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documenttasks/documenttasks1.xml" ContentType="application/vnd.ms-office.documenttask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41206A"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7D738AF" w14:textId="492411D7" w:rsidR="00EC0D51" w:rsidRPr="0041206A" w:rsidRDefault="005E3790" w:rsidP="00EC0D51">
          <w:pPr>
            <w:tabs>
              <w:tab w:val="center" w:pos="4513"/>
              <w:tab w:val="right" w:pos="9026"/>
            </w:tabs>
            <w:rPr>
              <w:rFonts w:ascii="Times New Roman" w:hAnsi="Times New Roman" w:cs="Times New Roman"/>
              <w:sz w:val="32"/>
              <w:szCs w:val="32"/>
            </w:rPr>
          </w:pPr>
          <w:r>
            <w:rPr>
              <w:rFonts w:ascii="Times New Roman" w:hAnsi="Times New Roman" w:cs="Times New Roman"/>
              <w:b/>
              <w:bCs/>
              <w:noProof/>
              <w:sz w:val="24"/>
              <w:szCs w:val="24"/>
            </w:rPr>
            <w:drawing>
              <wp:inline distT="0" distB="0" distL="0" distR="0" wp14:anchorId="3E1416F8" wp14:editId="7FDD29D7">
                <wp:extent cx="6035040" cy="1262025"/>
                <wp:effectExtent l="0" t="0" r="381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5522" cy="1274673"/>
                        </a:xfrm>
                        <a:prstGeom prst="rect">
                          <a:avLst/>
                        </a:prstGeom>
                        <a:noFill/>
                      </pic:spPr>
                    </pic:pic>
                  </a:graphicData>
                </a:graphic>
              </wp:inline>
            </w:drawing>
          </w:r>
        </w:p>
        <w:p w14:paraId="16A68424" w14:textId="77777777" w:rsidR="00EC0D51" w:rsidRDefault="00EC0D51" w:rsidP="00210867">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sidRPr="0041206A">
            <w:rPr>
              <w:rFonts w:ascii="Times New Roman" w:eastAsia="Times New Roman" w:hAnsi="Times New Roman" w:cs="Times New Roman"/>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2A8B8D3C" w14:textId="77777777" w:rsidR="00B168CF" w:rsidRDefault="00EC0D51" w:rsidP="00B168CF">
          <w:pPr>
            <w:pBdr>
              <w:top w:val="nil"/>
              <w:left w:val="nil"/>
              <w:bottom w:val="nil"/>
              <w:right w:val="nil"/>
              <w:between w:val="nil"/>
            </w:pBdr>
            <w:spacing w:after="200" w:line="240" w:lineRule="auto"/>
            <w:jc w:val="center"/>
            <w:rPr>
              <w:rFonts w:ascii="Times New Roman" w:eastAsia="Times New Roman" w:hAnsi="Times New Roman" w:cs="Times New Roman"/>
              <w:color w:val="000000"/>
              <w:sz w:val="20"/>
              <w:szCs w:val="20"/>
            </w:rPr>
          </w:pPr>
          <w:r w:rsidRPr="0041206A">
            <w:rPr>
              <w:rFonts w:ascii="Times New Roman" w:eastAsia="Times New Roman" w:hAnsi="Times New Roman" w:cs="Times New Roman"/>
              <w:b/>
              <w:smallCaps/>
              <w:color w:val="000000"/>
              <w:sz w:val="24"/>
              <w:szCs w:val="24"/>
            </w:rPr>
            <w:t xml:space="preserve">TELŠIŲ RAJONO SAVIVALDYBĖS ADMINISTRACIJA </w:t>
          </w:r>
          <w:r w:rsidRPr="0041206A">
            <w:rPr>
              <w:rFonts w:ascii="Times New Roman" w:eastAsia="Times New Roman" w:hAnsi="Times New Roman" w:cs="Times New Roman"/>
              <w:b/>
              <w:smallCaps/>
              <w:color w:val="000000"/>
              <w:sz w:val="24"/>
              <w:szCs w:val="24"/>
            </w:rPr>
            <w:br/>
          </w:r>
        </w:p>
        <w:p w14:paraId="58A984E4" w14:textId="0DD11E7E" w:rsidR="00EC0D51" w:rsidRPr="0041206A" w:rsidRDefault="00EC0D51" w:rsidP="00B168CF">
          <w:pPr>
            <w:pBdr>
              <w:top w:val="nil"/>
              <w:left w:val="nil"/>
              <w:bottom w:val="nil"/>
              <w:right w:val="nil"/>
              <w:between w:val="nil"/>
            </w:pBdr>
            <w:spacing w:after="200" w:line="240" w:lineRule="auto"/>
            <w:jc w:val="center"/>
            <w:rPr>
              <w:rFonts w:ascii="Times New Roman" w:eastAsia="Times New Roman" w:hAnsi="Times New Roman" w:cs="Times New Roman"/>
              <w:color w:val="000000"/>
              <w:sz w:val="20"/>
              <w:szCs w:val="20"/>
            </w:rPr>
          </w:pPr>
          <w:r w:rsidRPr="0041206A">
            <w:rPr>
              <w:rFonts w:ascii="Times New Roman" w:eastAsia="Times New Roman" w:hAnsi="Times New Roman" w:cs="Times New Roman"/>
              <w:color w:val="000000"/>
              <w:sz w:val="20"/>
              <w:szCs w:val="20"/>
            </w:rPr>
            <w:t>Biudžetinė įstaiga, Žemaitės g. 14, LT-87133 Telšiai,</w:t>
          </w:r>
        </w:p>
        <w:p w14:paraId="7A5BF179" w14:textId="1442C424" w:rsidR="00EC0D51" w:rsidRPr="0041206A"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Tel.</w:t>
          </w:r>
          <w:r w:rsidR="00EC0D51" w:rsidRPr="0041206A">
            <w:rPr>
              <w:rFonts w:ascii="Times New Roman" w:eastAsia="Times New Roman" w:hAnsi="Times New Roman" w:cs="Times New Roman"/>
              <w:color w:val="000000"/>
              <w:sz w:val="20"/>
              <w:szCs w:val="20"/>
            </w:rPr>
            <w:t xml:space="preserve"> (8 444) 52 229,</w:t>
          </w:r>
          <w:r>
            <w:rPr>
              <w:rFonts w:ascii="Times New Roman" w:eastAsia="Times New Roman" w:hAnsi="Times New Roman" w:cs="Times New Roman"/>
              <w:color w:val="000000"/>
              <w:sz w:val="20"/>
              <w:szCs w:val="20"/>
            </w:rPr>
            <w:t xml:space="preserve"> (8 444) 54 761,</w:t>
          </w:r>
          <w:r w:rsidR="00EC0D51" w:rsidRPr="0041206A">
            <w:rPr>
              <w:rFonts w:ascii="Times New Roman" w:eastAsia="Times New Roman" w:hAnsi="Times New Roman" w:cs="Times New Roman"/>
              <w:color w:val="000000"/>
              <w:sz w:val="20"/>
              <w:szCs w:val="20"/>
            </w:rPr>
            <w:t xml:space="preserve"> el. p. </w:t>
          </w:r>
          <w:r w:rsidR="00EC0D51" w:rsidRPr="0041206A">
            <w:rPr>
              <w:rFonts w:ascii="Times New Roman" w:eastAsia="Times New Roman" w:hAnsi="Times New Roman" w:cs="Times New Roman"/>
              <w:color w:val="0000FF"/>
              <w:sz w:val="20"/>
              <w:szCs w:val="20"/>
            </w:rPr>
            <w:t>info@telsiai.lt</w:t>
          </w:r>
          <w:r w:rsidR="00EC0D51" w:rsidRPr="0041206A">
            <w:rPr>
              <w:rFonts w:ascii="Times New Roman" w:eastAsia="Times New Roman" w:hAnsi="Times New Roman" w:cs="Times New Roman"/>
              <w:color w:val="000000"/>
              <w:sz w:val="20"/>
              <w:szCs w:val="20"/>
            </w:rPr>
            <w:t xml:space="preserve"> </w:t>
          </w:r>
        </w:p>
        <w:p w14:paraId="344B9636" w14:textId="77777777" w:rsidR="00EC0D51" w:rsidRPr="0041206A"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41206A">
            <w:rPr>
              <w:rFonts w:ascii="Times New Roman" w:eastAsia="Times New Roman" w:hAnsi="Times New Roman" w:cs="Times New Roman"/>
              <w:color w:val="000000"/>
              <w:sz w:val="20"/>
              <w:szCs w:val="20"/>
            </w:rPr>
            <w:t>Duomenys kaupiami ir saugomi Juridinių asmenų registre, kodas 180878299</w:t>
          </w:r>
        </w:p>
        <w:p w14:paraId="52CE54C8" w14:textId="77777777"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50975B37" w14:textId="77777777"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7E9848B2" w14:textId="4FCC9EC6"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r w:rsidRPr="0041206A">
            <w:rPr>
              <w:rFonts w:ascii="Times New Roman" w:eastAsia="Times New Roman" w:hAnsi="Times New Roman" w:cs="Times New Roman"/>
              <w:color w:val="000000"/>
              <w:sz w:val="24"/>
              <w:szCs w:val="24"/>
            </w:rPr>
            <w:t xml:space="preserve"> PATVIRTINTA</w:t>
          </w:r>
        </w:p>
        <w:p w14:paraId="3329E0DB" w14:textId="77777777" w:rsidR="00EC0D51" w:rsidRPr="0041206A" w:rsidRDefault="00EC0D51" w:rsidP="00EC0D51">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color w:val="000000"/>
              <w:sz w:val="24"/>
              <w:szCs w:val="24"/>
            </w:rPr>
          </w:pPr>
          <w:r w:rsidRPr="0041206A">
            <w:rPr>
              <w:rFonts w:ascii="Times New Roman" w:eastAsia="Times New Roman" w:hAnsi="Times New Roman" w:cs="Times New Roman"/>
              <w:color w:val="000000"/>
              <w:sz w:val="24"/>
              <w:szCs w:val="24"/>
            </w:rPr>
            <w:t xml:space="preserve">Telšių rajono savivaldybės administracijos </w:t>
          </w:r>
        </w:p>
        <w:p w14:paraId="68A405B3" w14:textId="7D594D25" w:rsidR="00EC0D51" w:rsidRPr="0041206A" w:rsidRDefault="00EC0D51" w:rsidP="00EC0D51">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color w:val="FF0000"/>
              <w:sz w:val="24"/>
              <w:szCs w:val="24"/>
            </w:rPr>
          </w:pPr>
          <w:r w:rsidRPr="0041206A">
            <w:rPr>
              <w:rFonts w:ascii="Times New Roman" w:eastAsia="Times New Roman" w:hAnsi="Times New Roman" w:cs="Times New Roman"/>
              <w:color w:val="000000"/>
              <w:sz w:val="24"/>
              <w:szCs w:val="24"/>
            </w:rPr>
            <w:t xml:space="preserve">Nuolatinės viešųjų pirkimų komisijos </w:t>
          </w:r>
          <w:r w:rsidRPr="00884A2E">
            <w:rPr>
              <w:rFonts w:ascii="Times New Roman" w:eastAsia="Times New Roman" w:hAnsi="Times New Roman" w:cs="Times New Roman"/>
              <w:sz w:val="24"/>
              <w:szCs w:val="24"/>
            </w:rPr>
            <w:t>202</w:t>
          </w:r>
          <w:r w:rsidR="00441356">
            <w:rPr>
              <w:rFonts w:ascii="Times New Roman" w:eastAsia="Times New Roman" w:hAnsi="Times New Roman" w:cs="Times New Roman"/>
              <w:sz w:val="24"/>
              <w:szCs w:val="24"/>
            </w:rPr>
            <w:t>5</w:t>
          </w:r>
          <w:r w:rsidRPr="00884A2E">
            <w:rPr>
              <w:rFonts w:ascii="Times New Roman" w:eastAsia="Times New Roman" w:hAnsi="Times New Roman" w:cs="Times New Roman"/>
              <w:sz w:val="24"/>
              <w:szCs w:val="24"/>
            </w:rPr>
            <w:t>-</w:t>
          </w:r>
          <w:r w:rsidR="00441356">
            <w:rPr>
              <w:rFonts w:ascii="Times New Roman" w:eastAsia="Times New Roman" w:hAnsi="Times New Roman" w:cs="Times New Roman"/>
              <w:sz w:val="24"/>
              <w:szCs w:val="24"/>
            </w:rPr>
            <w:t>0</w:t>
          </w:r>
          <w:r w:rsidR="00663942">
            <w:rPr>
              <w:rFonts w:ascii="Times New Roman" w:eastAsia="Times New Roman" w:hAnsi="Times New Roman" w:cs="Times New Roman"/>
              <w:sz w:val="24"/>
              <w:szCs w:val="24"/>
            </w:rPr>
            <w:t>8</w:t>
          </w:r>
          <w:r w:rsidRPr="00884A2E">
            <w:rPr>
              <w:rFonts w:ascii="Times New Roman" w:eastAsia="Times New Roman" w:hAnsi="Times New Roman" w:cs="Times New Roman"/>
              <w:sz w:val="24"/>
              <w:szCs w:val="24"/>
            </w:rPr>
            <w:t>-</w:t>
          </w:r>
          <w:r w:rsidR="00B168CF">
            <w:rPr>
              <w:rFonts w:ascii="Times New Roman" w:eastAsia="Times New Roman" w:hAnsi="Times New Roman" w:cs="Times New Roman"/>
              <w:sz w:val="24"/>
              <w:szCs w:val="24"/>
            </w:rPr>
            <w:t>28</w:t>
          </w:r>
          <w:r w:rsidRPr="0041206A">
            <w:rPr>
              <w:rFonts w:ascii="Times New Roman" w:eastAsia="Times New Roman" w:hAnsi="Times New Roman" w:cs="Times New Roman"/>
              <w:color w:val="FF0000"/>
              <w:sz w:val="24"/>
              <w:szCs w:val="24"/>
            </w:rPr>
            <w:t xml:space="preserve">   </w:t>
          </w:r>
        </w:p>
        <w:p w14:paraId="777BA38D" w14:textId="456304F1" w:rsidR="00EC0D51" w:rsidRPr="0041206A" w:rsidRDefault="00B660E0" w:rsidP="00EC0D51">
          <w:pPr>
            <w:pBdr>
              <w:top w:val="nil"/>
              <w:left w:val="nil"/>
              <w:bottom w:val="nil"/>
              <w:right w:val="nil"/>
              <w:between w:val="nil"/>
            </w:pBdr>
            <w:tabs>
              <w:tab w:val="left" w:pos="1304"/>
              <w:tab w:val="left" w:pos="1457"/>
              <w:tab w:val="left" w:pos="1604"/>
              <w:tab w:val="left" w:pos="1757"/>
            </w:tabs>
            <w:spacing w:after="0" w:line="240" w:lineRule="auto"/>
            <w:ind w:left="4678" w:firstLine="6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posėdžio protokolu </w:t>
          </w:r>
          <w:r w:rsidRPr="00E76399">
            <w:rPr>
              <w:rFonts w:ascii="Times New Roman" w:eastAsia="Times New Roman" w:hAnsi="Times New Roman" w:cs="Times New Roman"/>
              <w:sz w:val="24"/>
              <w:szCs w:val="24"/>
            </w:rPr>
            <w:t>Nr</w:t>
          </w:r>
          <w:r w:rsidRPr="00884A2E">
            <w:rPr>
              <w:rFonts w:ascii="Times New Roman" w:eastAsia="Times New Roman" w:hAnsi="Times New Roman" w:cs="Times New Roman"/>
              <w:sz w:val="24"/>
              <w:szCs w:val="24"/>
            </w:rPr>
            <w:t>. A5-</w:t>
          </w:r>
          <w:r w:rsidR="00224440">
            <w:rPr>
              <w:rFonts w:ascii="Times New Roman" w:eastAsia="Times New Roman" w:hAnsi="Times New Roman" w:cs="Times New Roman"/>
              <w:sz w:val="24"/>
              <w:szCs w:val="24"/>
            </w:rPr>
            <w:t>186</w:t>
          </w:r>
        </w:p>
        <w:p w14:paraId="1D9F547C" w14:textId="0B4F3B3A" w:rsidR="00046949" w:rsidRPr="0041206A" w:rsidRDefault="00046949" w:rsidP="00EC0D51">
          <w:pPr>
            <w:spacing w:after="120" w:line="20" w:lineRule="atLeast"/>
            <w:contextualSpacing/>
            <w:jc w:val="center"/>
            <w:rPr>
              <w:rFonts w:ascii="Times New Roman" w:hAnsi="Times New Roman" w:cs="Times New Roman"/>
              <w:b/>
              <w:bCs/>
              <w:sz w:val="24"/>
              <w:szCs w:val="24"/>
            </w:rPr>
          </w:pPr>
        </w:p>
        <w:p w14:paraId="33DAA859" w14:textId="77777777" w:rsidR="00046949" w:rsidRPr="0041206A" w:rsidRDefault="00046949" w:rsidP="00EC0D51">
          <w:pPr>
            <w:spacing w:after="120" w:line="20" w:lineRule="atLeast"/>
            <w:contextualSpacing/>
            <w:jc w:val="center"/>
            <w:rPr>
              <w:rFonts w:ascii="Times New Roman" w:hAnsi="Times New Roman" w:cs="Times New Roman"/>
              <w:b/>
              <w:bCs/>
              <w:sz w:val="24"/>
              <w:szCs w:val="24"/>
            </w:rPr>
          </w:pPr>
        </w:p>
        <w:p w14:paraId="386FF0EF" w14:textId="68610341" w:rsidR="009C3738" w:rsidRDefault="00EC0D51" w:rsidP="00DE7BD6">
          <w:pPr>
            <w:spacing w:after="0" w:line="240" w:lineRule="auto"/>
            <w:jc w:val="center"/>
            <w:rPr>
              <w:rFonts w:ascii="Times New Roman" w:hAnsi="Times New Roman" w:cs="Times New Roman"/>
              <w:b/>
              <w:bCs/>
              <w:sz w:val="24"/>
              <w:szCs w:val="24"/>
            </w:rPr>
          </w:pPr>
          <w:r w:rsidRPr="0041206A">
            <w:rPr>
              <w:rFonts w:ascii="Times New Roman" w:hAnsi="Times New Roman" w:cs="Times New Roman"/>
              <w:b/>
              <w:bCs/>
              <w:sz w:val="24"/>
              <w:szCs w:val="24"/>
            </w:rPr>
            <w:t xml:space="preserve">SUPAPRASTINTO VIEŠOJO PIRKIMO </w:t>
          </w:r>
        </w:p>
        <w:p w14:paraId="6CC6CC0C" w14:textId="77777777" w:rsidR="00EE52CD" w:rsidRDefault="00EE52CD" w:rsidP="00DE7BD6">
          <w:pPr>
            <w:spacing w:after="0" w:line="240" w:lineRule="auto"/>
            <w:jc w:val="center"/>
            <w:rPr>
              <w:rFonts w:ascii="Times New Roman" w:hAnsi="Times New Roman" w:cs="Times New Roman"/>
              <w:b/>
              <w:bCs/>
              <w:sz w:val="24"/>
              <w:szCs w:val="24"/>
            </w:rPr>
          </w:pPr>
        </w:p>
        <w:p w14:paraId="29AB7951" w14:textId="3102BF29" w:rsidR="009C3738" w:rsidRDefault="00CB00D3" w:rsidP="00DE7BD6">
          <w:pPr>
            <w:spacing w:after="0" w:line="240" w:lineRule="auto"/>
            <w:jc w:val="center"/>
            <w:rPr>
              <w:rFonts w:ascii="Times New Roman" w:hAnsi="Times New Roman" w:cs="Times New Roman"/>
              <w:b/>
              <w:bCs/>
              <w:sz w:val="24"/>
              <w:szCs w:val="24"/>
            </w:rPr>
          </w:pPr>
          <w:r w:rsidRPr="00DE7BD6">
            <w:rPr>
              <w:rFonts w:ascii="Times New Roman" w:hAnsi="Times New Roman" w:cs="Times New Roman"/>
              <w:b/>
              <w:bCs/>
              <w:sz w:val="24"/>
              <w:szCs w:val="24"/>
            </w:rPr>
            <w:t>„</w:t>
          </w:r>
          <w:r w:rsidRPr="00CB00D3">
            <w:rPr>
              <w:rFonts w:ascii="Times New Roman" w:eastAsia="Times New Roman" w:hAnsi="Times New Roman" w:cs="Times New Roman"/>
              <w:b/>
              <w:noProof/>
              <w:sz w:val="24"/>
              <w:szCs w:val="24"/>
              <w:lang w:eastAsia="en-GB"/>
            </w:rPr>
            <w:t>TECHNINIO PROJEKTO „MOKSLO PASKIRTIES PASTATO, KAUNO G. 9A, TELŠIAI, KEIČIANT MOKSLO PASKIRTIES PASTATO PASKIRTĮ Į GYVENAMĄJĄ PASKIRTĮ (ĮVAIRIŲ SOCIALINIŲ GRUPIŲ ASMENIMS), REKONSTRAVIMO PROJEKTAS“ II ETAPO DARBAI</w:t>
          </w:r>
          <w:r w:rsidRPr="00DE7BD6">
            <w:rPr>
              <w:rFonts w:ascii="Times New Roman" w:hAnsi="Times New Roman" w:cs="Times New Roman"/>
              <w:b/>
              <w:bCs/>
              <w:sz w:val="24"/>
              <w:szCs w:val="24"/>
            </w:rPr>
            <w:t xml:space="preserve">“ </w:t>
          </w:r>
        </w:p>
        <w:p w14:paraId="316BEBF0" w14:textId="77777777" w:rsidR="00EE52CD" w:rsidRDefault="00EE52CD" w:rsidP="00DE7BD6">
          <w:pPr>
            <w:spacing w:after="0" w:line="240" w:lineRule="auto"/>
            <w:jc w:val="center"/>
            <w:rPr>
              <w:rFonts w:ascii="Times New Roman" w:hAnsi="Times New Roman" w:cs="Times New Roman"/>
              <w:b/>
              <w:bCs/>
              <w:sz w:val="24"/>
              <w:szCs w:val="24"/>
            </w:rPr>
          </w:pPr>
        </w:p>
        <w:p w14:paraId="4AD7F76F" w14:textId="5B38B603" w:rsidR="00EC0D51" w:rsidRPr="00DE7BD6" w:rsidRDefault="00DE7BD6" w:rsidP="00DE7BD6">
          <w:pPr>
            <w:spacing w:after="0" w:line="240" w:lineRule="auto"/>
            <w:jc w:val="center"/>
            <w:rPr>
              <w:rFonts w:ascii="Times New Roman" w:hAnsi="Times New Roman" w:cs="Times New Roman"/>
              <w:b/>
              <w:bCs/>
              <w:sz w:val="24"/>
              <w:szCs w:val="24"/>
            </w:rPr>
          </w:pPr>
          <w:r w:rsidRPr="00DE7BD6">
            <w:rPr>
              <w:rFonts w:ascii="Times New Roman" w:hAnsi="Times New Roman" w:cs="Times New Roman"/>
              <w:b/>
              <w:bCs/>
              <w:sz w:val="24"/>
              <w:szCs w:val="24"/>
            </w:rPr>
            <w:t>ATVIRO KONKURSO SPECIALIOSIOS SĄLYGOS</w:t>
          </w:r>
        </w:p>
        <w:p w14:paraId="5A3C49AB" w14:textId="41682EE7" w:rsidR="00EC0D51" w:rsidRDefault="00EC0D51" w:rsidP="00DE7BD6">
          <w:pPr>
            <w:spacing w:after="0" w:line="240" w:lineRule="auto"/>
            <w:rPr>
              <w:rFonts w:ascii="Times New Roman" w:hAnsi="Times New Roman" w:cs="Times New Roman"/>
              <w:b/>
              <w:sz w:val="24"/>
              <w:szCs w:val="24"/>
            </w:rPr>
          </w:pPr>
        </w:p>
        <w:p w14:paraId="54DC315A" w14:textId="75A45469" w:rsidR="00441356" w:rsidRDefault="00441356" w:rsidP="00DE7BD6">
          <w:pPr>
            <w:spacing w:after="0" w:line="240" w:lineRule="auto"/>
            <w:rPr>
              <w:rFonts w:ascii="Times New Roman" w:hAnsi="Times New Roman" w:cs="Times New Roman"/>
              <w:b/>
              <w:sz w:val="24"/>
              <w:szCs w:val="24"/>
            </w:rPr>
          </w:pPr>
        </w:p>
        <w:p w14:paraId="3C472479" w14:textId="1E744457" w:rsidR="00441356" w:rsidRDefault="00441356" w:rsidP="00DE7BD6">
          <w:pPr>
            <w:spacing w:after="0" w:line="240" w:lineRule="auto"/>
            <w:rPr>
              <w:rFonts w:ascii="Times New Roman" w:hAnsi="Times New Roman" w:cs="Times New Roman"/>
              <w:b/>
              <w:sz w:val="24"/>
              <w:szCs w:val="24"/>
            </w:rPr>
          </w:pPr>
        </w:p>
        <w:p w14:paraId="6D6E7E6A" w14:textId="014B2B72" w:rsidR="00441356" w:rsidRDefault="00441356" w:rsidP="00DE7BD6">
          <w:pPr>
            <w:spacing w:after="0" w:line="240" w:lineRule="auto"/>
            <w:rPr>
              <w:rFonts w:ascii="Times New Roman" w:hAnsi="Times New Roman" w:cs="Times New Roman"/>
              <w:b/>
              <w:sz w:val="24"/>
              <w:szCs w:val="24"/>
            </w:rPr>
          </w:pPr>
        </w:p>
        <w:p w14:paraId="3BCE62A5" w14:textId="2C0F1375" w:rsidR="00441356" w:rsidRDefault="00441356" w:rsidP="00DE7BD6">
          <w:pPr>
            <w:spacing w:after="0" w:line="240" w:lineRule="auto"/>
            <w:rPr>
              <w:rFonts w:ascii="Times New Roman" w:hAnsi="Times New Roman" w:cs="Times New Roman"/>
              <w:b/>
              <w:sz w:val="24"/>
              <w:szCs w:val="24"/>
            </w:rPr>
          </w:pPr>
        </w:p>
        <w:p w14:paraId="1234DB81" w14:textId="79C3FBD4" w:rsidR="00441356" w:rsidRDefault="00441356" w:rsidP="00DE7BD6">
          <w:pPr>
            <w:spacing w:after="0" w:line="240" w:lineRule="auto"/>
            <w:rPr>
              <w:rFonts w:ascii="Times New Roman" w:hAnsi="Times New Roman" w:cs="Times New Roman"/>
              <w:b/>
              <w:sz w:val="24"/>
              <w:szCs w:val="24"/>
            </w:rPr>
          </w:pPr>
        </w:p>
        <w:p w14:paraId="78ADE757" w14:textId="77777777" w:rsidR="00441356" w:rsidRDefault="005F13F0" w:rsidP="00441356">
          <w:pPr>
            <w:pStyle w:val="Turinioantrat"/>
            <w:spacing w:before="0" w:line="20" w:lineRule="atLeast"/>
            <w:ind w:left="432" w:hanging="432"/>
            <w:contextualSpacing/>
            <w:rPr>
              <w:rFonts w:ascii="Times New Roman" w:hAnsi="Times New Roman" w:cs="Times New Roman"/>
            </w:rPr>
          </w:pPr>
          <w:r w:rsidRPr="0041206A">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864592756"/>
            <w:docPartObj>
              <w:docPartGallery w:val="Table of Contents"/>
              <w:docPartUnique/>
            </w:docPartObj>
          </w:sdtPr>
          <w:sdtEndPr>
            <w:rPr>
              <w:rFonts w:asciiTheme="minorHAnsi" w:hAnsiTheme="minorHAnsi" w:cstheme="minorHAnsi"/>
              <w:b w:val="0"/>
              <w:bCs w:val="0"/>
              <w:smallCaps w:val="0"/>
              <w:sz w:val="21"/>
              <w:szCs w:val="21"/>
            </w:rPr>
          </w:sdtEndPr>
          <w:sdtContent>
            <w:p w14:paraId="7104E824" w14:textId="552B4975" w:rsidR="00441356" w:rsidRPr="009E4E96" w:rsidRDefault="00441356" w:rsidP="00441356">
              <w:pPr>
                <w:pStyle w:val="Turinioantrat"/>
                <w:spacing w:before="0" w:line="20" w:lineRule="atLeast"/>
                <w:ind w:left="432" w:hanging="432"/>
                <w:contextualSpacing/>
                <w:rPr>
                  <w:rFonts w:ascii="Times New Roman" w:hAnsi="Times New Roman" w:cs="Times New Roman"/>
                </w:rPr>
              </w:pPr>
              <w:r w:rsidRPr="009E4E96">
                <w:rPr>
                  <w:rFonts w:ascii="Times New Roman" w:hAnsi="Times New Roman" w:cs="Times New Roman"/>
                </w:rPr>
                <w:t>TURINYS</w:t>
              </w:r>
            </w:p>
            <w:p w14:paraId="644AB18D" w14:textId="6D391E15" w:rsidR="00441356" w:rsidRPr="009E4E96" w:rsidRDefault="00441356" w:rsidP="00441356">
              <w:pPr>
                <w:tabs>
                  <w:tab w:val="left" w:pos="142"/>
                  <w:tab w:val="right" w:leader="dot" w:pos="9962"/>
                </w:tabs>
                <w:spacing w:after="0"/>
                <w:ind w:left="426" w:hanging="284"/>
                <w:rPr>
                  <w:rFonts w:ascii="Times New Roman" w:hAnsi="Times New Roman" w:cs="Times New Roman"/>
                  <w:noProof/>
                  <w:sz w:val="22"/>
                  <w:szCs w:val="22"/>
                  <w:lang w:eastAsia="en-US"/>
                </w:rPr>
              </w:pPr>
              <w:r w:rsidRPr="009E4E96">
                <w:rPr>
                  <w:rFonts w:ascii="Times New Roman" w:hAnsi="Times New Roman" w:cs="Times New Roman"/>
                  <w:color w:val="2B579A"/>
                  <w:sz w:val="22"/>
                  <w:szCs w:val="22"/>
                  <w:shd w:val="clear" w:color="auto" w:fill="E6E6E6"/>
                </w:rPr>
                <w:fldChar w:fldCharType="begin"/>
              </w:r>
              <w:r w:rsidRPr="009E4E96">
                <w:rPr>
                  <w:rFonts w:ascii="Times New Roman" w:hAnsi="Times New Roman" w:cs="Times New Roman"/>
                  <w:sz w:val="22"/>
                  <w:szCs w:val="22"/>
                </w:rPr>
                <w:instrText xml:space="preserve"> TOC \o "1-3" \h \z \u </w:instrText>
              </w:r>
              <w:r w:rsidRPr="009E4E96">
                <w:rPr>
                  <w:rFonts w:ascii="Times New Roman" w:hAnsi="Times New Roman" w:cs="Times New Roman"/>
                  <w:color w:val="2B579A"/>
                  <w:sz w:val="22"/>
                  <w:szCs w:val="22"/>
                  <w:shd w:val="clear" w:color="auto" w:fill="E6E6E6"/>
                </w:rPr>
                <w:fldChar w:fldCharType="separate"/>
              </w:r>
              <w:hyperlink w:anchor="_Toc126333928" w:history="1">
                <w:r w:rsidRPr="009E4E96">
                  <w:rPr>
                    <w:rFonts w:ascii="Times New Roman" w:hAnsi="Times New Roman" w:cs="Times New Roman"/>
                    <w:noProof/>
                    <w:sz w:val="22"/>
                    <w:szCs w:val="22"/>
                  </w:rPr>
                  <w:t>1.</w:t>
                </w:r>
                <w:r w:rsidRPr="009E4E96">
                  <w:rPr>
                    <w:rFonts w:ascii="Times New Roman" w:hAnsi="Times New Roman" w:cs="Times New Roman"/>
                    <w:noProof/>
                    <w:sz w:val="22"/>
                    <w:szCs w:val="22"/>
                    <w:lang w:eastAsia="en-US"/>
                  </w:rPr>
                  <w:tab/>
                </w:r>
                <w:r w:rsidRPr="009E4E96">
                  <w:rPr>
                    <w:rFonts w:ascii="Times New Roman" w:hAnsi="Times New Roman" w:cs="Times New Roman"/>
                    <w:noProof/>
                    <w:sz w:val="22"/>
                    <w:szCs w:val="22"/>
                  </w:rPr>
                  <w:t>Bendra informacija</w:t>
                </w:r>
                <w:r w:rsidR="0041717D">
                  <w:rPr>
                    <w:rFonts w:ascii="Times New Roman" w:hAnsi="Times New Roman" w:cs="Times New Roman"/>
                    <w:noProof/>
                    <w:sz w:val="22"/>
                    <w:szCs w:val="22"/>
                  </w:rPr>
                  <w:t xml:space="preserve"> </w:t>
                </w:r>
              </w:hyperlink>
            </w:p>
            <w:p w14:paraId="208A4D75" w14:textId="1F0B313F" w:rsidR="00441356" w:rsidRPr="009E4E96" w:rsidRDefault="000A7CDD"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29" w:history="1">
                <w:r w:rsidR="00441356" w:rsidRPr="009E4E96">
                  <w:rPr>
                    <w:rFonts w:ascii="Times New Roman" w:hAnsi="Times New Roman" w:cs="Times New Roman"/>
                    <w:noProof/>
                    <w:sz w:val="22"/>
                    <w:szCs w:val="22"/>
                  </w:rPr>
                  <w:t>2.  Pirkimo objektas</w:t>
                </w:r>
                <w:r w:rsidR="0041717D">
                  <w:rPr>
                    <w:rFonts w:ascii="Times New Roman" w:hAnsi="Times New Roman" w:cs="Times New Roman"/>
                    <w:noProof/>
                    <w:sz w:val="22"/>
                    <w:szCs w:val="22"/>
                  </w:rPr>
                  <w:t xml:space="preserve"> </w:t>
                </w:r>
              </w:hyperlink>
            </w:p>
            <w:p w14:paraId="74CA562C" w14:textId="4D9E31F3" w:rsidR="00441356" w:rsidRPr="009E4E96" w:rsidRDefault="000A7CDD"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0" w:history="1">
                <w:r w:rsidR="00441356" w:rsidRPr="009E4E96">
                  <w:rPr>
                    <w:rFonts w:ascii="Times New Roman" w:hAnsi="Times New Roman" w:cs="Times New Roman"/>
                    <w:noProof/>
                    <w:sz w:val="22"/>
                    <w:szCs w:val="22"/>
                  </w:rPr>
                  <w:t>3.  Susitikimai su tiekėjais ir objekto apžiūra</w:t>
                </w:r>
                <w:r w:rsidR="0041717D">
                  <w:rPr>
                    <w:rFonts w:ascii="Times New Roman" w:hAnsi="Times New Roman" w:cs="Times New Roman"/>
                    <w:noProof/>
                    <w:sz w:val="22"/>
                    <w:szCs w:val="22"/>
                  </w:rPr>
                  <w:t xml:space="preserve"> </w:t>
                </w:r>
              </w:hyperlink>
            </w:p>
            <w:p w14:paraId="1158B991" w14:textId="752C74A9" w:rsidR="00441356" w:rsidRPr="009E4E96" w:rsidRDefault="000A7CDD"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1" w:history="1">
                <w:r w:rsidR="00441356" w:rsidRPr="009E4E96">
                  <w:rPr>
                    <w:rFonts w:ascii="Times New Roman" w:hAnsi="Times New Roman" w:cs="Times New Roman"/>
                    <w:noProof/>
                    <w:sz w:val="22"/>
                    <w:szCs w:val="22"/>
                  </w:rPr>
                  <w:t>4.  Tiekėjų pašalinimo pagrindai ir kvalifikacijos</w:t>
                </w:r>
                <w:r w:rsidR="00102727">
                  <w:rPr>
                    <w:rFonts w:ascii="Times New Roman" w:hAnsi="Times New Roman" w:cs="Times New Roman"/>
                    <w:noProof/>
                    <w:sz w:val="22"/>
                    <w:szCs w:val="22"/>
                  </w:rPr>
                  <w:t>,</w:t>
                </w:r>
                <w:r w:rsidR="00233395">
                  <w:rPr>
                    <w:rFonts w:ascii="Times New Roman" w:hAnsi="Times New Roman" w:cs="Times New Roman"/>
                    <w:noProof/>
                    <w:sz w:val="22"/>
                    <w:szCs w:val="22"/>
                  </w:rPr>
                  <w:t xml:space="preserve"> aplinkosauginiai</w:t>
                </w:r>
                <w:r w:rsidR="00441356" w:rsidRPr="009E4E96">
                  <w:rPr>
                    <w:rFonts w:ascii="Times New Roman" w:hAnsi="Times New Roman" w:cs="Times New Roman"/>
                    <w:noProof/>
                    <w:sz w:val="22"/>
                    <w:szCs w:val="22"/>
                  </w:rPr>
                  <w:t xml:space="preserve"> reikalavimai</w:t>
                </w:r>
              </w:hyperlink>
            </w:p>
            <w:p w14:paraId="13D3B297" w14:textId="6DF1D5C1" w:rsidR="00441356" w:rsidRPr="009E4E96" w:rsidRDefault="000A7CDD"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2" w:history="1">
                <w:r w:rsidR="00441356" w:rsidRPr="009E4E96">
                  <w:rPr>
                    <w:rFonts w:ascii="Times New Roman" w:hAnsi="Times New Roman" w:cs="Times New Roman"/>
                    <w:noProof/>
                    <w:sz w:val="22"/>
                    <w:szCs w:val="22"/>
                  </w:rPr>
                  <w:t>5.  Reikalavimai, susiję su nacionaliniu saugumu</w:t>
                </w:r>
              </w:hyperlink>
            </w:p>
            <w:p w14:paraId="3B770633" w14:textId="7DCF8974" w:rsidR="00441356" w:rsidRPr="009E4E96" w:rsidRDefault="000A7CDD"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3" w:history="1">
                <w:r w:rsidR="00441356" w:rsidRPr="009E4E96">
                  <w:rPr>
                    <w:rFonts w:ascii="Times New Roman" w:hAnsi="Times New Roman" w:cs="Times New Roman"/>
                    <w:noProof/>
                    <w:sz w:val="22"/>
                    <w:szCs w:val="22"/>
                  </w:rPr>
                  <w:t>6.  Specialieji reikalavimai pasiūlymų rengimui ir pateikimui</w:t>
                </w:r>
              </w:hyperlink>
            </w:p>
            <w:p w14:paraId="6035A6F8" w14:textId="662D0CC4" w:rsidR="00441356" w:rsidRPr="009E4E96" w:rsidRDefault="000A7CDD"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4" w:history="1">
                <w:r w:rsidR="00441356" w:rsidRPr="009E4E96">
                  <w:rPr>
                    <w:rFonts w:ascii="Times New Roman" w:eastAsia="Calibri" w:hAnsi="Times New Roman" w:cs="Times New Roman"/>
                    <w:noProof/>
                    <w:sz w:val="22"/>
                    <w:szCs w:val="22"/>
                  </w:rPr>
                  <w:t>7.</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Pasiūlymo galiojimo užtikrinimas</w:t>
                </w:r>
              </w:hyperlink>
            </w:p>
            <w:p w14:paraId="05536D23" w14:textId="4EDF871C" w:rsidR="00441356" w:rsidRPr="009E4E96" w:rsidRDefault="000A7CDD"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5" w:history="1">
                <w:r w:rsidR="00441356" w:rsidRPr="009E4E96">
                  <w:rPr>
                    <w:rFonts w:ascii="Times New Roman" w:eastAsia="Calibri" w:hAnsi="Times New Roman" w:cs="Times New Roman"/>
                    <w:noProof/>
                    <w:sz w:val="22"/>
                    <w:szCs w:val="22"/>
                  </w:rPr>
                  <w:t>8.</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Elektroninis aukcionas</w:t>
                </w:r>
              </w:hyperlink>
            </w:p>
            <w:p w14:paraId="6C8E808C" w14:textId="241D961E" w:rsidR="00441356" w:rsidRPr="009E4E96" w:rsidRDefault="000A7CDD"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6" w:history="1">
                <w:r w:rsidR="00441356" w:rsidRPr="009E4E96">
                  <w:rPr>
                    <w:rFonts w:ascii="Times New Roman" w:eastAsia="Calibri" w:hAnsi="Times New Roman" w:cs="Times New Roman"/>
                    <w:noProof/>
                    <w:sz w:val="22"/>
                    <w:szCs w:val="22"/>
                  </w:rPr>
                  <w:t>9.</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Pasiūlymų vertinimas</w:t>
                </w:r>
              </w:hyperlink>
            </w:p>
            <w:p w14:paraId="31E67AD7" w14:textId="5F59AB3C" w:rsidR="00441356" w:rsidRPr="009E4E96" w:rsidRDefault="000A7CDD"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7" w:history="1">
                <w:r w:rsidR="00441356" w:rsidRPr="009E4E96">
                  <w:rPr>
                    <w:rFonts w:ascii="Times New Roman" w:eastAsia="Calibri" w:hAnsi="Times New Roman" w:cs="Times New Roman"/>
                    <w:noProof/>
                    <w:sz w:val="22"/>
                    <w:szCs w:val="22"/>
                  </w:rPr>
                  <w:t>10.</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Sutarties sudarymas</w:t>
                </w:r>
              </w:hyperlink>
            </w:p>
            <w:p w14:paraId="720346DF" w14:textId="77777777" w:rsidR="00441356" w:rsidRPr="009E4E96" w:rsidRDefault="00441356" w:rsidP="00441356">
              <w:pPr>
                <w:tabs>
                  <w:tab w:val="left" w:pos="142"/>
                  <w:tab w:val="right" w:leader="dot" w:pos="9962"/>
                </w:tabs>
                <w:spacing w:after="0"/>
                <w:ind w:left="426"/>
                <w:rPr>
                  <w:rFonts w:ascii="Times New Roman" w:hAnsi="Times New Roman" w:cs="Times New Roman"/>
                  <w:sz w:val="22"/>
                  <w:szCs w:val="22"/>
                </w:rPr>
              </w:pPr>
              <w:r w:rsidRPr="009E4E96">
                <w:rPr>
                  <w:rFonts w:ascii="Times New Roman" w:hAnsi="Times New Roman" w:cs="Times New Roman"/>
                  <w:sz w:val="22"/>
                  <w:szCs w:val="22"/>
                </w:rPr>
                <w:t>Pirkimo sąlygų priedai:</w:t>
              </w:r>
            </w:p>
            <w:p w14:paraId="02C2BEC5" w14:textId="77777777" w:rsidR="00441356" w:rsidRPr="009E4E96" w:rsidRDefault="000A7CDD" w:rsidP="00441356">
              <w:pPr>
                <w:tabs>
                  <w:tab w:val="left" w:pos="142"/>
                  <w:tab w:val="right" w:leader="dot" w:pos="9962"/>
                </w:tabs>
                <w:spacing w:after="0"/>
                <w:ind w:left="426"/>
                <w:rPr>
                  <w:rFonts w:ascii="Times New Roman" w:hAnsi="Times New Roman" w:cs="Times New Roman"/>
                  <w:noProof/>
                  <w:sz w:val="22"/>
                  <w:szCs w:val="22"/>
                  <w:lang w:eastAsia="en-US"/>
                </w:rPr>
              </w:pPr>
              <w:hyperlink w:anchor="_Toc126333939" w:history="1">
                <w:r w:rsidR="00441356" w:rsidRPr="009E4E96">
                  <w:rPr>
                    <w:rFonts w:ascii="Times New Roman" w:hAnsi="Times New Roman" w:cs="Times New Roman"/>
                    <w:noProof/>
                    <w:sz w:val="22"/>
                    <w:szCs w:val="22"/>
                  </w:rPr>
                  <w:t>Pirkimo sąlygų 1 priedas „Terminai“</w:t>
                </w:r>
              </w:hyperlink>
              <w:r w:rsidR="00441356" w:rsidRPr="009E4E96">
                <w:rPr>
                  <w:rFonts w:ascii="Times New Roman" w:hAnsi="Times New Roman" w:cs="Times New Roman"/>
                  <w:noProof/>
                  <w:sz w:val="22"/>
                  <w:szCs w:val="22"/>
                  <w:lang w:eastAsia="en-US"/>
                </w:rPr>
                <w:t xml:space="preserve"> </w:t>
              </w:r>
            </w:p>
            <w:p w14:paraId="041D3275" w14:textId="69B271EC" w:rsidR="00441356" w:rsidRPr="009E4E96" w:rsidRDefault="000A7CDD" w:rsidP="00441356">
              <w:pPr>
                <w:tabs>
                  <w:tab w:val="right" w:leader="dot" w:pos="9962"/>
                </w:tabs>
                <w:spacing w:after="0"/>
                <w:ind w:left="426"/>
                <w:rPr>
                  <w:rFonts w:ascii="Times New Roman" w:eastAsia="Calibri" w:hAnsi="Times New Roman" w:cs="Times New Roman"/>
                  <w:noProof/>
                  <w:sz w:val="22"/>
                  <w:szCs w:val="22"/>
                </w:rPr>
              </w:pPr>
              <w:hyperlink w:anchor="_Toc126333940" w:history="1">
                <w:r w:rsidR="00441356" w:rsidRPr="009E4E96">
                  <w:rPr>
                    <w:rFonts w:ascii="Times New Roman" w:eastAsia="Calibri" w:hAnsi="Times New Roman" w:cs="Times New Roman"/>
                    <w:noProof/>
                    <w:sz w:val="22"/>
                    <w:szCs w:val="22"/>
                  </w:rPr>
                  <w:t>Pirkimo sąlygų 2 priedas „</w:t>
                </w:r>
                <w:r w:rsidR="00441356">
                  <w:rPr>
                    <w:rFonts w:ascii="Times New Roman" w:eastAsia="Calibri" w:hAnsi="Times New Roman" w:cs="Times New Roman"/>
                    <w:noProof/>
                    <w:sz w:val="22"/>
                    <w:szCs w:val="22"/>
                  </w:rPr>
                  <w:t>Technin</w:t>
                </w:r>
                <w:r w:rsidR="00627ABF">
                  <w:rPr>
                    <w:rFonts w:ascii="Times New Roman" w:eastAsia="Calibri" w:hAnsi="Times New Roman" w:cs="Times New Roman"/>
                    <w:noProof/>
                    <w:sz w:val="22"/>
                    <w:szCs w:val="22"/>
                  </w:rPr>
                  <w:t>is</w:t>
                </w:r>
                <w:r w:rsidR="00EF6B10">
                  <w:rPr>
                    <w:rFonts w:ascii="Times New Roman" w:eastAsia="Calibri" w:hAnsi="Times New Roman" w:cs="Times New Roman"/>
                    <w:noProof/>
                    <w:sz w:val="22"/>
                    <w:szCs w:val="22"/>
                  </w:rPr>
                  <w:t xml:space="preserve"> projektas</w:t>
                </w:r>
                <w:r w:rsidR="00441356" w:rsidRPr="009E4E96">
                  <w:rPr>
                    <w:rFonts w:ascii="Times New Roman" w:eastAsia="Calibri" w:hAnsi="Times New Roman" w:cs="Times New Roman"/>
                    <w:noProof/>
                    <w:sz w:val="22"/>
                    <w:szCs w:val="22"/>
                  </w:rPr>
                  <w:t>“</w:t>
                </w:r>
              </w:hyperlink>
            </w:p>
            <w:p w14:paraId="6F257065" w14:textId="6586FA85" w:rsidR="00441356" w:rsidRDefault="000A7CDD" w:rsidP="00441356">
              <w:pPr>
                <w:tabs>
                  <w:tab w:val="right" w:leader="dot" w:pos="9962"/>
                </w:tabs>
                <w:spacing w:after="0"/>
                <w:ind w:left="426"/>
                <w:rPr>
                  <w:rFonts w:ascii="Times New Roman" w:eastAsia="Calibri" w:hAnsi="Times New Roman" w:cs="Times New Roman"/>
                  <w:noProof/>
                  <w:sz w:val="22"/>
                  <w:szCs w:val="22"/>
                </w:rPr>
              </w:pPr>
              <w:hyperlink w:anchor="_Toc126333940" w:history="1">
                <w:r w:rsidR="00441356" w:rsidRPr="009E4E96">
                  <w:rPr>
                    <w:rFonts w:ascii="Times New Roman" w:eastAsia="Calibri" w:hAnsi="Times New Roman" w:cs="Times New Roman"/>
                    <w:noProof/>
                    <w:sz w:val="22"/>
                    <w:szCs w:val="22"/>
                  </w:rPr>
                  <w:t>Pirkimo sąlygų 3 priedas „</w:t>
                </w:r>
              </w:hyperlink>
              <w:hyperlink w:anchor="_Toc126333941" w:history="1">
                <w:r w:rsidR="00441356" w:rsidRPr="009E4E96">
                  <w:rPr>
                    <w:rFonts w:ascii="Times New Roman" w:eastAsia="Calibri" w:hAnsi="Times New Roman" w:cs="Times New Roman"/>
                    <w:noProof/>
                    <w:sz w:val="22"/>
                    <w:szCs w:val="22"/>
                  </w:rPr>
                  <w:t>Tiekėjų pašalinimo pagrindai“</w:t>
                </w:r>
              </w:hyperlink>
            </w:p>
            <w:p w14:paraId="0645AA45" w14:textId="04E88F47" w:rsidR="00441356" w:rsidRPr="009E4E96" w:rsidRDefault="00441356" w:rsidP="00441356">
              <w:pPr>
                <w:tabs>
                  <w:tab w:val="right" w:leader="dot" w:pos="9962"/>
                </w:tabs>
                <w:spacing w:after="0"/>
                <w:ind w:left="426"/>
                <w:rPr>
                  <w:rFonts w:ascii="Times New Roman" w:eastAsia="Calibri" w:hAnsi="Times New Roman" w:cs="Times New Roman"/>
                  <w:noProof/>
                  <w:sz w:val="22"/>
                  <w:szCs w:val="22"/>
                </w:rPr>
              </w:pPr>
              <w:r w:rsidRPr="00441356">
                <w:rPr>
                  <w:rFonts w:ascii="Times New Roman" w:eastAsia="Calibri" w:hAnsi="Times New Roman" w:cs="Times New Roman"/>
                  <w:noProof/>
                  <w:sz w:val="22"/>
                  <w:szCs w:val="22"/>
                </w:rPr>
                <w:t>Pirkimo sąlygų 4 priedas „Tiekėjų kvalifikacijos reikalavimai ir reikalaujami aplinkos apsaugos vadybos sistemų standartai “</w:t>
              </w:r>
            </w:p>
            <w:p w14:paraId="0A55C4E0" w14:textId="344F018B" w:rsidR="00441356" w:rsidRPr="009E4E96" w:rsidRDefault="00441356" w:rsidP="00441356">
              <w:pPr>
                <w:tabs>
                  <w:tab w:val="right" w:leader="dot" w:pos="9962"/>
                </w:tabs>
                <w:spacing w:after="0"/>
                <w:ind w:left="426"/>
                <w:rPr>
                  <w:rFonts w:ascii="Times New Roman" w:eastAsia="Calibri" w:hAnsi="Times New Roman" w:cs="Times New Roman"/>
                  <w:noProof/>
                  <w:sz w:val="22"/>
                  <w:szCs w:val="22"/>
                  <w:lang w:eastAsia="en-US"/>
                </w:rPr>
              </w:pPr>
              <w:r w:rsidRPr="009E4E96">
                <w:rPr>
                  <w:rFonts w:ascii="Times New Roman" w:eastAsia="Calibri" w:hAnsi="Times New Roman" w:cs="Times New Roman"/>
                  <w:noProof/>
                  <w:sz w:val="22"/>
                  <w:szCs w:val="22"/>
                </w:rPr>
                <w:t xml:space="preserve">Pirkimo sąlygų </w:t>
              </w:r>
              <w:r>
                <w:rPr>
                  <w:rFonts w:ascii="Times New Roman" w:eastAsia="Calibri" w:hAnsi="Times New Roman" w:cs="Times New Roman"/>
                  <w:noProof/>
                  <w:sz w:val="22"/>
                  <w:szCs w:val="22"/>
                </w:rPr>
                <w:t>5</w:t>
              </w:r>
              <w:r w:rsidRPr="009E4E96">
                <w:rPr>
                  <w:rFonts w:ascii="Times New Roman" w:eastAsia="Calibri" w:hAnsi="Times New Roman" w:cs="Times New Roman"/>
                  <w:noProof/>
                  <w:sz w:val="22"/>
                  <w:szCs w:val="22"/>
                </w:rPr>
                <w:t xml:space="preserve"> priedas</w:t>
              </w:r>
              <w:r>
                <w:rPr>
                  <w:rFonts w:ascii="Times New Roman" w:eastAsia="Calibri" w:hAnsi="Times New Roman" w:cs="Times New Roman"/>
                  <w:noProof/>
                  <w:sz w:val="22"/>
                  <w:szCs w:val="22"/>
                </w:rPr>
                <w:t xml:space="preserve"> </w:t>
              </w:r>
              <w:hyperlink w:anchor="_Toc126333942" w:history="1">
                <w:r w:rsidR="0041717D">
                  <w:rPr>
                    <w:rFonts w:ascii="Times New Roman" w:eastAsia="Calibri" w:hAnsi="Times New Roman" w:cs="Times New Roman"/>
                    <w:noProof/>
                    <w:sz w:val="22"/>
                    <w:szCs w:val="22"/>
                  </w:rPr>
                  <w:t xml:space="preserve">„EBVPD“ </w:t>
                </w:r>
              </w:hyperlink>
              <w:r w:rsidRPr="009E4E96">
                <w:rPr>
                  <w:rFonts w:ascii="Times New Roman" w:eastAsia="Calibri" w:hAnsi="Times New Roman" w:cs="Times New Roman"/>
                  <w:noProof/>
                  <w:sz w:val="22"/>
                  <w:szCs w:val="22"/>
                  <w:lang w:eastAsia="en-US"/>
                </w:rPr>
                <w:t xml:space="preserve"> </w:t>
              </w:r>
            </w:p>
            <w:p w14:paraId="176E8930" w14:textId="6B45993A" w:rsidR="00441356" w:rsidRPr="009E4E96" w:rsidRDefault="000A7CDD" w:rsidP="00441356">
              <w:pPr>
                <w:tabs>
                  <w:tab w:val="right" w:leader="dot" w:pos="9962"/>
                </w:tabs>
                <w:spacing w:after="0"/>
                <w:ind w:left="426"/>
                <w:rPr>
                  <w:rFonts w:ascii="Times New Roman" w:eastAsia="Calibri" w:hAnsi="Times New Roman" w:cs="Times New Roman"/>
                  <w:noProof/>
                  <w:sz w:val="22"/>
                  <w:szCs w:val="22"/>
                  <w:lang w:eastAsia="en-US"/>
                </w:rPr>
              </w:pPr>
              <w:hyperlink w:anchor="_Toc126333944" w:history="1">
                <w:r w:rsidR="00441356" w:rsidRPr="009E4E96">
                  <w:rPr>
                    <w:rFonts w:ascii="Times New Roman" w:eastAsia="Calibri" w:hAnsi="Times New Roman" w:cs="Times New Roman"/>
                    <w:noProof/>
                    <w:sz w:val="22"/>
                    <w:szCs w:val="22"/>
                  </w:rPr>
                  <w:t xml:space="preserve">Pirkimo sąlygų </w:t>
                </w:r>
                <w:r w:rsidR="00441356">
                  <w:rPr>
                    <w:rFonts w:ascii="Times New Roman" w:eastAsia="Calibri" w:hAnsi="Times New Roman" w:cs="Times New Roman"/>
                    <w:noProof/>
                    <w:sz w:val="22"/>
                    <w:szCs w:val="22"/>
                  </w:rPr>
                  <w:t>6</w:t>
                </w:r>
                <w:r w:rsidR="00441356" w:rsidRPr="009E4E96">
                  <w:rPr>
                    <w:rFonts w:ascii="Times New Roman" w:eastAsia="Calibri" w:hAnsi="Times New Roman" w:cs="Times New Roman"/>
                    <w:noProof/>
                    <w:sz w:val="22"/>
                    <w:szCs w:val="22"/>
                  </w:rPr>
                  <w:t xml:space="preserve"> priedas „Pasiūlymo forma“</w:t>
                </w:r>
              </w:hyperlink>
              <w:r w:rsidR="00441356" w:rsidRPr="009E4E96">
                <w:rPr>
                  <w:rFonts w:ascii="Times New Roman" w:eastAsia="Calibri" w:hAnsi="Times New Roman" w:cs="Times New Roman"/>
                  <w:noProof/>
                  <w:sz w:val="22"/>
                  <w:szCs w:val="22"/>
                  <w:lang w:eastAsia="en-US"/>
                </w:rPr>
                <w:t xml:space="preserve"> </w:t>
              </w:r>
            </w:p>
            <w:p w14:paraId="0691B8AE" w14:textId="0018EA19" w:rsidR="00441356" w:rsidRDefault="000A7CDD" w:rsidP="00441356">
              <w:pPr>
                <w:tabs>
                  <w:tab w:val="right" w:leader="dot" w:pos="9962"/>
                </w:tabs>
                <w:spacing w:after="0"/>
                <w:ind w:left="426"/>
                <w:rPr>
                  <w:rFonts w:ascii="Times New Roman" w:eastAsia="Calibri" w:hAnsi="Times New Roman" w:cs="Times New Roman"/>
                  <w:noProof/>
                  <w:sz w:val="22"/>
                  <w:szCs w:val="22"/>
                </w:rPr>
              </w:pPr>
              <w:hyperlink w:anchor="_Toc126333945" w:history="1">
                <w:r w:rsidR="00441356">
                  <w:rPr>
                    <w:rFonts w:ascii="Times New Roman" w:eastAsia="Calibri" w:hAnsi="Times New Roman" w:cs="Times New Roman"/>
                    <w:noProof/>
                    <w:sz w:val="22"/>
                    <w:szCs w:val="22"/>
                  </w:rPr>
                  <w:t>Pirkimo sąlygų 7</w:t>
                </w:r>
                <w:r w:rsidR="00441356" w:rsidRPr="009E4E96">
                  <w:rPr>
                    <w:rFonts w:ascii="Times New Roman" w:eastAsia="Calibri" w:hAnsi="Times New Roman" w:cs="Times New Roman"/>
                    <w:noProof/>
                    <w:sz w:val="22"/>
                    <w:szCs w:val="22"/>
                  </w:rPr>
                  <w:t xml:space="preserve"> priedas „</w:t>
                </w:r>
                <w:r w:rsidR="00441356">
                  <w:rPr>
                    <w:rFonts w:ascii="Times New Roman" w:eastAsia="Calibri" w:hAnsi="Times New Roman" w:cs="Times New Roman"/>
                    <w:noProof/>
                    <w:sz w:val="22"/>
                    <w:szCs w:val="22"/>
                  </w:rPr>
                  <w:t>Sutarties projektas</w:t>
                </w:r>
                <w:r w:rsidR="00441356" w:rsidRPr="009E4E96">
                  <w:rPr>
                    <w:rFonts w:ascii="Times New Roman" w:eastAsia="Calibri" w:hAnsi="Times New Roman" w:cs="Times New Roman"/>
                    <w:noProof/>
                    <w:sz w:val="22"/>
                    <w:szCs w:val="22"/>
                  </w:rPr>
                  <w:t>“</w:t>
                </w:r>
              </w:hyperlink>
            </w:p>
            <w:p w14:paraId="5BF6E8FE" w14:textId="0A7295DD" w:rsidR="00C1299A" w:rsidRDefault="00C1299A" w:rsidP="00C1299A">
              <w:pPr>
                <w:tabs>
                  <w:tab w:val="right" w:leader="dot" w:pos="9962"/>
                </w:tabs>
                <w:spacing w:after="0"/>
                <w:ind w:left="426"/>
                <w:rPr>
                  <w:rFonts w:ascii="Times New Roman" w:eastAsia="Calibri" w:hAnsi="Times New Roman" w:cs="Times New Roman"/>
                  <w:noProof/>
                  <w:sz w:val="22"/>
                  <w:szCs w:val="22"/>
                </w:rPr>
              </w:pPr>
              <w:r w:rsidRPr="00C1299A">
                <w:rPr>
                  <w:rFonts w:ascii="Times New Roman" w:eastAsia="Calibri" w:hAnsi="Times New Roman" w:cs="Times New Roman"/>
                  <w:noProof/>
                  <w:sz w:val="22"/>
                  <w:szCs w:val="22"/>
                </w:rPr>
                <w:t>Pirkimo sąlygų 8 priedas „Pasiūlymų vertinimo kriterijai ir sąlygos“</w:t>
              </w:r>
            </w:p>
            <w:p w14:paraId="4409B5FA" w14:textId="77777777" w:rsidR="0041717D" w:rsidRPr="0041717D" w:rsidRDefault="0041717D" w:rsidP="0041717D">
              <w:pPr>
                <w:tabs>
                  <w:tab w:val="right" w:leader="dot" w:pos="9962"/>
                </w:tabs>
                <w:spacing w:after="0"/>
                <w:ind w:left="426"/>
                <w:rPr>
                  <w:rFonts w:ascii="Times New Roman" w:eastAsia="Calibri" w:hAnsi="Times New Roman" w:cs="Times New Roman"/>
                  <w:noProof/>
                  <w:sz w:val="22"/>
                  <w:szCs w:val="22"/>
                </w:rPr>
              </w:pPr>
              <w:r w:rsidRPr="0041717D">
                <w:rPr>
                  <w:rFonts w:ascii="Times New Roman" w:eastAsia="Calibri" w:hAnsi="Times New Roman" w:cs="Times New Roman"/>
                  <w:noProof/>
                  <w:sz w:val="22"/>
                  <w:szCs w:val="22"/>
                </w:rPr>
                <w:t>Pirkimo sąlygų 9 priedas „Specialistų sąrašas“</w:t>
              </w:r>
            </w:p>
            <w:p w14:paraId="49E02B3E" w14:textId="4F4578C3" w:rsidR="0041717D" w:rsidRDefault="000A7CDD" w:rsidP="0041717D">
              <w:pPr>
                <w:tabs>
                  <w:tab w:val="right" w:leader="dot" w:pos="9962"/>
                </w:tabs>
                <w:spacing w:after="0"/>
                <w:ind w:left="426"/>
                <w:rPr>
                  <w:rStyle w:val="Hipersaitas"/>
                  <w:rFonts w:ascii="Times New Roman" w:eastAsia="Calibri" w:hAnsi="Times New Roman" w:cs="Times New Roman"/>
                  <w:noProof/>
                  <w:sz w:val="22"/>
                  <w:szCs w:val="22"/>
                </w:rPr>
              </w:pPr>
              <w:hyperlink w:anchor="_Toc126333948" w:history="1">
                <w:r w:rsidR="0041717D" w:rsidRPr="0041717D">
                  <w:rPr>
                    <w:rStyle w:val="Hipersaitas"/>
                    <w:rFonts w:ascii="Times New Roman" w:eastAsia="Calibri" w:hAnsi="Times New Roman" w:cs="Times New Roman"/>
                    <w:noProof/>
                    <w:sz w:val="22"/>
                    <w:szCs w:val="22"/>
                  </w:rPr>
                  <w:t>Pirkimo sąlygų 10 priedas „Įkainotas veiklų sąrašas“</w:t>
                </w:r>
              </w:hyperlink>
            </w:p>
            <w:p w14:paraId="1D8D3473" w14:textId="7780FA44" w:rsidR="0041717D" w:rsidRPr="00C1299A" w:rsidRDefault="009C313C" w:rsidP="00C1299A">
              <w:pPr>
                <w:tabs>
                  <w:tab w:val="right" w:leader="dot" w:pos="9962"/>
                </w:tabs>
                <w:spacing w:after="0"/>
                <w:ind w:left="426"/>
                <w:rPr>
                  <w:rFonts w:ascii="Times New Roman" w:eastAsia="Calibri" w:hAnsi="Times New Roman" w:cs="Times New Roman"/>
                  <w:noProof/>
                  <w:sz w:val="22"/>
                  <w:szCs w:val="22"/>
                </w:rPr>
              </w:pPr>
              <w:r w:rsidRPr="009C313C">
                <w:rPr>
                  <w:rFonts w:ascii="Times New Roman" w:eastAsia="Calibri" w:hAnsi="Times New Roman" w:cs="Times New Roman"/>
                  <w:noProof/>
                  <w:sz w:val="22"/>
                  <w:szCs w:val="22"/>
                </w:rPr>
                <w:t>Pirkimo sąlygų 1</w:t>
              </w:r>
              <w:r>
                <w:rPr>
                  <w:rFonts w:ascii="Times New Roman" w:eastAsia="Calibri" w:hAnsi="Times New Roman" w:cs="Times New Roman"/>
                  <w:noProof/>
                  <w:sz w:val="22"/>
                  <w:szCs w:val="22"/>
                </w:rPr>
                <w:t>1</w:t>
              </w:r>
              <w:r w:rsidRPr="009C313C">
                <w:rPr>
                  <w:rFonts w:ascii="Times New Roman" w:eastAsia="Calibri" w:hAnsi="Times New Roman" w:cs="Times New Roman"/>
                  <w:noProof/>
                  <w:sz w:val="22"/>
                  <w:szCs w:val="22"/>
                </w:rPr>
                <w:t xml:space="preserve"> priedas ,,Deklaracija dėl tiekėjo atsakingų asmenų“</w:t>
              </w:r>
            </w:p>
            <w:p w14:paraId="56D981F8" w14:textId="77777777" w:rsidR="00C1299A" w:rsidRPr="009E4E96" w:rsidRDefault="00C1299A" w:rsidP="00441356">
              <w:pPr>
                <w:tabs>
                  <w:tab w:val="right" w:leader="dot" w:pos="9962"/>
                </w:tabs>
                <w:spacing w:after="0"/>
                <w:ind w:left="426"/>
                <w:rPr>
                  <w:rFonts w:ascii="Times New Roman" w:eastAsia="Calibri" w:hAnsi="Times New Roman" w:cs="Times New Roman"/>
                  <w:noProof/>
                  <w:sz w:val="22"/>
                  <w:szCs w:val="22"/>
                </w:rPr>
              </w:pPr>
            </w:p>
            <w:p w14:paraId="1F668E34" w14:textId="639B711D" w:rsidR="00441356" w:rsidRDefault="00441356" w:rsidP="00441356">
              <w:pPr>
                <w:spacing w:after="120" w:line="20" w:lineRule="atLeast"/>
                <w:contextualSpacing/>
                <w:rPr>
                  <w:rFonts w:cstheme="minorHAnsi"/>
                  <w:shd w:val="clear" w:color="auto" w:fill="E6E6E6"/>
                </w:rPr>
              </w:pPr>
              <w:r w:rsidRPr="009E4E96">
                <w:rPr>
                  <w:rFonts w:ascii="Times New Roman" w:hAnsi="Times New Roman" w:cs="Times New Roman"/>
                  <w:b/>
                  <w:bCs/>
                  <w:color w:val="2B579A"/>
                  <w:sz w:val="22"/>
                  <w:szCs w:val="22"/>
                  <w:shd w:val="clear" w:color="auto" w:fill="E6E6E6"/>
                </w:rPr>
                <w:fldChar w:fldCharType="end"/>
              </w:r>
            </w:p>
          </w:sdtContent>
        </w:sdt>
        <w:p w14:paraId="04634BEE" w14:textId="77777777" w:rsidR="00441356" w:rsidRDefault="00441356" w:rsidP="004E4612">
          <w:pPr>
            <w:spacing w:after="120" w:line="20" w:lineRule="atLeast"/>
            <w:contextualSpacing/>
            <w:rPr>
              <w:rFonts w:ascii="Times New Roman" w:hAnsi="Times New Roman" w:cs="Times New Roman"/>
            </w:rPr>
          </w:pPr>
        </w:p>
        <w:p w14:paraId="2584C7E5" w14:textId="77777777" w:rsidR="00441356" w:rsidRDefault="00441356" w:rsidP="004E4612">
          <w:pPr>
            <w:spacing w:after="120" w:line="20" w:lineRule="atLeast"/>
            <w:contextualSpacing/>
            <w:rPr>
              <w:rFonts w:ascii="Times New Roman" w:hAnsi="Times New Roman" w:cs="Times New Roman"/>
            </w:rPr>
          </w:pPr>
        </w:p>
        <w:p w14:paraId="44DD08FA" w14:textId="77777777" w:rsidR="00441356" w:rsidRDefault="00441356" w:rsidP="004E4612">
          <w:pPr>
            <w:spacing w:after="120" w:line="20" w:lineRule="atLeast"/>
            <w:contextualSpacing/>
            <w:rPr>
              <w:rFonts w:ascii="Times New Roman" w:hAnsi="Times New Roman" w:cs="Times New Roman"/>
            </w:rPr>
          </w:pPr>
        </w:p>
        <w:p w14:paraId="17C09F6B" w14:textId="77777777" w:rsidR="00441356" w:rsidRDefault="00441356" w:rsidP="004E4612">
          <w:pPr>
            <w:spacing w:after="120" w:line="20" w:lineRule="atLeast"/>
            <w:contextualSpacing/>
            <w:rPr>
              <w:rFonts w:ascii="Times New Roman" w:hAnsi="Times New Roman" w:cs="Times New Roman"/>
            </w:rPr>
          </w:pPr>
        </w:p>
        <w:p w14:paraId="4BE17844" w14:textId="77777777" w:rsidR="00441356" w:rsidRDefault="00441356" w:rsidP="004E4612">
          <w:pPr>
            <w:spacing w:after="120" w:line="20" w:lineRule="atLeast"/>
            <w:contextualSpacing/>
            <w:rPr>
              <w:rFonts w:ascii="Times New Roman" w:hAnsi="Times New Roman" w:cs="Times New Roman"/>
            </w:rPr>
          </w:pPr>
        </w:p>
        <w:p w14:paraId="2FD3BD49" w14:textId="77777777" w:rsidR="00441356" w:rsidRDefault="00441356" w:rsidP="004E4612">
          <w:pPr>
            <w:spacing w:after="120" w:line="20" w:lineRule="atLeast"/>
            <w:contextualSpacing/>
            <w:rPr>
              <w:rFonts w:ascii="Times New Roman" w:hAnsi="Times New Roman" w:cs="Times New Roman"/>
            </w:rPr>
          </w:pPr>
        </w:p>
        <w:p w14:paraId="15874E5C" w14:textId="77777777" w:rsidR="00441356" w:rsidRDefault="00441356" w:rsidP="004E4612">
          <w:pPr>
            <w:spacing w:after="120" w:line="20" w:lineRule="atLeast"/>
            <w:contextualSpacing/>
            <w:rPr>
              <w:rFonts w:ascii="Times New Roman" w:hAnsi="Times New Roman" w:cs="Times New Roman"/>
            </w:rPr>
          </w:pPr>
        </w:p>
        <w:p w14:paraId="4120A973" w14:textId="77777777" w:rsidR="00441356" w:rsidRDefault="00441356" w:rsidP="004E4612">
          <w:pPr>
            <w:spacing w:after="120" w:line="20" w:lineRule="atLeast"/>
            <w:contextualSpacing/>
            <w:rPr>
              <w:rFonts w:ascii="Times New Roman" w:hAnsi="Times New Roman" w:cs="Times New Roman"/>
            </w:rPr>
          </w:pPr>
        </w:p>
        <w:p w14:paraId="54ABCA95" w14:textId="77777777" w:rsidR="00441356" w:rsidRDefault="00441356" w:rsidP="004E4612">
          <w:pPr>
            <w:spacing w:after="120" w:line="20" w:lineRule="atLeast"/>
            <w:contextualSpacing/>
            <w:rPr>
              <w:rFonts w:ascii="Times New Roman" w:hAnsi="Times New Roman" w:cs="Times New Roman"/>
            </w:rPr>
          </w:pPr>
        </w:p>
        <w:p w14:paraId="3AB3BAB1" w14:textId="77777777" w:rsidR="00441356" w:rsidRDefault="00441356" w:rsidP="004E4612">
          <w:pPr>
            <w:spacing w:after="120" w:line="20" w:lineRule="atLeast"/>
            <w:contextualSpacing/>
            <w:rPr>
              <w:rFonts w:ascii="Times New Roman" w:hAnsi="Times New Roman" w:cs="Times New Roman"/>
            </w:rPr>
          </w:pPr>
        </w:p>
        <w:p w14:paraId="4BC27804" w14:textId="77777777" w:rsidR="00441356" w:rsidRDefault="00441356" w:rsidP="004E4612">
          <w:pPr>
            <w:spacing w:after="120" w:line="20" w:lineRule="atLeast"/>
            <w:contextualSpacing/>
            <w:rPr>
              <w:rFonts w:ascii="Times New Roman" w:hAnsi="Times New Roman" w:cs="Times New Roman"/>
            </w:rPr>
          </w:pPr>
        </w:p>
        <w:p w14:paraId="22C05056" w14:textId="77777777" w:rsidR="00441356" w:rsidRDefault="00441356" w:rsidP="004E4612">
          <w:pPr>
            <w:spacing w:after="120" w:line="20" w:lineRule="atLeast"/>
            <w:contextualSpacing/>
            <w:rPr>
              <w:rFonts w:ascii="Times New Roman" w:hAnsi="Times New Roman" w:cs="Times New Roman"/>
            </w:rPr>
          </w:pPr>
        </w:p>
        <w:p w14:paraId="4B76271D" w14:textId="77777777" w:rsidR="00441356" w:rsidRDefault="00441356" w:rsidP="004E4612">
          <w:pPr>
            <w:spacing w:after="120" w:line="20" w:lineRule="atLeast"/>
            <w:contextualSpacing/>
            <w:rPr>
              <w:rFonts w:ascii="Times New Roman" w:hAnsi="Times New Roman" w:cs="Times New Roman"/>
            </w:rPr>
          </w:pPr>
        </w:p>
        <w:p w14:paraId="171E5117" w14:textId="77777777" w:rsidR="00441356" w:rsidRDefault="00441356" w:rsidP="004E4612">
          <w:pPr>
            <w:spacing w:after="120" w:line="20" w:lineRule="atLeast"/>
            <w:contextualSpacing/>
            <w:rPr>
              <w:rFonts w:ascii="Times New Roman" w:hAnsi="Times New Roman" w:cs="Times New Roman"/>
            </w:rPr>
          </w:pPr>
        </w:p>
        <w:p w14:paraId="34022E30" w14:textId="77777777" w:rsidR="00441356" w:rsidRDefault="00441356" w:rsidP="004E4612">
          <w:pPr>
            <w:spacing w:after="120" w:line="20" w:lineRule="atLeast"/>
            <w:contextualSpacing/>
            <w:rPr>
              <w:rFonts w:ascii="Times New Roman" w:hAnsi="Times New Roman" w:cs="Times New Roman"/>
            </w:rPr>
          </w:pPr>
        </w:p>
        <w:p w14:paraId="1A9C6874" w14:textId="77777777" w:rsidR="00441356" w:rsidRDefault="00441356" w:rsidP="004E4612">
          <w:pPr>
            <w:spacing w:after="120" w:line="20" w:lineRule="atLeast"/>
            <w:contextualSpacing/>
            <w:rPr>
              <w:rFonts w:ascii="Times New Roman" w:hAnsi="Times New Roman" w:cs="Times New Roman"/>
            </w:rPr>
          </w:pPr>
        </w:p>
        <w:p w14:paraId="35702D9E" w14:textId="77777777" w:rsidR="00441356" w:rsidRDefault="00441356" w:rsidP="004E4612">
          <w:pPr>
            <w:spacing w:after="120" w:line="20" w:lineRule="atLeast"/>
            <w:contextualSpacing/>
            <w:rPr>
              <w:rFonts w:ascii="Times New Roman" w:hAnsi="Times New Roman" w:cs="Times New Roman"/>
            </w:rPr>
          </w:pPr>
        </w:p>
        <w:p w14:paraId="053EFB0E" w14:textId="77777777" w:rsidR="00441356" w:rsidRDefault="00441356" w:rsidP="004E4612">
          <w:pPr>
            <w:spacing w:after="120" w:line="20" w:lineRule="atLeast"/>
            <w:contextualSpacing/>
            <w:rPr>
              <w:rFonts w:ascii="Times New Roman" w:hAnsi="Times New Roman" w:cs="Times New Roman"/>
            </w:rPr>
          </w:pPr>
        </w:p>
        <w:p w14:paraId="7FF73C72" w14:textId="77777777" w:rsidR="00441356" w:rsidRDefault="00441356" w:rsidP="004E4612">
          <w:pPr>
            <w:spacing w:after="120" w:line="20" w:lineRule="atLeast"/>
            <w:contextualSpacing/>
            <w:rPr>
              <w:rFonts w:ascii="Times New Roman" w:hAnsi="Times New Roman" w:cs="Times New Roman"/>
            </w:rPr>
          </w:pPr>
        </w:p>
        <w:p w14:paraId="0A6B8EBC" w14:textId="77777777" w:rsidR="00441356" w:rsidRDefault="00441356" w:rsidP="004E4612">
          <w:pPr>
            <w:spacing w:after="120" w:line="20" w:lineRule="atLeast"/>
            <w:contextualSpacing/>
            <w:rPr>
              <w:rFonts w:ascii="Times New Roman" w:hAnsi="Times New Roman" w:cs="Times New Roman"/>
            </w:rPr>
          </w:pPr>
        </w:p>
        <w:p w14:paraId="0F88DBAD" w14:textId="77777777" w:rsidR="00441356" w:rsidRDefault="00441356" w:rsidP="004E4612">
          <w:pPr>
            <w:spacing w:after="120" w:line="20" w:lineRule="atLeast"/>
            <w:contextualSpacing/>
            <w:rPr>
              <w:rFonts w:ascii="Times New Roman" w:hAnsi="Times New Roman" w:cs="Times New Roman"/>
            </w:rPr>
          </w:pPr>
        </w:p>
        <w:p w14:paraId="50952992" w14:textId="77777777" w:rsidR="00441356" w:rsidRDefault="00441356" w:rsidP="004E4612">
          <w:pPr>
            <w:spacing w:after="120" w:line="20" w:lineRule="atLeast"/>
            <w:contextualSpacing/>
            <w:rPr>
              <w:rFonts w:ascii="Times New Roman" w:hAnsi="Times New Roman" w:cs="Times New Roman"/>
            </w:rPr>
          </w:pPr>
        </w:p>
        <w:p w14:paraId="73CCB438" w14:textId="18CC0594" w:rsidR="005F13F0" w:rsidRPr="0041206A" w:rsidRDefault="000A7CDD" w:rsidP="004E4612">
          <w:pPr>
            <w:spacing w:after="120" w:line="20" w:lineRule="atLeast"/>
            <w:contextualSpacing/>
            <w:rPr>
              <w:rFonts w:ascii="Times New Roman" w:hAnsi="Times New Roman" w:cs="Times New Roman"/>
            </w:rPr>
          </w:pPr>
        </w:p>
      </w:sdtContent>
    </w:sdt>
    <w:p w14:paraId="7DBFF88B" w14:textId="0FE73970" w:rsidR="002415C7" w:rsidRPr="0041206A"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41206A">
        <w:rPr>
          <w:rFonts w:ascii="Times New Roman" w:hAnsi="Times New Roman" w:cs="Times New Roman"/>
        </w:rPr>
        <w:t>Bendra informacija</w:t>
      </w:r>
      <w:bookmarkEnd w:id="0"/>
    </w:p>
    <w:p w14:paraId="064D9154" w14:textId="46EB15A9" w:rsidR="005B5ED5" w:rsidRPr="0041206A" w:rsidRDefault="00E05E2D" w:rsidP="002973C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Perkančioji </w:t>
      </w:r>
      <w:r w:rsidRPr="0041206A">
        <w:rPr>
          <w:rFonts w:ascii="Times New Roman" w:hAnsi="Times New Roman" w:cs="Times New Roman"/>
          <w:color w:val="000000" w:themeColor="text1"/>
          <w:sz w:val="24"/>
          <w:szCs w:val="24"/>
        </w:rPr>
        <w:t xml:space="preserve">organizacija – </w:t>
      </w:r>
      <w:r w:rsidR="008E28EC" w:rsidRPr="0041206A">
        <w:rPr>
          <w:rFonts w:ascii="Times New Roman" w:eastAsia="Calibri" w:hAnsi="Times New Roman" w:cs="Times New Roman"/>
          <w:color w:val="000000" w:themeColor="text1"/>
          <w:sz w:val="24"/>
          <w:szCs w:val="24"/>
        </w:rPr>
        <w:t>Telšių rajono savivaldybės administracija</w:t>
      </w:r>
      <w:r w:rsidR="00E56BA8" w:rsidRPr="0041206A">
        <w:rPr>
          <w:rFonts w:ascii="Times New Roman" w:eastAsia="Calibri" w:hAnsi="Times New Roman" w:cs="Times New Roman"/>
          <w:color w:val="000000" w:themeColor="text1"/>
          <w:sz w:val="24"/>
          <w:szCs w:val="24"/>
        </w:rPr>
        <w:t xml:space="preserve">, </w:t>
      </w:r>
      <w:r w:rsidR="00E56BA8" w:rsidRPr="0041206A">
        <w:rPr>
          <w:rFonts w:ascii="Times New Roman" w:eastAsia="Calibri" w:hAnsi="Times New Roman" w:cs="Times New Roman"/>
          <w:sz w:val="24"/>
          <w:szCs w:val="24"/>
        </w:rPr>
        <w:t>juridinio asmens kodas</w:t>
      </w:r>
      <w:r w:rsidR="008E28EC" w:rsidRPr="0041206A">
        <w:rPr>
          <w:rFonts w:ascii="Times New Roman" w:eastAsia="Calibri" w:hAnsi="Times New Roman" w:cs="Times New Roman"/>
          <w:sz w:val="24"/>
          <w:szCs w:val="24"/>
        </w:rPr>
        <w:t xml:space="preserve"> 180878299</w:t>
      </w:r>
      <w:r w:rsidR="00E56BA8" w:rsidRPr="0041206A">
        <w:rPr>
          <w:rFonts w:ascii="Times New Roman" w:eastAsia="Calibri" w:hAnsi="Times New Roman" w:cs="Times New Roman"/>
          <w:sz w:val="24"/>
          <w:szCs w:val="24"/>
        </w:rPr>
        <w:t>, adresas</w:t>
      </w:r>
      <w:r w:rsidR="008E28EC" w:rsidRPr="0041206A">
        <w:rPr>
          <w:rFonts w:ascii="Times New Roman" w:eastAsia="Calibri" w:hAnsi="Times New Roman" w:cs="Times New Roman"/>
          <w:sz w:val="24"/>
          <w:szCs w:val="24"/>
        </w:rPr>
        <w:t xml:space="preserve"> Žemaitės g. 14, 87133 Telšiai</w:t>
      </w:r>
      <w:r w:rsidR="00E56BA8" w:rsidRPr="0041206A">
        <w:rPr>
          <w:rFonts w:ascii="Times New Roman" w:eastAsia="Calibri" w:hAnsi="Times New Roman" w:cs="Times New Roman"/>
          <w:sz w:val="24"/>
          <w:szCs w:val="24"/>
        </w:rPr>
        <w:t xml:space="preserve">. </w:t>
      </w:r>
      <w:r w:rsidRPr="0041206A">
        <w:rPr>
          <w:rFonts w:ascii="Times New Roman" w:eastAsiaTheme="minorHAnsi" w:hAnsi="Times New Roman" w:cs="Times New Roman"/>
          <w:sz w:val="24"/>
          <w:szCs w:val="24"/>
          <w:lang w:eastAsia="en-US"/>
        </w:rPr>
        <w:t>Perkančioji organizacija nėra PVM mokėtoja</w:t>
      </w:r>
      <w:r w:rsidRPr="0041206A">
        <w:rPr>
          <w:rFonts w:ascii="Times New Roman" w:eastAsia="Calibri" w:hAnsi="Times New Roman" w:cs="Times New Roman"/>
          <w:sz w:val="24"/>
          <w:szCs w:val="24"/>
        </w:rPr>
        <w:t>.</w:t>
      </w:r>
    </w:p>
    <w:p w14:paraId="2239DD1B" w14:textId="2340A42B" w:rsidR="002F5F8E" w:rsidRPr="0041206A" w:rsidRDefault="007D6857" w:rsidP="002973CD">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4"/>
          <w:szCs w:val="24"/>
        </w:rPr>
      </w:pPr>
      <w:r w:rsidRPr="0041206A">
        <w:rPr>
          <w:rFonts w:ascii="Times New Roman" w:hAnsi="Times New Roman" w:cs="Times New Roman"/>
          <w:color w:val="000000" w:themeColor="text1"/>
          <w:sz w:val="24"/>
          <w:szCs w:val="24"/>
        </w:rPr>
        <w:t>Pirkimas</w:t>
      </w:r>
      <w:r w:rsidR="00B37854" w:rsidRPr="0041206A">
        <w:rPr>
          <w:rFonts w:ascii="Times New Roman" w:hAnsi="Times New Roman" w:cs="Times New Roman"/>
          <w:color w:val="000000" w:themeColor="text1"/>
          <w:sz w:val="24"/>
          <w:szCs w:val="24"/>
        </w:rPr>
        <w:t xml:space="preserve"> neatlieka</w:t>
      </w:r>
      <w:r w:rsidRPr="0041206A">
        <w:rPr>
          <w:rFonts w:ascii="Times New Roman" w:hAnsi="Times New Roman" w:cs="Times New Roman"/>
          <w:color w:val="000000" w:themeColor="text1"/>
          <w:sz w:val="24"/>
          <w:szCs w:val="24"/>
        </w:rPr>
        <w:t>mas</w:t>
      </w:r>
      <w:r w:rsidR="00B37854" w:rsidRPr="0041206A">
        <w:rPr>
          <w:rFonts w:ascii="Times New Roman" w:hAnsi="Times New Roman" w:cs="Times New Roman"/>
          <w:color w:val="000000" w:themeColor="text1"/>
          <w:sz w:val="24"/>
          <w:szCs w:val="24"/>
        </w:rPr>
        <w:t xml:space="preserve"> </w:t>
      </w:r>
      <w:r w:rsidR="002F5F8E" w:rsidRPr="0041206A">
        <w:rPr>
          <w:rFonts w:ascii="Times New Roman" w:hAnsi="Times New Roman" w:cs="Times New Roman"/>
          <w:color w:val="000000" w:themeColor="text1"/>
          <w:sz w:val="24"/>
          <w:szCs w:val="24"/>
        </w:rPr>
        <w:t>naudojantis centralizuotų pirkimų katalogu</w:t>
      </w:r>
      <w:r w:rsidRPr="0041206A">
        <w:rPr>
          <w:rFonts w:ascii="Times New Roman" w:hAnsi="Times New Roman" w:cs="Times New Roman"/>
          <w:color w:val="000000" w:themeColor="text1"/>
          <w:sz w:val="24"/>
          <w:szCs w:val="24"/>
        </w:rPr>
        <w:t>, nes</w:t>
      </w:r>
      <w:r w:rsidR="008E28EC" w:rsidRPr="0041206A">
        <w:rPr>
          <w:rFonts w:ascii="Times New Roman" w:hAnsi="Times New Roman" w:cs="Times New Roman"/>
          <w:color w:val="000000" w:themeColor="text1"/>
          <w:sz w:val="24"/>
          <w:szCs w:val="24"/>
        </w:rPr>
        <w:t xml:space="preserve"> </w:t>
      </w:r>
      <w:r w:rsidR="002F3796">
        <w:rPr>
          <w:rFonts w:ascii="Times New Roman" w:hAnsi="Times New Roman" w:cs="Times New Roman"/>
          <w:color w:val="000000" w:themeColor="text1"/>
          <w:sz w:val="24"/>
          <w:szCs w:val="24"/>
        </w:rPr>
        <w:t>perkam</w:t>
      </w:r>
      <w:r w:rsidR="007D1861">
        <w:rPr>
          <w:rFonts w:ascii="Times New Roman" w:hAnsi="Times New Roman" w:cs="Times New Roman"/>
          <w:color w:val="000000" w:themeColor="text1"/>
          <w:sz w:val="24"/>
          <w:szCs w:val="24"/>
        </w:rPr>
        <w:t>o objekto</w:t>
      </w:r>
      <w:r w:rsidR="002F3796">
        <w:rPr>
          <w:rFonts w:ascii="Times New Roman" w:hAnsi="Times New Roman" w:cs="Times New Roman"/>
          <w:color w:val="000000" w:themeColor="text1"/>
          <w:sz w:val="24"/>
          <w:szCs w:val="24"/>
        </w:rPr>
        <w:t xml:space="preserve"> </w:t>
      </w:r>
      <w:r w:rsidR="008E28EC" w:rsidRPr="0041206A">
        <w:rPr>
          <w:rFonts w:ascii="Times New Roman" w:hAnsi="Times New Roman" w:cs="Times New Roman"/>
          <w:color w:val="000000" w:themeColor="text1"/>
          <w:sz w:val="24"/>
          <w:szCs w:val="24"/>
        </w:rPr>
        <w:t>CPO kataloge nėra.</w:t>
      </w:r>
      <w:r w:rsidR="008C5F5E" w:rsidRPr="0041206A">
        <w:rPr>
          <w:rFonts w:ascii="Times New Roman" w:hAnsi="Times New Roman" w:cs="Times New Roman"/>
          <w:color w:val="000000" w:themeColor="text1"/>
          <w:sz w:val="24"/>
          <w:szCs w:val="24"/>
        </w:rPr>
        <w:t xml:space="preserve"> </w:t>
      </w:r>
      <w:r w:rsidR="002F5F8E" w:rsidRPr="0041206A">
        <w:rPr>
          <w:rFonts w:ascii="Times New Roman" w:hAnsi="Times New Roman" w:cs="Times New Roman"/>
          <w:color w:val="000000" w:themeColor="text1"/>
          <w:sz w:val="24"/>
          <w:szCs w:val="24"/>
        </w:rPr>
        <w:t xml:space="preserve"> </w:t>
      </w:r>
    </w:p>
    <w:p w14:paraId="62DF64D0" w14:textId="0F7E6442" w:rsidR="00AA23FB" w:rsidRPr="0041206A" w:rsidRDefault="002F5F8E" w:rsidP="002973CD">
      <w:pPr>
        <w:tabs>
          <w:tab w:val="left" w:pos="993"/>
        </w:tabs>
        <w:spacing w:after="0" w:line="240" w:lineRule="auto"/>
        <w:ind w:firstLine="567"/>
        <w:rPr>
          <w:rFonts w:ascii="Times New Roman" w:hAnsi="Times New Roman" w:cs="Times New Roman"/>
          <w:color w:val="FF0000"/>
          <w:sz w:val="24"/>
          <w:szCs w:val="24"/>
        </w:rPr>
      </w:pPr>
      <w:r w:rsidRPr="0041206A">
        <w:rPr>
          <w:rFonts w:ascii="Times New Roman" w:hAnsi="Times New Roman" w:cs="Times New Roman"/>
          <w:sz w:val="24"/>
          <w:szCs w:val="24"/>
        </w:rPr>
        <w:t>1.</w:t>
      </w:r>
      <w:r w:rsidR="005851C3" w:rsidRPr="0041206A">
        <w:rPr>
          <w:rFonts w:ascii="Times New Roman" w:hAnsi="Times New Roman" w:cs="Times New Roman"/>
          <w:sz w:val="24"/>
          <w:szCs w:val="24"/>
        </w:rPr>
        <w:t>3</w:t>
      </w:r>
      <w:r w:rsidRPr="0041206A">
        <w:rPr>
          <w:rFonts w:ascii="Times New Roman" w:hAnsi="Times New Roman" w:cs="Times New Roman"/>
          <w:sz w:val="24"/>
          <w:szCs w:val="24"/>
        </w:rPr>
        <w:t xml:space="preserve">. </w:t>
      </w:r>
      <w:r w:rsidR="00AA23FB" w:rsidRPr="0041206A">
        <w:rPr>
          <w:rFonts w:ascii="Times New Roman" w:hAnsi="Times New Roman" w:cs="Times New Roman"/>
          <w:sz w:val="24"/>
          <w:szCs w:val="24"/>
        </w:rPr>
        <w:t xml:space="preserve"> </w:t>
      </w:r>
      <w:r w:rsidR="005851C3" w:rsidRPr="0041206A">
        <w:rPr>
          <w:rFonts w:ascii="Times New Roman" w:hAnsi="Times New Roman" w:cs="Times New Roman"/>
          <w:sz w:val="24"/>
          <w:szCs w:val="24"/>
        </w:rPr>
        <w:t xml:space="preserve"> </w:t>
      </w:r>
      <w:r w:rsidR="00AA23FB" w:rsidRPr="0041206A">
        <w:rPr>
          <w:rFonts w:ascii="Times New Roman" w:eastAsia="Times New Roman" w:hAnsi="Times New Roman" w:cs="Times New Roman"/>
          <w:sz w:val="24"/>
          <w:szCs w:val="24"/>
        </w:rPr>
        <w:t>Perkančioji organizacija nerezervuoja teisės dalyvauti pirkime.</w:t>
      </w:r>
    </w:p>
    <w:p w14:paraId="254ACCCF" w14:textId="77777777" w:rsidR="002973CD" w:rsidRPr="0041206A" w:rsidRDefault="00C447D2" w:rsidP="002973CD">
      <w:pPr>
        <w:pStyle w:val="Sraopastraipa"/>
        <w:tabs>
          <w:tab w:val="left" w:pos="993"/>
          <w:tab w:val="left" w:pos="1276"/>
        </w:tabs>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rPr>
        <w:t>1.</w:t>
      </w:r>
      <w:r w:rsidR="005851C3" w:rsidRPr="0041206A">
        <w:rPr>
          <w:rFonts w:ascii="Times New Roman" w:hAnsi="Times New Roman" w:cs="Times New Roman"/>
          <w:sz w:val="24"/>
          <w:szCs w:val="24"/>
        </w:rPr>
        <w:t>4</w:t>
      </w:r>
      <w:r w:rsidRPr="0041206A">
        <w:rPr>
          <w:rFonts w:ascii="Times New Roman" w:hAnsi="Times New Roman" w:cs="Times New Roman"/>
          <w:sz w:val="24"/>
          <w:szCs w:val="24"/>
        </w:rPr>
        <w:t xml:space="preserve">. </w:t>
      </w:r>
      <w:r w:rsidR="002973CD" w:rsidRPr="0041206A">
        <w:rPr>
          <w:rFonts w:ascii="Times New Roman" w:hAnsi="Times New Roman" w:cs="Times New Roman"/>
          <w:sz w:val="24"/>
          <w:szCs w:val="24"/>
        </w:rPr>
        <w:t xml:space="preserve"> </w:t>
      </w:r>
      <w:r w:rsidR="005851C3" w:rsidRPr="0041206A">
        <w:rPr>
          <w:rFonts w:ascii="Times New Roman" w:hAnsi="Times New Roman" w:cs="Times New Roman"/>
          <w:sz w:val="24"/>
          <w:szCs w:val="24"/>
        </w:rPr>
        <w:t xml:space="preserve"> </w:t>
      </w:r>
      <w:r w:rsidR="00E32C8E" w:rsidRPr="0041206A">
        <w:rPr>
          <w:rFonts w:ascii="Times New Roman" w:hAnsi="Times New Roman" w:cs="Times New Roman"/>
          <w:sz w:val="24"/>
          <w:szCs w:val="24"/>
        </w:rPr>
        <w:t xml:space="preserve">Stebėtojai dalyvauti </w:t>
      </w:r>
      <w:r w:rsidR="008A3C98" w:rsidRPr="0041206A">
        <w:rPr>
          <w:rFonts w:ascii="Times New Roman" w:hAnsi="Times New Roman" w:cs="Times New Roman"/>
          <w:sz w:val="24"/>
          <w:szCs w:val="24"/>
        </w:rPr>
        <w:t>K</w:t>
      </w:r>
      <w:r w:rsidR="00E32C8E" w:rsidRPr="0041206A">
        <w:rPr>
          <w:rFonts w:ascii="Times New Roman" w:hAnsi="Times New Roman" w:cs="Times New Roman"/>
          <w:sz w:val="24"/>
          <w:szCs w:val="24"/>
        </w:rPr>
        <w:t>omisijos posėdžiuose nėra kviečiami.</w:t>
      </w:r>
    </w:p>
    <w:p w14:paraId="39603E6D" w14:textId="3A23A954" w:rsidR="005E62F0" w:rsidRPr="0041206A" w:rsidRDefault="0041206A" w:rsidP="0041206A">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1.5. </w:t>
      </w:r>
      <w:r w:rsidR="005E62F0" w:rsidRPr="0041206A">
        <w:rPr>
          <w:rFonts w:ascii="Times New Roman" w:hAnsi="Times New Roman" w:cs="Times New Roman"/>
          <w:sz w:val="24"/>
          <w:szCs w:val="24"/>
        </w:rPr>
        <w:t xml:space="preserve">Atliekamas žaliasis pirkimas. Pirkimas vykdomas vadovaujantis </w:t>
      </w:r>
      <w:hyperlink r:id="rId13" w:history="1">
        <w:r w:rsidR="005E62F0" w:rsidRPr="0041206A">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41206A">
        <w:rPr>
          <w:rFonts w:ascii="Times New Roman" w:hAnsi="Times New Roman" w:cs="Times New Roman"/>
          <w:sz w:val="24"/>
          <w:szCs w:val="24"/>
        </w:rPr>
        <w:t xml:space="preserve">“ </w:t>
      </w:r>
      <w:r w:rsidR="00D52CEF">
        <w:rPr>
          <w:rFonts w:ascii="Times New Roman" w:hAnsi="Times New Roman" w:cs="Times New Roman"/>
          <w:sz w:val="24"/>
          <w:szCs w:val="24"/>
        </w:rPr>
        <w:t>4.1</w:t>
      </w:r>
      <w:r w:rsidR="00BB3C10">
        <w:rPr>
          <w:rFonts w:ascii="Times New Roman" w:hAnsi="Times New Roman" w:cs="Times New Roman"/>
          <w:sz w:val="24"/>
          <w:szCs w:val="24"/>
        </w:rPr>
        <w:t xml:space="preserve"> papunkčiu</w:t>
      </w:r>
      <w:r w:rsidR="005E62F0" w:rsidRPr="0041206A">
        <w:rPr>
          <w:rFonts w:ascii="Times New Roman" w:hAnsi="Times New Roman" w:cs="Times New Roman"/>
          <w:sz w:val="24"/>
          <w:szCs w:val="24"/>
        </w:rPr>
        <w:t xml:space="preserve">. Aplinkos apaugos kriterijai nustatyti </w:t>
      </w:r>
      <w:r w:rsidR="002973CD" w:rsidRPr="0041206A">
        <w:rPr>
          <w:rFonts w:ascii="Times New Roman" w:hAnsi="Times New Roman" w:cs="Times New Roman"/>
          <w:sz w:val="24"/>
          <w:szCs w:val="24"/>
        </w:rPr>
        <w:t xml:space="preserve">specialiųjų pirkimo sąlygų </w:t>
      </w:r>
      <w:r w:rsidR="00233395">
        <w:rPr>
          <w:rFonts w:ascii="Times New Roman" w:hAnsi="Times New Roman" w:cs="Times New Roman"/>
          <w:sz w:val="24"/>
          <w:szCs w:val="24"/>
        </w:rPr>
        <w:t>4</w:t>
      </w:r>
      <w:r w:rsidR="002973CD" w:rsidRPr="0041206A">
        <w:rPr>
          <w:rFonts w:ascii="Times New Roman" w:hAnsi="Times New Roman" w:cs="Times New Roman"/>
          <w:sz w:val="24"/>
          <w:szCs w:val="24"/>
        </w:rPr>
        <w:t xml:space="preserve"> </w:t>
      </w:r>
      <w:r w:rsidR="00D52CEF">
        <w:rPr>
          <w:rFonts w:ascii="Times New Roman" w:hAnsi="Times New Roman" w:cs="Times New Roman"/>
          <w:sz w:val="24"/>
          <w:szCs w:val="24"/>
        </w:rPr>
        <w:t xml:space="preserve">ir 7 </w:t>
      </w:r>
      <w:r w:rsidR="002973CD" w:rsidRPr="0041206A">
        <w:rPr>
          <w:rFonts w:ascii="Times New Roman" w:hAnsi="Times New Roman" w:cs="Times New Roman"/>
          <w:sz w:val="24"/>
          <w:szCs w:val="24"/>
        </w:rPr>
        <w:t>pried</w:t>
      </w:r>
      <w:r w:rsidR="00D52CEF">
        <w:rPr>
          <w:rFonts w:ascii="Times New Roman" w:hAnsi="Times New Roman" w:cs="Times New Roman"/>
          <w:sz w:val="24"/>
          <w:szCs w:val="24"/>
        </w:rPr>
        <w:t>uose.</w:t>
      </w:r>
    </w:p>
    <w:p w14:paraId="2413C02D" w14:textId="003942B9" w:rsidR="00E32C8E" w:rsidRPr="0041206A" w:rsidRDefault="00E32C8E" w:rsidP="000A6496">
      <w:pPr>
        <w:pStyle w:val="Sraopastraipa"/>
        <w:numPr>
          <w:ilvl w:val="1"/>
          <w:numId w:val="4"/>
        </w:numPr>
        <w:tabs>
          <w:tab w:val="left" w:pos="993"/>
        </w:tabs>
        <w:spacing w:after="0" w:line="240" w:lineRule="auto"/>
        <w:ind w:left="0" w:firstLine="567"/>
        <w:jc w:val="both"/>
        <w:rPr>
          <w:rFonts w:ascii="Times New Roman" w:eastAsia="Arial" w:hAnsi="Times New Roman" w:cs="Times New Roman"/>
          <w:color w:val="000000" w:themeColor="text1"/>
          <w:sz w:val="24"/>
          <w:szCs w:val="24"/>
        </w:rPr>
      </w:pPr>
      <w:r w:rsidRPr="0041206A">
        <w:rPr>
          <w:rFonts w:ascii="Times New Roman" w:eastAsia="Arial" w:hAnsi="Times New Roman" w:cs="Times New Roman"/>
          <w:color w:val="000000" w:themeColor="text1"/>
          <w:sz w:val="24"/>
          <w:szCs w:val="24"/>
        </w:rPr>
        <w:t xml:space="preserve">Išankstinis skelbimas apie </w:t>
      </w:r>
      <w:r w:rsidR="007A68AD" w:rsidRPr="0041206A">
        <w:rPr>
          <w:rFonts w:ascii="Times New Roman" w:eastAsia="Arial" w:hAnsi="Times New Roman" w:cs="Times New Roman"/>
          <w:color w:val="000000" w:themeColor="text1"/>
          <w:sz w:val="24"/>
          <w:szCs w:val="24"/>
        </w:rPr>
        <w:t>p</w:t>
      </w:r>
      <w:r w:rsidRPr="0041206A">
        <w:rPr>
          <w:rFonts w:ascii="Times New Roman" w:eastAsia="Arial" w:hAnsi="Times New Roman" w:cs="Times New Roman"/>
          <w:color w:val="000000" w:themeColor="text1"/>
          <w:sz w:val="24"/>
          <w:szCs w:val="24"/>
        </w:rPr>
        <w:t>irkimą nebuvo paskelbtas</w:t>
      </w:r>
      <w:r w:rsidR="005851C3" w:rsidRPr="0041206A">
        <w:rPr>
          <w:rFonts w:ascii="Times New Roman" w:eastAsia="Arial" w:hAnsi="Times New Roman" w:cs="Times New Roman"/>
          <w:color w:val="000000" w:themeColor="text1"/>
          <w:sz w:val="24"/>
          <w:szCs w:val="24"/>
        </w:rPr>
        <w:t>.</w:t>
      </w:r>
      <w:r w:rsidRPr="0041206A">
        <w:rPr>
          <w:rFonts w:ascii="Times New Roman" w:eastAsia="Arial" w:hAnsi="Times New Roman" w:cs="Times New Roman"/>
          <w:color w:val="000000" w:themeColor="text1"/>
          <w:sz w:val="24"/>
          <w:szCs w:val="24"/>
        </w:rPr>
        <w:t xml:space="preserve"> </w:t>
      </w:r>
    </w:p>
    <w:p w14:paraId="72EF28E7" w14:textId="0486D93D" w:rsidR="00AF1430" w:rsidRPr="0041206A" w:rsidRDefault="00015FC9" w:rsidP="000A6496">
      <w:pPr>
        <w:pStyle w:val="Sraopastraipa"/>
        <w:numPr>
          <w:ilvl w:val="1"/>
          <w:numId w:val="4"/>
        </w:numPr>
        <w:tabs>
          <w:tab w:val="left" w:pos="851"/>
          <w:tab w:val="left" w:pos="993"/>
        </w:tabs>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lang w:eastAsia="en-US"/>
        </w:rPr>
        <w:t>P</w:t>
      </w:r>
      <w:r w:rsidR="00E32C8E" w:rsidRPr="0041206A">
        <w:rPr>
          <w:rFonts w:ascii="Times New Roman" w:hAnsi="Times New Roman" w:cs="Times New Roman"/>
          <w:sz w:val="24"/>
          <w:szCs w:val="24"/>
          <w:lang w:eastAsia="en-US"/>
        </w:rPr>
        <w:t xml:space="preserve">irkime </w:t>
      </w:r>
      <w:r w:rsidR="007A68AD" w:rsidRPr="0041206A">
        <w:rPr>
          <w:rFonts w:ascii="Times New Roman" w:hAnsi="Times New Roman" w:cs="Times New Roman"/>
          <w:sz w:val="24"/>
          <w:szCs w:val="24"/>
        </w:rPr>
        <w:t>perkančioji organizacija</w:t>
      </w:r>
      <w:r w:rsidR="00E32C8E" w:rsidRPr="0041206A">
        <w:rPr>
          <w:rFonts w:ascii="Times New Roman" w:hAnsi="Times New Roman" w:cs="Times New Roman"/>
          <w:sz w:val="24"/>
          <w:szCs w:val="24"/>
          <w:lang w:eastAsia="en-US"/>
        </w:rPr>
        <w:t xml:space="preserve"> nenumato skelbti pranešimo dėl savanoriško </w:t>
      </w:r>
      <w:r w:rsidR="00E32C8E" w:rsidRPr="0041206A">
        <w:rPr>
          <w:rFonts w:ascii="Times New Roman" w:hAnsi="Times New Roman" w:cs="Times New Roman"/>
          <w:i/>
          <w:iCs/>
          <w:sz w:val="24"/>
          <w:szCs w:val="24"/>
          <w:lang w:eastAsia="en-US"/>
        </w:rPr>
        <w:t>ex ante</w:t>
      </w:r>
      <w:r w:rsidR="00E32C8E" w:rsidRPr="0041206A">
        <w:rPr>
          <w:rFonts w:ascii="Times New Roman" w:hAnsi="Times New Roman" w:cs="Times New Roman"/>
          <w:sz w:val="24"/>
          <w:szCs w:val="24"/>
          <w:lang w:eastAsia="en-US"/>
        </w:rPr>
        <w:t xml:space="preserve"> skaidrumo.</w:t>
      </w:r>
    </w:p>
    <w:p w14:paraId="278EA4A0" w14:textId="7B78C936" w:rsidR="00AF1430" w:rsidRPr="0041206A" w:rsidRDefault="007466F8" w:rsidP="000A6496">
      <w:pPr>
        <w:pStyle w:val="Sraopastraipa"/>
        <w:numPr>
          <w:ilvl w:val="1"/>
          <w:numId w:val="4"/>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41206A">
        <w:rPr>
          <w:rFonts w:ascii="Times New Roman" w:hAnsi="Times New Roman" w:cs="Times New Roman"/>
          <w:sz w:val="24"/>
          <w:szCs w:val="24"/>
        </w:rPr>
        <w:t>Pirkime neleidžia</w:t>
      </w:r>
      <w:r w:rsidR="00216820" w:rsidRPr="0041206A">
        <w:rPr>
          <w:rFonts w:ascii="Times New Roman" w:hAnsi="Times New Roman" w:cs="Times New Roman"/>
          <w:sz w:val="24"/>
          <w:szCs w:val="24"/>
        </w:rPr>
        <w:t>ma</w:t>
      </w:r>
      <w:r w:rsidRPr="0041206A">
        <w:rPr>
          <w:rFonts w:ascii="Times New Roman" w:hAnsi="Times New Roman" w:cs="Times New Roman"/>
          <w:sz w:val="24"/>
          <w:szCs w:val="24"/>
        </w:rPr>
        <w:t xml:space="preserve"> pateikti alternatyvių </w:t>
      </w:r>
      <w:r w:rsidR="00D27E76" w:rsidRPr="0041206A">
        <w:rPr>
          <w:rFonts w:ascii="Times New Roman" w:hAnsi="Times New Roman" w:cs="Times New Roman"/>
          <w:sz w:val="24"/>
          <w:szCs w:val="24"/>
        </w:rPr>
        <w:t>p</w:t>
      </w:r>
      <w:r w:rsidRPr="0041206A">
        <w:rPr>
          <w:rFonts w:ascii="Times New Roman" w:hAnsi="Times New Roman" w:cs="Times New Roman"/>
          <w:sz w:val="24"/>
          <w:szCs w:val="24"/>
        </w:rPr>
        <w:t xml:space="preserve">asiūlymų. </w:t>
      </w:r>
    </w:p>
    <w:p w14:paraId="0C002F05" w14:textId="052EAA0E" w:rsidR="00E32C8E" w:rsidRPr="004650C5" w:rsidRDefault="00E32C8E" w:rsidP="000A6496">
      <w:pPr>
        <w:pStyle w:val="Sraopastraipa"/>
        <w:numPr>
          <w:ilvl w:val="1"/>
          <w:numId w:val="4"/>
        </w:numPr>
        <w:tabs>
          <w:tab w:val="left" w:pos="993"/>
        </w:tabs>
        <w:spacing w:after="0" w:line="240" w:lineRule="auto"/>
        <w:ind w:firstLine="207"/>
        <w:jc w:val="both"/>
        <w:rPr>
          <w:rFonts w:ascii="Times New Roman" w:hAnsi="Times New Roman" w:cs="Times New Roman"/>
          <w:sz w:val="24"/>
          <w:szCs w:val="24"/>
        </w:rPr>
      </w:pPr>
      <w:r w:rsidRPr="0041206A">
        <w:rPr>
          <w:rFonts w:ascii="Times New Roman" w:eastAsia="Arial" w:hAnsi="Times New Roman" w:cs="Times New Roman"/>
          <w:color w:val="333333"/>
          <w:sz w:val="24"/>
          <w:szCs w:val="24"/>
        </w:rPr>
        <w:t xml:space="preserve">Bendrosios </w:t>
      </w:r>
      <w:r w:rsidR="007E5F55" w:rsidRPr="0041206A">
        <w:rPr>
          <w:rFonts w:ascii="Times New Roman" w:eastAsia="Arial" w:hAnsi="Times New Roman" w:cs="Times New Roman"/>
          <w:color w:val="333333"/>
          <w:sz w:val="24"/>
          <w:szCs w:val="24"/>
        </w:rPr>
        <w:t xml:space="preserve">pirkimo </w:t>
      </w:r>
      <w:r w:rsidRPr="0041206A">
        <w:rPr>
          <w:rFonts w:ascii="Times New Roman" w:eastAsia="Arial" w:hAnsi="Times New Roman" w:cs="Times New Roman"/>
          <w:color w:val="333333"/>
          <w:sz w:val="24"/>
          <w:szCs w:val="24"/>
        </w:rPr>
        <w:t>sąlygos yra neatskiriama ši</w:t>
      </w:r>
      <w:r w:rsidR="00C07F25" w:rsidRPr="0041206A">
        <w:rPr>
          <w:rFonts w:ascii="Times New Roman" w:eastAsia="Arial" w:hAnsi="Times New Roman" w:cs="Times New Roman"/>
          <w:color w:val="333333"/>
          <w:sz w:val="24"/>
          <w:szCs w:val="24"/>
        </w:rPr>
        <w:t>ų</w:t>
      </w:r>
      <w:r w:rsidRPr="0041206A">
        <w:rPr>
          <w:rFonts w:ascii="Times New Roman" w:eastAsia="Arial" w:hAnsi="Times New Roman" w:cs="Times New Roman"/>
          <w:color w:val="333333"/>
          <w:sz w:val="24"/>
          <w:szCs w:val="24"/>
        </w:rPr>
        <w:t xml:space="preserve"> </w:t>
      </w:r>
      <w:r w:rsidR="00F4541C" w:rsidRPr="0041206A">
        <w:rPr>
          <w:rFonts w:ascii="Times New Roman" w:eastAsia="Arial" w:hAnsi="Times New Roman" w:cs="Times New Roman"/>
          <w:color w:val="333333"/>
          <w:sz w:val="24"/>
          <w:szCs w:val="24"/>
        </w:rPr>
        <w:t>p</w:t>
      </w:r>
      <w:r w:rsidRPr="0041206A">
        <w:rPr>
          <w:rFonts w:ascii="Times New Roman" w:eastAsia="Arial" w:hAnsi="Times New Roman" w:cs="Times New Roman"/>
          <w:color w:val="333333"/>
          <w:sz w:val="24"/>
          <w:szCs w:val="24"/>
        </w:rPr>
        <w:t>irkimo sąlygų dalis.</w:t>
      </w:r>
    </w:p>
    <w:p w14:paraId="6A3EA111" w14:textId="77777777" w:rsidR="004650C5" w:rsidRPr="0041206A" w:rsidRDefault="004650C5" w:rsidP="004650C5">
      <w:pPr>
        <w:pStyle w:val="Sraopastraipa"/>
        <w:tabs>
          <w:tab w:val="left" w:pos="993"/>
        </w:tabs>
        <w:spacing w:after="0" w:line="240" w:lineRule="auto"/>
        <w:ind w:left="567"/>
        <w:jc w:val="both"/>
        <w:rPr>
          <w:rFonts w:ascii="Times New Roman" w:hAnsi="Times New Roman" w:cs="Times New Roman"/>
          <w:sz w:val="24"/>
          <w:szCs w:val="24"/>
        </w:rPr>
      </w:pPr>
    </w:p>
    <w:p w14:paraId="5DEDEBC7" w14:textId="1ED44FB6" w:rsidR="00B41C66" w:rsidRPr="0041206A" w:rsidRDefault="00507DC9" w:rsidP="00BC3AA9">
      <w:pPr>
        <w:pStyle w:val="Antrat1"/>
        <w:spacing w:before="0" w:after="0" w:line="20" w:lineRule="atLeast"/>
        <w:contextualSpacing/>
        <w:rPr>
          <w:rFonts w:ascii="Times New Roman" w:hAnsi="Times New Roman" w:cs="Times New Roman"/>
        </w:rPr>
      </w:pPr>
      <w:bookmarkStart w:id="3" w:name="_Ref39426332"/>
      <w:bookmarkStart w:id="4" w:name="_Ref39426338"/>
      <w:bookmarkStart w:id="5" w:name="_Toc126333929"/>
      <w:bookmarkEnd w:id="1"/>
      <w:r w:rsidRPr="0041206A">
        <w:rPr>
          <w:rFonts w:ascii="Times New Roman" w:hAnsi="Times New Roman" w:cs="Times New Roman"/>
        </w:rPr>
        <w:t xml:space="preserve">2. </w:t>
      </w:r>
      <w:r w:rsidR="00B41C66" w:rsidRPr="0041206A">
        <w:rPr>
          <w:rFonts w:ascii="Times New Roman" w:hAnsi="Times New Roman" w:cs="Times New Roman"/>
        </w:rPr>
        <w:t>Pirkimo objektas</w:t>
      </w:r>
      <w:bookmarkEnd w:id="3"/>
      <w:bookmarkEnd w:id="4"/>
      <w:bookmarkEnd w:id="5"/>
    </w:p>
    <w:p w14:paraId="0B7B0A50" w14:textId="59BAE6DD" w:rsidR="00B41C66" w:rsidRPr="0041206A" w:rsidRDefault="0041206A" w:rsidP="00BC3AA9">
      <w:pPr>
        <w:pStyle w:val="Betarp"/>
        <w:tabs>
          <w:tab w:val="left" w:pos="993"/>
        </w:tabs>
        <w:ind w:firstLine="709"/>
        <w:contextualSpacing/>
        <w:jc w:val="both"/>
        <w:rPr>
          <w:rFonts w:ascii="Times New Roman" w:hAnsi="Times New Roman" w:cs="Times New Roman"/>
          <w:color w:val="FF0000"/>
          <w:sz w:val="24"/>
          <w:szCs w:val="24"/>
        </w:rPr>
      </w:pPr>
      <w:r>
        <w:rPr>
          <w:rFonts w:ascii="Times New Roman" w:eastAsia="Calibri" w:hAnsi="Times New Roman" w:cs="Times New Roman"/>
          <w:color w:val="000000" w:themeColor="text1"/>
          <w:sz w:val="24"/>
          <w:szCs w:val="24"/>
        </w:rPr>
        <w:t>2.1</w:t>
      </w:r>
      <w:r w:rsidR="002973CD" w:rsidRPr="0041206A">
        <w:rPr>
          <w:rFonts w:ascii="Times New Roman" w:eastAsia="Calibri" w:hAnsi="Times New Roman" w:cs="Times New Roman"/>
          <w:color w:val="000000" w:themeColor="text1"/>
          <w:sz w:val="24"/>
          <w:szCs w:val="24"/>
        </w:rPr>
        <w:t xml:space="preserve">. </w:t>
      </w:r>
      <w:r w:rsidR="00B41C66" w:rsidRPr="0041206A">
        <w:rPr>
          <w:rFonts w:ascii="Times New Roman" w:eastAsia="Calibri" w:hAnsi="Times New Roman" w:cs="Times New Roman"/>
          <w:color w:val="000000" w:themeColor="text1"/>
          <w:sz w:val="24"/>
          <w:szCs w:val="24"/>
        </w:rPr>
        <w:t>Perkančioji organizacija numato įsigyti</w:t>
      </w:r>
      <w:r w:rsidR="002973CD" w:rsidRPr="0041206A">
        <w:rPr>
          <w:rFonts w:ascii="Times New Roman" w:hAnsi="Times New Roman" w:cs="Times New Roman"/>
          <w:sz w:val="24"/>
          <w:szCs w:val="24"/>
        </w:rPr>
        <w:t xml:space="preserve"> </w:t>
      </w:r>
      <w:r w:rsidR="00D52CEF">
        <w:rPr>
          <w:rFonts w:ascii="Times New Roman" w:eastAsia="Calibri" w:hAnsi="Times New Roman" w:cs="Times New Roman"/>
          <w:color w:val="000000" w:themeColor="text1"/>
          <w:sz w:val="24"/>
          <w:szCs w:val="24"/>
        </w:rPr>
        <w:t>t</w:t>
      </w:r>
      <w:r w:rsidR="00D52CEF" w:rsidRPr="00D52CEF">
        <w:rPr>
          <w:rFonts w:ascii="Times New Roman" w:eastAsia="Calibri" w:hAnsi="Times New Roman" w:cs="Times New Roman"/>
          <w:color w:val="000000" w:themeColor="text1"/>
          <w:sz w:val="24"/>
          <w:szCs w:val="24"/>
        </w:rPr>
        <w:t>echninio projekto „Mokslo paskirties pastato, Kauno g. 9A, Telšiai, keičiant mokslo paskirties pastato paskirtį į gyvenamąją paskirtį (įvairių socialinių grupių asmenims), rekonst</w:t>
      </w:r>
      <w:r w:rsidR="00D52CEF">
        <w:rPr>
          <w:rFonts w:ascii="Times New Roman" w:eastAsia="Calibri" w:hAnsi="Times New Roman" w:cs="Times New Roman"/>
          <w:color w:val="000000" w:themeColor="text1"/>
          <w:sz w:val="24"/>
          <w:szCs w:val="24"/>
        </w:rPr>
        <w:t>ravimo projektas“ II etapo darbus</w:t>
      </w:r>
      <w:r w:rsidR="002973CD" w:rsidRPr="0041206A">
        <w:rPr>
          <w:rFonts w:ascii="Times New Roman" w:eastAsia="Calibri" w:hAnsi="Times New Roman" w:cs="Times New Roman"/>
          <w:color w:val="000000" w:themeColor="text1"/>
          <w:sz w:val="24"/>
          <w:szCs w:val="24"/>
        </w:rPr>
        <w:t xml:space="preserve">. </w:t>
      </w:r>
      <w:r w:rsidR="005352E2" w:rsidRPr="005352E2">
        <w:rPr>
          <w:rFonts w:ascii="Times New Roman" w:eastAsia="Times New Roman" w:hAnsi="Times New Roman" w:cs="Times New Roman"/>
          <w:sz w:val="24"/>
          <w:szCs w:val="24"/>
          <w:lang w:eastAsia="en-US"/>
        </w:rPr>
        <w:t>taip pat II etapo darbo projekto parengim</w:t>
      </w:r>
      <w:r w:rsidR="005352E2">
        <w:rPr>
          <w:rFonts w:ascii="Times New Roman" w:eastAsia="Times New Roman" w:hAnsi="Times New Roman" w:cs="Times New Roman"/>
          <w:sz w:val="24"/>
          <w:szCs w:val="24"/>
          <w:lang w:eastAsia="en-US"/>
        </w:rPr>
        <w:t>ą</w:t>
      </w:r>
      <w:r w:rsidR="005352E2" w:rsidRPr="005352E2">
        <w:rPr>
          <w:rFonts w:ascii="Times New Roman" w:eastAsia="Times New Roman" w:hAnsi="Times New Roman" w:cs="Times New Roman"/>
          <w:sz w:val="24"/>
          <w:szCs w:val="24"/>
          <w:lang w:eastAsia="en-US"/>
        </w:rPr>
        <w:t>, išpildomųjų topografinių nuotraukų parengim</w:t>
      </w:r>
      <w:r w:rsidR="005352E2">
        <w:rPr>
          <w:rFonts w:ascii="Times New Roman" w:eastAsia="Times New Roman" w:hAnsi="Times New Roman" w:cs="Times New Roman"/>
          <w:sz w:val="24"/>
          <w:szCs w:val="24"/>
          <w:lang w:eastAsia="en-US"/>
        </w:rPr>
        <w:t>ą</w:t>
      </w:r>
      <w:r w:rsidR="005352E2" w:rsidRPr="005352E2">
        <w:rPr>
          <w:rFonts w:ascii="Times New Roman" w:eastAsia="Times New Roman" w:hAnsi="Times New Roman" w:cs="Times New Roman"/>
          <w:sz w:val="24"/>
          <w:szCs w:val="24"/>
          <w:lang w:eastAsia="en-US"/>
        </w:rPr>
        <w:t>, kadastrinių matavimų bylų parengim</w:t>
      </w:r>
      <w:r w:rsidR="005352E2">
        <w:rPr>
          <w:rFonts w:ascii="Times New Roman" w:eastAsia="Times New Roman" w:hAnsi="Times New Roman" w:cs="Times New Roman"/>
          <w:sz w:val="24"/>
          <w:szCs w:val="24"/>
          <w:lang w:eastAsia="en-US"/>
        </w:rPr>
        <w:t>ą</w:t>
      </w:r>
      <w:r w:rsidR="005352E2" w:rsidRPr="005352E2">
        <w:rPr>
          <w:rFonts w:ascii="Times New Roman" w:eastAsia="Times New Roman" w:hAnsi="Times New Roman" w:cs="Times New Roman"/>
          <w:sz w:val="24"/>
          <w:szCs w:val="24"/>
          <w:lang w:eastAsia="en-US"/>
        </w:rPr>
        <w:t>, statybos užbaigimo procedūrų vykdym</w:t>
      </w:r>
      <w:r w:rsidR="005352E2">
        <w:rPr>
          <w:rFonts w:ascii="Times New Roman" w:eastAsia="Times New Roman" w:hAnsi="Times New Roman" w:cs="Times New Roman"/>
          <w:sz w:val="24"/>
          <w:szCs w:val="24"/>
          <w:lang w:eastAsia="en-US"/>
        </w:rPr>
        <w:t>ą, kuria</w:t>
      </w:r>
      <w:r w:rsidR="005352E2" w:rsidRPr="005352E2">
        <w:rPr>
          <w:rFonts w:ascii="Times New Roman" w:eastAsia="Times New Roman" w:hAnsi="Times New Roman" w:cs="Times New Roman"/>
          <w:sz w:val="24"/>
          <w:szCs w:val="24"/>
          <w:lang w:eastAsia="en-US"/>
        </w:rPr>
        <w:t xml:space="preserve">s privalo atlikti </w:t>
      </w:r>
      <w:r w:rsidR="005352E2">
        <w:rPr>
          <w:rFonts w:ascii="Times New Roman" w:eastAsia="Times New Roman" w:hAnsi="Times New Roman" w:cs="Times New Roman"/>
          <w:sz w:val="24"/>
          <w:szCs w:val="24"/>
          <w:lang w:eastAsia="en-US"/>
        </w:rPr>
        <w:t>r</w:t>
      </w:r>
      <w:r w:rsidR="005352E2" w:rsidRPr="005352E2">
        <w:rPr>
          <w:rFonts w:ascii="Times New Roman" w:eastAsia="Times New Roman" w:hAnsi="Times New Roman" w:cs="Times New Roman"/>
          <w:sz w:val="24"/>
          <w:szCs w:val="24"/>
          <w:lang w:eastAsia="en-US"/>
        </w:rPr>
        <w:t>angovas siekdamas įvykdyti sutartį.</w:t>
      </w:r>
      <w:r w:rsidR="005352E2">
        <w:rPr>
          <w:rFonts w:ascii="Times New Roman" w:eastAsia="Times New Roman" w:hAnsi="Times New Roman" w:cs="Times New Roman"/>
          <w:sz w:val="24"/>
          <w:szCs w:val="24"/>
          <w:lang w:eastAsia="en-US"/>
        </w:rPr>
        <w:t xml:space="preserve"> </w:t>
      </w:r>
      <w:r w:rsidR="00B41C66" w:rsidRPr="0041206A">
        <w:rPr>
          <w:rFonts w:ascii="Times New Roman" w:hAnsi="Times New Roman" w:cs="Times New Roman"/>
          <w:sz w:val="24"/>
          <w:szCs w:val="24"/>
        </w:rPr>
        <w:t xml:space="preserve">Reikalavimai pirkimo objektui nustatyti </w:t>
      </w:r>
      <w:r w:rsidR="00294A5A">
        <w:rPr>
          <w:rFonts w:ascii="Times New Roman" w:hAnsi="Times New Roman" w:cs="Times New Roman"/>
          <w:sz w:val="24"/>
          <w:szCs w:val="24"/>
        </w:rPr>
        <w:t>techniniame projekte (</w:t>
      </w:r>
      <w:r w:rsidR="00704310" w:rsidRPr="0041206A">
        <w:rPr>
          <w:rFonts w:ascii="Times New Roman" w:hAnsi="Times New Roman" w:cs="Times New Roman"/>
          <w:sz w:val="24"/>
          <w:szCs w:val="24"/>
        </w:rPr>
        <w:t>s</w:t>
      </w:r>
      <w:r w:rsidR="00444CAF" w:rsidRPr="0041206A">
        <w:rPr>
          <w:rFonts w:ascii="Times New Roman" w:hAnsi="Times New Roman" w:cs="Times New Roman"/>
          <w:sz w:val="24"/>
          <w:szCs w:val="24"/>
        </w:rPr>
        <w:t xml:space="preserve">pecialiųjų </w:t>
      </w:r>
      <w:r w:rsidR="00CE7209" w:rsidRPr="0041206A">
        <w:rPr>
          <w:rFonts w:ascii="Times New Roman" w:hAnsi="Times New Roman" w:cs="Times New Roman"/>
          <w:sz w:val="24"/>
          <w:szCs w:val="24"/>
        </w:rPr>
        <w:t xml:space="preserve">pirkimo </w:t>
      </w:r>
      <w:r w:rsidR="00444CAF" w:rsidRPr="0041206A">
        <w:rPr>
          <w:rFonts w:ascii="Times New Roman" w:hAnsi="Times New Roman" w:cs="Times New Roman"/>
          <w:sz w:val="24"/>
          <w:szCs w:val="24"/>
        </w:rPr>
        <w:t>sąlygų</w:t>
      </w:r>
      <w:r w:rsidR="002973CD" w:rsidRPr="0041206A">
        <w:rPr>
          <w:rFonts w:ascii="Times New Roman" w:hAnsi="Times New Roman" w:cs="Times New Roman"/>
          <w:sz w:val="24"/>
          <w:szCs w:val="24"/>
        </w:rPr>
        <w:t xml:space="preserve"> 2</w:t>
      </w:r>
      <w:r w:rsidR="004F3B7D">
        <w:rPr>
          <w:rFonts w:ascii="Times New Roman" w:hAnsi="Times New Roman" w:cs="Times New Roman"/>
          <w:sz w:val="24"/>
          <w:szCs w:val="24"/>
        </w:rPr>
        <w:t xml:space="preserve"> </w:t>
      </w:r>
      <w:r w:rsidR="00294A5A">
        <w:rPr>
          <w:rFonts w:ascii="Times New Roman" w:hAnsi="Times New Roman" w:cs="Times New Roman"/>
          <w:sz w:val="24"/>
          <w:szCs w:val="24"/>
        </w:rPr>
        <w:t xml:space="preserve">priedas) </w:t>
      </w:r>
      <w:r w:rsidR="004F3B7D">
        <w:rPr>
          <w:rFonts w:ascii="Times New Roman" w:hAnsi="Times New Roman" w:cs="Times New Roman"/>
          <w:sz w:val="24"/>
          <w:szCs w:val="24"/>
        </w:rPr>
        <w:t>ir</w:t>
      </w:r>
      <w:r w:rsidR="00144E58">
        <w:rPr>
          <w:rFonts w:ascii="Times New Roman" w:hAnsi="Times New Roman" w:cs="Times New Roman"/>
          <w:sz w:val="24"/>
          <w:szCs w:val="24"/>
        </w:rPr>
        <w:t xml:space="preserve"> </w:t>
      </w:r>
      <w:r w:rsidR="00294A5A">
        <w:rPr>
          <w:rFonts w:ascii="Times New Roman" w:hAnsi="Times New Roman" w:cs="Times New Roman"/>
          <w:sz w:val="24"/>
          <w:szCs w:val="24"/>
        </w:rPr>
        <w:t xml:space="preserve">sutarties projekte </w:t>
      </w:r>
      <w:r w:rsidR="00294A5A" w:rsidRPr="00294A5A">
        <w:rPr>
          <w:rFonts w:ascii="Times New Roman" w:hAnsi="Times New Roman" w:cs="Times New Roman"/>
          <w:sz w:val="24"/>
          <w:szCs w:val="24"/>
        </w:rPr>
        <w:t xml:space="preserve">(specialiųjų pirkimo </w:t>
      </w:r>
      <w:r w:rsidR="00294A5A">
        <w:rPr>
          <w:rFonts w:ascii="Times New Roman" w:hAnsi="Times New Roman" w:cs="Times New Roman"/>
          <w:sz w:val="24"/>
          <w:szCs w:val="24"/>
        </w:rPr>
        <w:t>sąlygų</w:t>
      </w:r>
      <w:r w:rsidR="00294A5A" w:rsidRPr="00294A5A">
        <w:rPr>
          <w:rFonts w:ascii="Times New Roman" w:hAnsi="Times New Roman" w:cs="Times New Roman"/>
          <w:sz w:val="24"/>
          <w:szCs w:val="24"/>
        </w:rPr>
        <w:t xml:space="preserve"> </w:t>
      </w:r>
      <w:r w:rsidR="00233395">
        <w:rPr>
          <w:rFonts w:ascii="Times New Roman" w:hAnsi="Times New Roman" w:cs="Times New Roman"/>
          <w:sz w:val="24"/>
          <w:szCs w:val="24"/>
        </w:rPr>
        <w:t>7</w:t>
      </w:r>
      <w:r w:rsidR="00FA7D78" w:rsidRPr="0041206A">
        <w:rPr>
          <w:rFonts w:ascii="Times New Roman" w:hAnsi="Times New Roman" w:cs="Times New Roman"/>
          <w:color w:val="00B050"/>
          <w:sz w:val="24"/>
          <w:szCs w:val="24"/>
        </w:rPr>
        <w:t xml:space="preserve"> </w:t>
      </w:r>
      <w:r w:rsidR="00294A5A">
        <w:rPr>
          <w:rFonts w:ascii="Times New Roman" w:hAnsi="Times New Roman" w:cs="Times New Roman"/>
          <w:sz w:val="24"/>
          <w:szCs w:val="24"/>
        </w:rPr>
        <w:t>priedas)</w:t>
      </w:r>
      <w:r w:rsidR="00B41C66" w:rsidRPr="0041206A">
        <w:rPr>
          <w:rFonts w:ascii="Times New Roman" w:hAnsi="Times New Roman" w:cs="Times New Roman"/>
          <w:sz w:val="24"/>
          <w:szCs w:val="24"/>
        </w:rPr>
        <w:t>.</w:t>
      </w:r>
    </w:p>
    <w:p w14:paraId="6E59E377" w14:textId="77777777" w:rsidR="00F549BB" w:rsidRPr="00F549BB" w:rsidRDefault="00507DC9" w:rsidP="009D0F0B">
      <w:pPr>
        <w:pBdr>
          <w:top w:val="nil"/>
          <w:left w:val="nil"/>
          <w:bottom w:val="nil"/>
          <w:right w:val="nil"/>
          <w:between w:val="nil"/>
          <w:bar w:val="nil"/>
        </w:pBdr>
        <w:suppressAutoHyphens/>
        <w:spacing w:after="0" w:line="240" w:lineRule="auto"/>
        <w:ind w:firstLine="709"/>
        <w:jc w:val="both"/>
        <w:rPr>
          <w:rFonts w:ascii="Times New Roman" w:hAnsi="Times New Roman" w:cs="Times New Roman"/>
          <w:sz w:val="24"/>
          <w:szCs w:val="24"/>
        </w:rPr>
      </w:pPr>
      <w:r w:rsidRPr="0041206A">
        <w:rPr>
          <w:rFonts w:ascii="Times New Roman" w:hAnsi="Times New Roman" w:cs="Times New Roman"/>
          <w:sz w:val="24"/>
          <w:szCs w:val="24"/>
        </w:rPr>
        <w:t>2.2</w:t>
      </w:r>
      <w:r w:rsidR="002973CD" w:rsidRPr="0041206A">
        <w:rPr>
          <w:rFonts w:ascii="Times New Roman" w:hAnsi="Times New Roman" w:cs="Times New Roman"/>
          <w:sz w:val="24"/>
          <w:szCs w:val="24"/>
        </w:rPr>
        <w:t>.</w:t>
      </w:r>
      <w:r w:rsidR="00D52CEF">
        <w:rPr>
          <w:rFonts w:ascii="Times New Roman" w:hAnsi="Times New Roman" w:cs="Times New Roman"/>
          <w:sz w:val="24"/>
          <w:szCs w:val="24"/>
        </w:rPr>
        <w:t xml:space="preserve"> </w:t>
      </w:r>
      <w:r w:rsidR="00D52CEF" w:rsidRPr="00D52CEF">
        <w:rPr>
          <w:rFonts w:ascii="Times New Roman" w:hAnsi="Times New Roman" w:cs="Times New Roman"/>
          <w:sz w:val="24"/>
          <w:szCs w:val="24"/>
        </w:rPr>
        <w:t>Pirkim</w:t>
      </w:r>
      <w:r w:rsidR="0057482F">
        <w:rPr>
          <w:rFonts w:ascii="Times New Roman" w:hAnsi="Times New Roman" w:cs="Times New Roman"/>
          <w:sz w:val="24"/>
          <w:szCs w:val="24"/>
        </w:rPr>
        <w:t xml:space="preserve">o objektas į dalis neskaidomas. </w:t>
      </w:r>
      <w:r w:rsidR="00440569" w:rsidRPr="00440569">
        <w:rPr>
          <w:rFonts w:ascii="Times New Roman" w:hAnsi="Times New Roman" w:cs="Times New Roman"/>
          <w:sz w:val="24"/>
          <w:szCs w:val="24"/>
        </w:rPr>
        <w:t>Techniniame projekte numatyta, kad pastato rekonstrukcija atliekama dviem etapais. Dėl šių etapų sudaromos atskiros pirkimo sutartys</w:t>
      </w:r>
      <w:r w:rsidR="004F3B7D">
        <w:rPr>
          <w:rFonts w:ascii="Times New Roman" w:hAnsi="Times New Roman" w:cs="Times New Roman"/>
          <w:sz w:val="24"/>
          <w:szCs w:val="24"/>
        </w:rPr>
        <w:t>, pirmojo etapo darbai jau įsigyti.</w:t>
      </w:r>
      <w:r w:rsidR="00440569" w:rsidRPr="00440569">
        <w:rPr>
          <w:rFonts w:ascii="Times New Roman" w:hAnsi="Times New Roman" w:cs="Times New Roman"/>
          <w:sz w:val="24"/>
          <w:szCs w:val="24"/>
        </w:rPr>
        <w:t xml:space="preserve"> Šiuo pirkimu planuojama įsigyti </w:t>
      </w:r>
      <w:r w:rsidR="00440569">
        <w:rPr>
          <w:rFonts w:ascii="Times New Roman" w:hAnsi="Times New Roman" w:cs="Times New Roman"/>
          <w:sz w:val="24"/>
          <w:szCs w:val="24"/>
        </w:rPr>
        <w:t>antrojo</w:t>
      </w:r>
      <w:r w:rsidR="00440569" w:rsidRPr="00440569">
        <w:rPr>
          <w:rFonts w:ascii="Times New Roman" w:hAnsi="Times New Roman" w:cs="Times New Roman"/>
          <w:sz w:val="24"/>
          <w:szCs w:val="24"/>
        </w:rPr>
        <w:t xml:space="preserve"> etapo darbus. </w:t>
      </w:r>
      <w:r w:rsidR="00BC3AA9" w:rsidRPr="00BC3AA9">
        <w:rPr>
          <w:rFonts w:ascii="Times New Roman" w:hAnsi="Times New Roman" w:cs="Times New Roman"/>
          <w:sz w:val="24"/>
          <w:szCs w:val="24"/>
        </w:rPr>
        <w:t>Techninis projektas parengtas 2022 m.</w:t>
      </w:r>
      <w:r w:rsidR="00BC3AA9">
        <w:rPr>
          <w:rFonts w:ascii="Times New Roman" w:hAnsi="Times New Roman" w:cs="Times New Roman"/>
          <w:sz w:val="24"/>
          <w:szCs w:val="24"/>
        </w:rPr>
        <w:t xml:space="preserve"> </w:t>
      </w:r>
      <w:r w:rsidR="00D52CEF" w:rsidRPr="00D52CEF">
        <w:rPr>
          <w:rFonts w:ascii="Times New Roman" w:hAnsi="Times New Roman" w:cs="Times New Roman"/>
          <w:sz w:val="24"/>
          <w:szCs w:val="24"/>
        </w:rPr>
        <w:t xml:space="preserve">Pirkimo apimtys, reikalavimai </w:t>
      </w:r>
      <w:r w:rsidR="00D52CEF">
        <w:rPr>
          <w:rFonts w:ascii="Times New Roman" w:hAnsi="Times New Roman" w:cs="Times New Roman"/>
          <w:sz w:val="24"/>
          <w:szCs w:val="24"/>
        </w:rPr>
        <w:t xml:space="preserve">ir techninė </w:t>
      </w:r>
      <w:r w:rsidR="00D52CEF" w:rsidRPr="00D52CEF">
        <w:rPr>
          <w:rFonts w:ascii="Times New Roman" w:hAnsi="Times New Roman" w:cs="Times New Roman"/>
          <w:sz w:val="24"/>
          <w:szCs w:val="24"/>
        </w:rPr>
        <w:t xml:space="preserve">specifikacija apibrėžti </w:t>
      </w:r>
      <w:r w:rsidR="008E18BE">
        <w:rPr>
          <w:rFonts w:ascii="Times New Roman" w:hAnsi="Times New Roman" w:cs="Times New Roman"/>
          <w:sz w:val="24"/>
          <w:szCs w:val="24"/>
        </w:rPr>
        <w:t>techniniame projekte (</w:t>
      </w:r>
      <w:r w:rsidR="00D52CEF" w:rsidRPr="00D52CEF">
        <w:rPr>
          <w:rFonts w:ascii="Times New Roman" w:hAnsi="Times New Roman" w:cs="Times New Roman"/>
          <w:sz w:val="24"/>
          <w:szCs w:val="24"/>
        </w:rPr>
        <w:t>specialiųjų pir</w:t>
      </w:r>
      <w:r w:rsidR="00D52CEF" w:rsidRPr="00F549BB">
        <w:rPr>
          <w:rFonts w:ascii="Times New Roman" w:hAnsi="Times New Roman" w:cs="Times New Roman"/>
          <w:sz w:val="24"/>
          <w:szCs w:val="24"/>
        </w:rPr>
        <w:t>kimo sąlygų 2 pried</w:t>
      </w:r>
      <w:r w:rsidR="008E18BE" w:rsidRPr="00F549BB">
        <w:rPr>
          <w:rFonts w:ascii="Times New Roman" w:hAnsi="Times New Roman" w:cs="Times New Roman"/>
          <w:sz w:val="24"/>
          <w:szCs w:val="24"/>
        </w:rPr>
        <w:t>as).</w:t>
      </w:r>
      <w:r w:rsidR="007C6A30" w:rsidRPr="00F549BB">
        <w:rPr>
          <w:rFonts w:ascii="Times New Roman" w:hAnsi="Times New Roman" w:cs="Times New Roman"/>
          <w:sz w:val="24"/>
          <w:szCs w:val="24"/>
        </w:rPr>
        <w:t xml:space="preserve"> </w:t>
      </w:r>
    </w:p>
    <w:p w14:paraId="3E2C540B" w14:textId="374437B5" w:rsidR="009D0F0B" w:rsidRPr="00F549BB" w:rsidRDefault="00F549BB" w:rsidP="009D0F0B">
      <w:pPr>
        <w:pBdr>
          <w:top w:val="nil"/>
          <w:left w:val="nil"/>
          <w:bottom w:val="nil"/>
          <w:right w:val="nil"/>
          <w:between w:val="nil"/>
          <w:bar w:val="nil"/>
        </w:pBdr>
        <w:suppressAutoHyphens/>
        <w:spacing w:after="0" w:line="240" w:lineRule="auto"/>
        <w:ind w:firstLine="709"/>
        <w:jc w:val="both"/>
        <w:rPr>
          <w:rFonts w:ascii="Times New Roman" w:hAnsi="Times New Roman" w:cs="Times New Roman"/>
          <w:sz w:val="24"/>
          <w:szCs w:val="24"/>
        </w:rPr>
      </w:pPr>
      <w:r w:rsidRPr="00F549BB">
        <w:rPr>
          <w:rFonts w:ascii="Times New Roman" w:hAnsi="Times New Roman" w:cs="Times New Roman"/>
          <w:sz w:val="24"/>
          <w:szCs w:val="24"/>
        </w:rPr>
        <w:t xml:space="preserve">2.3. Pagrindimas dėl darbo projekto pirkimo kartu su darbais, neskaidant pirkimo į dalis: </w:t>
      </w:r>
      <w:r w:rsidR="0057482F" w:rsidRPr="00F549BB">
        <w:rPr>
          <w:rFonts w:ascii="Times New Roman" w:hAnsi="Times New Roman" w:cs="Times New Roman"/>
          <w:sz w:val="24"/>
          <w:szCs w:val="24"/>
        </w:rPr>
        <w:t>P</w:t>
      </w:r>
      <w:r w:rsidR="009D0F0B" w:rsidRPr="00F549BB">
        <w:rPr>
          <w:rFonts w:ascii="Times New Roman" w:hAnsi="Times New Roman" w:cs="Times New Roman"/>
          <w:sz w:val="24"/>
          <w:szCs w:val="24"/>
        </w:rPr>
        <w:t xml:space="preserve">agal darbo projektą, detalizuojant techninio projekto sprendinius, gaminami statybinių konstrukcijų ir inžinerinių sistemų elementai, vykdomi statybos darbai, už kuriuos atsakingas statybos darbus atliekantis tiekėjas. Statybos darbus atliekantis tiekėjas, pats rengdamas darbo projektą, kartu sieks efektyvumo ir kaštų taupymo, t. y. parinks optimalų techninio projekto sprendinių įgyvendinimą sudėtingumo prasme. Taip pat vienas konkurso laimėtojas galės lygiagrečiai, siekiant optimalaus terminų įgyvendinimo, atlikti darbo projekto rengimo ir statybos darbus, t. y. projektuoti, o kartu ir ruoštis statybos darbams, atlikti paruošiamuosius darbus, planuoti reikalingą techniką ir pan. Jeigu darbo projekto parengimas ir statybos darbų atlikimas būtų paskirtas keliems skirtingiems tiekėjams, perkančiajai organizacijai būtų </w:t>
      </w:r>
      <w:r w:rsidR="009D0F0B" w:rsidRPr="00F549BB">
        <w:rPr>
          <w:rFonts w:ascii="Times New Roman" w:hAnsi="Times New Roman" w:cs="Times New Roman"/>
          <w:sz w:val="24"/>
          <w:szCs w:val="24"/>
        </w:rPr>
        <w:lastRenderedPageBreak/>
        <w:t>apsunkintas sutartinių įsipareigojimų vykdymo užtikrinimas, t. y. tiekėjų įsipareigojimų kontrolės, darbo projekto bei statybos darbų kokybės vertinimo, terminų laikymosi, specialistų kaitos priežiūra, praktiškai neįgyvendinamu gali tapti statybos darbų ir (ar) darbo projekto rengimo koordinavimas. Perkančiajai organizacijai būtų sudėtinga užtikrinti kokybiško statybos darbų atlikimo bei darbo projekto parengimo administravimą, o tai keltų riziką netinkamai įvykdyti pirkimo sutartį ar net iškiltų pavojus nepasiekti šio viešojo pirkimo tikslų. Skaidant pirkimą į dalis dėl darbo projekto parengimo ir statybos darbų gali atsirasti rizika perkančiajai organizacijai negauti pasiūlymo vienai ar kitai pirkimo daliai, dėl ko perkančiajai organizacijai kiltų grėsmė laiku neįgyvendinti šiuo pirkimu numatomų darbų dėl užsitęsusių pirkimo procedūrų.</w:t>
      </w:r>
    </w:p>
    <w:p w14:paraId="64DD03D0" w14:textId="27CCBCA5" w:rsidR="00765366" w:rsidRPr="0041206A" w:rsidRDefault="00815D5F" w:rsidP="00BC3AA9">
      <w:pPr>
        <w:pBdr>
          <w:top w:val="nil"/>
          <w:left w:val="nil"/>
          <w:bottom w:val="nil"/>
          <w:right w:val="nil"/>
          <w:between w:val="nil"/>
          <w:bar w:val="nil"/>
        </w:pBdr>
        <w:suppressAutoHyphens/>
        <w:spacing w:after="0" w:line="240" w:lineRule="auto"/>
        <w:ind w:firstLine="709"/>
        <w:jc w:val="both"/>
        <w:rPr>
          <w:rFonts w:ascii="Times New Roman" w:hAnsi="Times New Roman" w:cs="Times New Roman"/>
          <w:sz w:val="24"/>
          <w:szCs w:val="24"/>
        </w:rPr>
      </w:pPr>
      <w:r w:rsidRPr="0041206A">
        <w:rPr>
          <w:rFonts w:ascii="Times New Roman" w:hAnsi="Times New Roman" w:cs="Times New Roman"/>
          <w:sz w:val="24"/>
          <w:szCs w:val="24"/>
        </w:rPr>
        <w:t>2.</w:t>
      </w:r>
      <w:r w:rsidR="00F549BB">
        <w:rPr>
          <w:rFonts w:ascii="Times New Roman" w:hAnsi="Times New Roman" w:cs="Times New Roman"/>
          <w:sz w:val="24"/>
          <w:szCs w:val="24"/>
        </w:rPr>
        <w:t>4</w:t>
      </w:r>
      <w:r w:rsidR="003B0F1F" w:rsidRPr="0041206A">
        <w:rPr>
          <w:rFonts w:ascii="Times New Roman" w:hAnsi="Times New Roman" w:cs="Times New Roman"/>
          <w:sz w:val="24"/>
          <w:szCs w:val="24"/>
        </w:rPr>
        <w:t xml:space="preserve">. </w:t>
      </w:r>
      <w:r w:rsidR="00E53E12" w:rsidRPr="0041206A">
        <w:rPr>
          <w:rFonts w:ascii="Times New Roman" w:hAnsi="Times New Roman" w:cs="Times New Roman"/>
          <w:sz w:val="24"/>
          <w:szCs w:val="24"/>
        </w:rPr>
        <w:t>Jeigu apib</w:t>
      </w:r>
      <w:r w:rsidR="00A2405E">
        <w:rPr>
          <w:rFonts w:ascii="Times New Roman" w:hAnsi="Times New Roman" w:cs="Times New Roman"/>
          <w:sz w:val="24"/>
          <w:szCs w:val="24"/>
        </w:rPr>
        <w:t>ūdinant pirkimo objektą techni</w:t>
      </w:r>
      <w:r w:rsidR="00233395">
        <w:rPr>
          <w:rFonts w:ascii="Times New Roman" w:hAnsi="Times New Roman" w:cs="Times New Roman"/>
          <w:sz w:val="24"/>
          <w:szCs w:val="24"/>
        </w:rPr>
        <w:t xml:space="preserve">nėje specifikacijoje </w:t>
      </w:r>
      <w:r w:rsidR="007C6A30" w:rsidRPr="007C6A30">
        <w:rPr>
          <w:rFonts w:ascii="Times New Roman" w:hAnsi="Times New Roman" w:cs="Times New Roman"/>
          <w:sz w:val="24"/>
          <w:szCs w:val="24"/>
        </w:rPr>
        <w:t xml:space="preserve">ir kituose pirkimo dokumentuose </w:t>
      </w:r>
      <w:r w:rsidR="00E53E12" w:rsidRPr="0041206A">
        <w:rPr>
          <w:rFonts w:ascii="Times New Roman" w:hAnsi="Times New Roman" w:cs="Times New Roman"/>
          <w:sz w:val="24"/>
          <w:szCs w:val="24"/>
        </w:rPr>
        <w:t xml:space="preserve">nurodytas konkretus modelis ar tiekimo šaltinis, konkretus procesas, ar prekių ženklas, patentas, tipai, konkreti kilmė ar gamyba, </w:t>
      </w:r>
      <w:r w:rsidR="00245655" w:rsidRPr="0041206A">
        <w:rPr>
          <w:rFonts w:ascii="Times New Roman" w:hAnsi="Times New Roman" w:cs="Times New Roman"/>
          <w:sz w:val="24"/>
          <w:szCs w:val="24"/>
        </w:rPr>
        <w:t xml:space="preserve">turi būti </w:t>
      </w:r>
      <w:r w:rsidR="00AE7624" w:rsidRPr="0041206A">
        <w:rPr>
          <w:rFonts w:ascii="Times New Roman" w:hAnsi="Times New Roman" w:cs="Times New Roman"/>
          <w:sz w:val="24"/>
          <w:szCs w:val="24"/>
        </w:rPr>
        <w:t xml:space="preserve">laikoma, kad kiekviena tokia nuoroda yra pateikta su žodžiais „arba lygiavertis“. </w:t>
      </w:r>
    </w:p>
    <w:p w14:paraId="3031DC86" w14:textId="0541993F" w:rsidR="00004521" w:rsidRDefault="00004521" w:rsidP="00144E58">
      <w:pPr>
        <w:pStyle w:val="Betarp"/>
        <w:ind w:firstLine="720"/>
        <w:contextualSpacing/>
        <w:jc w:val="both"/>
        <w:rPr>
          <w:rFonts w:ascii="Times New Roman" w:hAnsi="Times New Roman" w:cs="Times New Roman"/>
          <w:sz w:val="24"/>
          <w:szCs w:val="24"/>
        </w:rPr>
      </w:pPr>
      <w:r w:rsidRPr="0041206A">
        <w:rPr>
          <w:rFonts w:ascii="Times New Roman" w:hAnsi="Times New Roman" w:cs="Times New Roman"/>
          <w:sz w:val="24"/>
          <w:szCs w:val="24"/>
        </w:rPr>
        <w:t>2.</w:t>
      </w:r>
      <w:r w:rsidR="00F549BB">
        <w:rPr>
          <w:rFonts w:ascii="Times New Roman" w:hAnsi="Times New Roman" w:cs="Times New Roman"/>
          <w:sz w:val="24"/>
          <w:szCs w:val="24"/>
        </w:rPr>
        <w:t>5</w:t>
      </w:r>
      <w:r w:rsidRPr="0041206A">
        <w:rPr>
          <w:rFonts w:ascii="Times New Roman" w:hAnsi="Times New Roman" w:cs="Times New Roman"/>
          <w:sz w:val="24"/>
          <w:szCs w:val="24"/>
        </w:rPr>
        <w:t xml:space="preserve">. Jeigu apibūdinant pirkimo objektą </w:t>
      </w:r>
      <w:r w:rsidR="007C6A30">
        <w:rPr>
          <w:rFonts w:ascii="Times New Roman" w:hAnsi="Times New Roman" w:cs="Times New Roman"/>
          <w:sz w:val="24"/>
          <w:szCs w:val="24"/>
        </w:rPr>
        <w:t xml:space="preserve">techninėje specifikacijoje </w:t>
      </w:r>
      <w:r w:rsidR="007C6A30" w:rsidRPr="007C6A30">
        <w:rPr>
          <w:rFonts w:ascii="Times New Roman" w:hAnsi="Times New Roman" w:cs="Times New Roman"/>
          <w:sz w:val="24"/>
          <w:szCs w:val="24"/>
        </w:rPr>
        <w:t xml:space="preserve">ir kituose pirkimo dokumentuose </w:t>
      </w:r>
      <w:r w:rsidRPr="0041206A">
        <w:rPr>
          <w:rFonts w:ascii="Times New Roman" w:hAnsi="Times New Roman" w:cs="Times New Roman"/>
          <w:sz w:val="24"/>
          <w:szCs w:val="24"/>
        </w:rPr>
        <w:t>nurodytas standartas</w:t>
      </w:r>
      <w:r w:rsidR="00245655" w:rsidRPr="0041206A">
        <w:rPr>
          <w:rFonts w:ascii="Times New Roman" w:hAnsi="Times New Roman" w:cs="Times New Roman"/>
          <w:sz w:val="24"/>
          <w:szCs w:val="24"/>
        </w:rPr>
        <w:t xml:space="preserve">, </w:t>
      </w:r>
      <w:r w:rsidR="00245655" w:rsidRPr="0041206A">
        <w:rPr>
          <w:rFonts w:ascii="Times New Roman" w:hAnsi="Times New Roman" w:cs="Times New Roman"/>
          <w:color w:val="000000"/>
          <w:sz w:val="24"/>
          <w:szCs w:val="24"/>
        </w:rPr>
        <w:t>techninis liudijimas ar bendrosios techninės specifikacijos</w:t>
      </w:r>
      <w:r w:rsidR="00046522" w:rsidRPr="0041206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1206A">
        <w:rPr>
          <w:rFonts w:ascii="Times New Roman" w:hAnsi="Times New Roman" w:cs="Times New Roman"/>
          <w:color w:val="000000"/>
          <w:sz w:val="24"/>
          <w:szCs w:val="24"/>
        </w:rPr>
        <w:t xml:space="preserve">, </w:t>
      </w:r>
      <w:r w:rsidR="00245655" w:rsidRPr="0041206A">
        <w:rPr>
          <w:rFonts w:ascii="Times New Roman" w:hAnsi="Times New Roman" w:cs="Times New Roman"/>
          <w:sz w:val="24"/>
          <w:szCs w:val="24"/>
        </w:rPr>
        <w:t xml:space="preserve">turi būti laikoma, kad kiekviena tokia nuoroda yra pateikta su žodžiais „arba lygiavertis“. </w:t>
      </w:r>
    </w:p>
    <w:p w14:paraId="7B9C3B80" w14:textId="1802D37E" w:rsidR="00D52CEF" w:rsidRDefault="00F549BB" w:rsidP="00D52CEF">
      <w:pPr>
        <w:pStyle w:val="Betarp"/>
        <w:ind w:firstLine="720"/>
        <w:contextualSpacing/>
        <w:jc w:val="both"/>
        <w:rPr>
          <w:rFonts w:ascii="Times New Roman" w:hAnsi="Times New Roman" w:cs="Times New Roman"/>
          <w:sz w:val="24"/>
          <w:szCs w:val="24"/>
        </w:rPr>
      </w:pPr>
      <w:r>
        <w:rPr>
          <w:rFonts w:ascii="Times New Roman" w:hAnsi="Times New Roman" w:cs="Times New Roman"/>
          <w:sz w:val="24"/>
          <w:szCs w:val="24"/>
        </w:rPr>
        <w:t>2.6</w:t>
      </w:r>
      <w:r w:rsidR="00102727">
        <w:rPr>
          <w:rFonts w:ascii="Times New Roman" w:hAnsi="Times New Roman" w:cs="Times New Roman"/>
          <w:sz w:val="24"/>
          <w:szCs w:val="24"/>
        </w:rPr>
        <w:t xml:space="preserve">. </w:t>
      </w:r>
      <w:r w:rsidR="00D52CEF" w:rsidRPr="00D52CEF">
        <w:rPr>
          <w:rFonts w:ascii="Times New Roman" w:hAnsi="Times New Roman" w:cs="Times New Roman"/>
          <w:sz w:val="24"/>
          <w:szCs w:val="24"/>
        </w:rPr>
        <w:t xml:space="preserve">Viešajam pirkimui pateikto pasiūlymo kaina bus laikoma per didele, nepriimtina, jeigu viršys </w:t>
      </w:r>
      <w:r w:rsidR="00D52CEF">
        <w:rPr>
          <w:rFonts w:ascii="Times New Roman" w:hAnsi="Times New Roman" w:cs="Times New Roman"/>
          <w:sz w:val="24"/>
          <w:szCs w:val="24"/>
        </w:rPr>
        <w:t>2</w:t>
      </w:r>
      <w:r w:rsidR="00BC3AA9">
        <w:rPr>
          <w:rFonts w:ascii="Times New Roman" w:hAnsi="Times New Roman" w:cs="Times New Roman"/>
          <w:sz w:val="24"/>
          <w:szCs w:val="24"/>
        </w:rPr>
        <w:t>.</w:t>
      </w:r>
      <w:r w:rsidR="00D52CEF">
        <w:rPr>
          <w:rFonts w:ascii="Times New Roman" w:hAnsi="Times New Roman" w:cs="Times New Roman"/>
          <w:sz w:val="24"/>
          <w:szCs w:val="24"/>
        </w:rPr>
        <w:t>783</w:t>
      </w:r>
      <w:r w:rsidR="00BC3AA9">
        <w:rPr>
          <w:rFonts w:ascii="Times New Roman" w:hAnsi="Times New Roman" w:cs="Times New Roman"/>
          <w:sz w:val="24"/>
          <w:szCs w:val="24"/>
        </w:rPr>
        <w:t>.</w:t>
      </w:r>
      <w:r w:rsidR="00D52CEF">
        <w:rPr>
          <w:rFonts w:ascii="Times New Roman" w:hAnsi="Times New Roman" w:cs="Times New Roman"/>
          <w:sz w:val="24"/>
          <w:szCs w:val="24"/>
        </w:rPr>
        <w:t>000</w:t>
      </w:r>
      <w:r w:rsidR="00D52CEF" w:rsidRPr="00D52CEF">
        <w:rPr>
          <w:rFonts w:ascii="Times New Roman" w:hAnsi="Times New Roman" w:cs="Times New Roman"/>
          <w:sz w:val="24"/>
          <w:szCs w:val="24"/>
        </w:rPr>
        <w:t xml:space="preserve">,00 EUR su PVM* sumą (* arba ta pati suma be PVM, jei tiekėjas yra ne PVM mokėtojas ar </w:t>
      </w:r>
      <w:r w:rsidR="004F3B7D">
        <w:rPr>
          <w:rFonts w:ascii="Times New Roman" w:hAnsi="Times New Roman" w:cs="Times New Roman"/>
          <w:sz w:val="24"/>
          <w:szCs w:val="24"/>
        </w:rPr>
        <w:t>darbai</w:t>
      </w:r>
      <w:r w:rsidR="00D52CEF" w:rsidRPr="00D52CEF">
        <w:rPr>
          <w:rFonts w:ascii="Times New Roman" w:hAnsi="Times New Roman" w:cs="Times New Roman"/>
          <w:sz w:val="24"/>
          <w:szCs w:val="24"/>
        </w:rPr>
        <w:t xml:space="preserve"> neapmokestinam</w:t>
      </w:r>
      <w:r w:rsidR="004F3B7D">
        <w:rPr>
          <w:rFonts w:ascii="Times New Roman" w:hAnsi="Times New Roman" w:cs="Times New Roman"/>
          <w:sz w:val="24"/>
          <w:szCs w:val="24"/>
        </w:rPr>
        <w:t>i</w:t>
      </w:r>
      <w:r w:rsidR="00D52CEF" w:rsidRPr="00D52CEF">
        <w:rPr>
          <w:rFonts w:ascii="Times New Roman" w:hAnsi="Times New Roman" w:cs="Times New Roman"/>
          <w:sz w:val="24"/>
          <w:szCs w:val="24"/>
        </w:rPr>
        <w:t xml:space="preserve"> PVM, ar dėl kitų priežasčių perkančiosios organizacijos galutinė tiekėjui mokėtina suma bus be PVM).</w:t>
      </w:r>
    </w:p>
    <w:p w14:paraId="54828C1A" w14:textId="78704C3B" w:rsidR="005352E2" w:rsidRDefault="00F549BB" w:rsidP="00440569">
      <w:pPr>
        <w:pStyle w:val="Betarp"/>
        <w:ind w:firstLine="720"/>
        <w:contextualSpacing/>
        <w:jc w:val="both"/>
        <w:rPr>
          <w:rFonts w:ascii="Times New Roman" w:hAnsi="Times New Roman" w:cs="Times New Roman"/>
          <w:sz w:val="24"/>
          <w:szCs w:val="24"/>
        </w:rPr>
      </w:pPr>
      <w:r>
        <w:rPr>
          <w:rFonts w:ascii="Times New Roman" w:hAnsi="Times New Roman" w:cs="Times New Roman"/>
          <w:sz w:val="24"/>
          <w:szCs w:val="24"/>
        </w:rPr>
        <w:t>2.7</w:t>
      </w:r>
      <w:r w:rsidR="005352E2">
        <w:rPr>
          <w:rFonts w:ascii="Times New Roman" w:hAnsi="Times New Roman" w:cs="Times New Roman"/>
          <w:sz w:val="24"/>
          <w:szCs w:val="24"/>
        </w:rPr>
        <w:t xml:space="preserve">. </w:t>
      </w:r>
      <w:r w:rsidR="005352E2" w:rsidRPr="005352E2">
        <w:rPr>
          <w:rFonts w:ascii="Times New Roman" w:hAnsi="Times New Roman" w:cs="Times New Roman"/>
          <w:sz w:val="24"/>
          <w:szCs w:val="24"/>
        </w:rPr>
        <w:t xml:space="preserve">Darbai finansuojami Europos Sąjungos lėšomis, įgyvendinant projektą </w:t>
      </w:r>
      <w:r w:rsidR="005352E2" w:rsidRPr="00791736">
        <w:rPr>
          <w:rFonts w:ascii="Times New Roman" w:hAnsi="Times New Roman" w:cs="Times New Roman"/>
          <w:sz w:val="24"/>
          <w:szCs w:val="24"/>
        </w:rPr>
        <w:t xml:space="preserve">„Bendruomeninių apgyvendinimo bei užimtumo paslaugų su proto ir psichikos negalia plėtra Telšių rajone“ </w:t>
      </w:r>
      <w:r w:rsidR="005352E2" w:rsidRPr="005352E2">
        <w:rPr>
          <w:rFonts w:ascii="Times New Roman" w:hAnsi="Times New Roman" w:cs="Times New Roman"/>
          <w:sz w:val="24"/>
          <w:szCs w:val="24"/>
        </w:rPr>
        <w:t xml:space="preserve">(Nr. 08.1.1-CPVA-V-427-14-0001) ir savivaldybės lėšomis. </w:t>
      </w:r>
    </w:p>
    <w:p w14:paraId="52993357" w14:textId="4848B3C8" w:rsidR="00600293" w:rsidRPr="00984C78" w:rsidRDefault="00E37917" w:rsidP="00600293">
      <w:pPr>
        <w:spacing w:after="0" w:line="240" w:lineRule="auto"/>
        <w:ind w:firstLine="851"/>
        <w:jc w:val="both"/>
        <w:rPr>
          <w:rFonts w:ascii="Times New Roman" w:eastAsia="Calibri" w:hAnsi="Times New Roman" w:cs="Times New Roman"/>
          <w:sz w:val="24"/>
          <w:szCs w:val="24"/>
          <w:u w:val="single"/>
          <w:lang w:eastAsia="en-US"/>
        </w:rPr>
      </w:pPr>
      <w:r>
        <w:rPr>
          <w:rFonts w:ascii="Times New Roman" w:hAnsi="Times New Roman" w:cs="Times New Roman"/>
          <w:sz w:val="24"/>
          <w:szCs w:val="24"/>
        </w:rPr>
        <w:t>2.8</w:t>
      </w:r>
      <w:r w:rsidRPr="00600293">
        <w:rPr>
          <w:rFonts w:ascii="Times New Roman" w:hAnsi="Times New Roman" w:cs="Times New Roman"/>
          <w:sz w:val="24"/>
          <w:szCs w:val="24"/>
        </w:rPr>
        <w:t xml:space="preserve">. </w:t>
      </w:r>
      <w:r w:rsidR="00C9470C" w:rsidRPr="00600293">
        <w:rPr>
          <w:rFonts w:ascii="Times New Roman" w:hAnsi="Times New Roman" w:cs="Times New Roman"/>
          <w:sz w:val="24"/>
          <w:szCs w:val="24"/>
        </w:rPr>
        <w:t xml:space="preserve">Tiekėjo vadovas ar jo įgaliotas asmuo kartu su pasiūlymu turi pateikti pasirašytą </w:t>
      </w:r>
      <w:r w:rsidR="00C9470C" w:rsidRPr="000D3BC9">
        <w:rPr>
          <w:rFonts w:ascii="Times New Roman" w:hAnsi="Times New Roman" w:cs="Times New Roman"/>
          <w:b/>
          <w:sz w:val="24"/>
          <w:szCs w:val="24"/>
        </w:rPr>
        <w:t>laisvos formos deklaraciją</w:t>
      </w:r>
      <w:r w:rsidR="00984C78" w:rsidRPr="00984C78">
        <w:rPr>
          <w:rFonts w:ascii="Times New Roman" w:eastAsia="Calibri" w:hAnsi="Times New Roman" w:cs="Times New Roman"/>
          <w:bCs/>
          <w:sz w:val="24"/>
          <w:szCs w:val="24"/>
        </w:rPr>
        <w:t xml:space="preserve"> dėl </w:t>
      </w:r>
      <w:r w:rsidR="00984C78" w:rsidRPr="00984C78">
        <w:rPr>
          <w:rFonts w:ascii="Times New Roman" w:hAnsi="Times New Roman" w:cs="Times New Roman"/>
          <w:bCs/>
          <w:sz w:val="24"/>
          <w:szCs w:val="24"/>
        </w:rPr>
        <w:t>reikšmingos žalos nedarymo horizontaliajam principui</w:t>
      </w:r>
      <w:r w:rsidR="00C9470C" w:rsidRPr="00984C78">
        <w:rPr>
          <w:rFonts w:ascii="Times New Roman" w:hAnsi="Times New Roman" w:cs="Times New Roman"/>
          <w:sz w:val="24"/>
          <w:szCs w:val="24"/>
        </w:rPr>
        <w:t xml:space="preserve">, kuria patvirtinama, kad, atliekant statybos darbus, tiekėjas įsipareigoja laikytis </w:t>
      </w:r>
      <w:r w:rsidR="00C9470C" w:rsidRPr="00984C78">
        <w:rPr>
          <w:rFonts w:ascii="Times New Roman" w:hAnsi="Times New Roman" w:cs="Times New Roman"/>
          <w:iCs/>
          <w:sz w:val="24"/>
          <w:szCs w:val="24"/>
        </w:rPr>
        <w:t xml:space="preserve">2023 m. birželio 30 d.  Lietuvos Respublikos socialinės apsaugos ir darbo ministerijos įsakymo </w:t>
      </w:r>
      <w:r w:rsidR="000D3BC9">
        <w:rPr>
          <w:rFonts w:ascii="Times New Roman" w:hAnsi="Times New Roman" w:cs="Times New Roman"/>
          <w:iCs/>
          <w:sz w:val="24"/>
          <w:szCs w:val="24"/>
        </w:rPr>
        <w:t>Nr. A1-439 „</w:t>
      </w:r>
      <w:r w:rsidR="00C9470C" w:rsidRPr="00984C78">
        <w:rPr>
          <w:rFonts w:ascii="Times New Roman" w:hAnsi="Times New Roman" w:cs="Times New Roman"/>
          <w:iCs/>
          <w:sz w:val="24"/>
          <w:szCs w:val="24"/>
        </w:rPr>
        <w:t>Dėl regioninės pažangos priemonės Nr. 09-003-02-02-11 (RE) „Sumažinti pažeidžiamų visuomenės grupių gerovės teritorinius skirtumus“ finansavimo gairių patvirtinimo</w:t>
      </w:r>
      <w:r w:rsidR="000D3BC9">
        <w:rPr>
          <w:rFonts w:ascii="Times New Roman" w:hAnsi="Times New Roman" w:cs="Times New Roman"/>
          <w:iCs/>
          <w:sz w:val="24"/>
          <w:szCs w:val="24"/>
        </w:rPr>
        <w:t>“</w:t>
      </w:r>
      <w:r w:rsidR="00C9470C" w:rsidRPr="00984C78">
        <w:rPr>
          <w:rFonts w:ascii="Times New Roman" w:hAnsi="Times New Roman" w:cs="Times New Roman"/>
          <w:iCs/>
          <w:sz w:val="24"/>
          <w:szCs w:val="24"/>
        </w:rPr>
        <w:t xml:space="preserve"> 3 priedo reikalavimų</w:t>
      </w:r>
      <w:r w:rsidR="00C9470C" w:rsidRPr="00984C78">
        <w:rPr>
          <w:rFonts w:ascii="Times New Roman" w:hAnsi="Times New Roman" w:cs="Times New Roman"/>
          <w:sz w:val="24"/>
          <w:szCs w:val="24"/>
        </w:rPr>
        <w:t xml:space="preserve">. </w:t>
      </w:r>
      <w:r w:rsidR="00600293" w:rsidRPr="00984C78">
        <w:rPr>
          <w:rFonts w:ascii="Times New Roman" w:hAnsi="Times New Roman" w:cs="Times New Roman"/>
          <w:sz w:val="24"/>
          <w:szCs w:val="24"/>
        </w:rPr>
        <w:t>V</w:t>
      </w:r>
      <w:r w:rsidR="00600293" w:rsidRPr="00984C78">
        <w:rPr>
          <w:rFonts w:ascii="Times New Roman" w:eastAsia="Calibri" w:hAnsi="Times New Roman" w:cs="Times New Roman"/>
          <w:sz w:val="24"/>
          <w:szCs w:val="24"/>
          <w:lang w:eastAsia="en-US"/>
        </w:rPr>
        <w:t>ykdant statybos darbus turi būti užtikrinti šie reikalavimai:</w:t>
      </w:r>
    </w:p>
    <w:p w14:paraId="146BC69C" w14:textId="77777777" w:rsidR="00C9470C" w:rsidRPr="00C9470C" w:rsidRDefault="00C9470C" w:rsidP="00C9470C">
      <w:pPr>
        <w:pStyle w:val="Betarp"/>
        <w:numPr>
          <w:ilvl w:val="0"/>
          <w:numId w:val="21"/>
        </w:numPr>
        <w:contextualSpacing/>
        <w:jc w:val="both"/>
        <w:rPr>
          <w:rFonts w:ascii="Times New Roman" w:hAnsi="Times New Roman" w:cs="Times New Roman"/>
          <w:sz w:val="24"/>
          <w:szCs w:val="24"/>
        </w:rPr>
      </w:pPr>
      <w:r w:rsidRPr="00C9470C">
        <w:rPr>
          <w:rFonts w:ascii="Times New Roman" w:hAnsi="Times New Roman" w:cs="Times New Roman"/>
          <w:b/>
          <w:bCs/>
          <w:sz w:val="24"/>
          <w:szCs w:val="24"/>
        </w:rPr>
        <w:t xml:space="preserve">Tausus vandens ir jūrų išteklių naudojimas ir apsauga, </w:t>
      </w:r>
      <w:r w:rsidRPr="00C9470C">
        <w:rPr>
          <w:rFonts w:ascii="Times New Roman" w:hAnsi="Times New Roman" w:cs="Times New Roman"/>
          <w:sz w:val="24"/>
          <w:szCs w:val="24"/>
        </w:rPr>
        <w:t>t.y. atliekant statybos darbus, statybvietėje turi būti vykdomos priemonės, užtikrinančios racionalų vandens naudojimą, vandens apsaugą nuo teršimo.</w:t>
      </w:r>
    </w:p>
    <w:p w14:paraId="05AF0693" w14:textId="5B7EA4F7" w:rsidR="00C9470C" w:rsidRPr="00C9470C" w:rsidRDefault="00600293" w:rsidP="00C9470C">
      <w:pPr>
        <w:pStyle w:val="Betarp"/>
        <w:ind w:firstLine="720"/>
        <w:contextualSpacing/>
        <w:jc w:val="both"/>
        <w:rPr>
          <w:rFonts w:ascii="Times New Roman" w:hAnsi="Times New Roman" w:cs="Times New Roman"/>
          <w:sz w:val="24"/>
          <w:szCs w:val="24"/>
        </w:rPr>
      </w:pPr>
      <w:r>
        <w:rPr>
          <w:rFonts w:ascii="Times New Roman" w:hAnsi="Times New Roman" w:cs="Times New Roman"/>
          <w:sz w:val="24"/>
          <w:szCs w:val="24"/>
        </w:rPr>
        <w:t>V</w:t>
      </w:r>
      <w:r w:rsidR="00C9470C" w:rsidRPr="00C9470C">
        <w:rPr>
          <w:rFonts w:ascii="Times New Roman" w:hAnsi="Times New Roman" w:cs="Times New Roman"/>
          <w:sz w:val="24"/>
          <w:szCs w:val="24"/>
        </w:rPr>
        <w:t>adovaujantis Europos komisijos regla</w:t>
      </w:r>
      <w:r>
        <w:rPr>
          <w:rFonts w:ascii="Times New Roman" w:hAnsi="Times New Roman" w:cs="Times New Roman"/>
          <w:sz w:val="24"/>
          <w:szCs w:val="24"/>
        </w:rPr>
        <w:t>mento</w:t>
      </w:r>
      <w:r w:rsidR="00C9470C" w:rsidRPr="00C9470C">
        <w:rPr>
          <w:rFonts w:ascii="Times New Roman" w:hAnsi="Times New Roman" w:cs="Times New Roman"/>
          <w:sz w:val="24"/>
          <w:szCs w:val="24"/>
        </w:rPr>
        <w:t xml:space="preserve"> (ES) 2021/2139 priedo 7.2 „Esamų pastatų renovacija“ papunktyje nustatytais techninės analizės kriterijais, vykdant statybos darbus, žemiau nurodytų vandens sistemų įrenginiai turi tenkinti šiuos reikalavimus:</w:t>
      </w:r>
    </w:p>
    <w:p w14:paraId="269BD5D9" w14:textId="77777777" w:rsidR="00C9470C" w:rsidRPr="00C9470C" w:rsidRDefault="00C9470C" w:rsidP="00C9470C">
      <w:pPr>
        <w:pStyle w:val="Betarp"/>
        <w:numPr>
          <w:ilvl w:val="0"/>
          <w:numId w:val="22"/>
        </w:numPr>
        <w:contextualSpacing/>
        <w:jc w:val="both"/>
        <w:rPr>
          <w:rFonts w:ascii="Times New Roman" w:hAnsi="Times New Roman" w:cs="Times New Roman"/>
          <w:sz w:val="24"/>
          <w:szCs w:val="24"/>
        </w:rPr>
      </w:pPr>
      <w:r w:rsidRPr="00C9470C">
        <w:rPr>
          <w:rFonts w:ascii="Times New Roman" w:hAnsi="Times New Roman" w:cs="Times New Roman"/>
          <w:sz w:val="24"/>
          <w:szCs w:val="24"/>
        </w:rPr>
        <w:t>rankoms plauti skirtų čiaupų ir virtuvės čiaupų didžiausias vandens srautas yra 6 litrai/min.;</w:t>
      </w:r>
    </w:p>
    <w:p w14:paraId="4367B242" w14:textId="77777777" w:rsidR="00C9470C" w:rsidRPr="00C9470C" w:rsidRDefault="00C9470C" w:rsidP="00C9470C">
      <w:pPr>
        <w:pStyle w:val="Betarp"/>
        <w:numPr>
          <w:ilvl w:val="0"/>
          <w:numId w:val="22"/>
        </w:numPr>
        <w:contextualSpacing/>
        <w:jc w:val="both"/>
        <w:rPr>
          <w:rFonts w:ascii="Times New Roman" w:hAnsi="Times New Roman" w:cs="Times New Roman"/>
          <w:sz w:val="24"/>
          <w:szCs w:val="24"/>
        </w:rPr>
      </w:pPr>
      <w:r w:rsidRPr="00C9470C">
        <w:rPr>
          <w:rFonts w:ascii="Times New Roman" w:hAnsi="Times New Roman" w:cs="Times New Roman"/>
          <w:sz w:val="24"/>
          <w:szCs w:val="24"/>
        </w:rPr>
        <w:t>dušų didžiausias vandens srautas - 8 litrai/min.;</w:t>
      </w:r>
    </w:p>
    <w:p w14:paraId="7C2E724D" w14:textId="77777777" w:rsidR="00C9470C" w:rsidRPr="00C9470C" w:rsidRDefault="00C9470C" w:rsidP="00C9470C">
      <w:pPr>
        <w:pStyle w:val="Betarp"/>
        <w:numPr>
          <w:ilvl w:val="0"/>
          <w:numId w:val="22"/>
        </w:numPr>
        <w:contextualSpacing/>
        <w:jc w:val="both"/>
        <w:rPr>
          <w:rFonts w:ascii="Times New Roman" w:hAnsi="Times New Roman" w:cs="Times New Roman"/>
          <w:sz w:val="24"/>
          <w:szCs w:val="24"/>
        </w:rPr>
      </w:pPr>
      <w:r w:rsidRPr="00C9470C">
        <w:rPr>
          <w:rFonts w:ascii="Times New Roman" w:hAnsi="Times New Roman" w:cs="Times New Roman"/>
          <w:sz w:val="24"/>
          <w:szCs w:val="24"/>
        </w:rPr>
        <w:t>klozetų, įskaitant komplektus, dubenis ir nuplaunamojo vandens bakus, didžiausias nuplaunamojo vandens tūris - 6 litrai, o didžiausias vidutinis nuplaunamojo vandens tūris – 3,5 litro;</w:t>
      </w:r>
    </w:p>
    <w:p w14:paraId="1CE3FC7F" w14:textId="77777777" w:rsidR="00C9470C" w:rsidRPr="00C9470C" w:rsidRDefault="00C9470C" w:rsidP="00C9470C">
      <w:pPr>
        <w:pStyle w:val="Betarp"/>
        <w:numPr>
          <w:ilvl w:val="0"/>
          <w:numId w:val="22"/>
        </w:numPr>
        <w:contextualSpacing/>
        <w:jc w:val="both"/>
        <w:rPr>
          <w:rFonts w:ascii="Times New Roman" w:hAnsi="Times New Roman" w:cs="Times New Roman"/>
          <w:sz w:val="24"/>
          <w:szCs w:val="24"/>
        </w:rPr>
      </w:pPr>
      <w:r w:rsidRPr="00C9470C">
        <w:rPr>
          <w:rFonts w:ascii="Times New Roman" w:hAnsi="Times New Roman" w:cs="Times New Roman"/>
          <w:sz w:val="24"/>
          <w:szCs w:val="24"/>
        </w:rPr>
        <w:lastRenderedPageBreak/>
        <w:t xml:space="preserve">pisuaruose suvartojama ne daugiau kaip 2 litrai vienam dubeniui per valandą, nuplaunamuosiuose pisuaruose suvartojama ne daugiau kaip 1 litras nuplaunamojo vandens. </w:t>
      </w:r>
    </w:p>
    <w:p w14:paraId="715A45D0" w14:textId="77777777" w:rsidR="00C9470C" w:rsidRPr="00C9470C" w:rsidRDefault="00C9470C" w:rsidP="00C9470C">
      <w:pPr>
        <w:pStyle w:val="Betarp"/>
        <w:ind w:firstLine="720"/>
        <w:contextualSpacing/>
        <w:jc w:val="both"/>
        <w:rPr>
          <w:rFonts w:ascii="Times New Roman" w:hAnsi="Times New Roman" w:cs="Times New Roman"/>
          <w:sz w:val="24"/>
          <w:szCs w:val="24"/>
        </w:rPr>
      </w:pPr>
      <w:r w:rsidRPr="00C9470C">
        <w:rPr>
          <w:rFonts w:ascii="Times New Roman" w:hAnsi="Times New Roman" w:cs="Times New Roman"/>
          <w:sz w:val="24"/>
          <w:szCs w:val="24"/>
        </w:rPr>
        <w:t>Išvardintų įrenginių atitikimas nustatytiems reikalavimams grindžiamas gaminių techninėmis specifikacijomis.</w:t>
      </w:r>
    </w:p>
    <w:p w14:paraId="2F3526D0" w14:textId="77777777" w:rsidR="00C9470C" w:rsidRPr="00C9470C" w:rsidRDefault="00C9470C" w:rsidP="00C9470C">
      <w:pPr>
        <w:pStyle w:val="Betarp"/>
        <w:ind w:firstLine="720"/>
        <w:contextualSpacing/>
        <w:jc w:val="both"/>
        <w:rPr>
          <w:rFonts w:ascii="Times New Roman" w:hAnsi="Times New Roman" w:cs="Times New Roman"/>
          <w:sz w:val="24"/>
          <w:szCs w:val="24"/>
        </w:rPr>
      </w:pPr>
      <w:r w:rsidRPr="00C9470C">
        <w:rPr>
          <w:rFonts w:ascii="Times New Roman" w:hAnsi="Times New Roman" w:cs="Times New Roman"/>
          <w:sz w:val="24"/>
          <w:szCs w:val="24"/>
        </w:rPr>
        <w:t>2.</w:t>
      </w:r>
      <w:r w:rsidRPr="00C9470C">
        <w:rPr>
          <w:rFonts w:ascii="Times New Roman" w:hAnsi="Times New Roman" w:cs="Times New Roman"/>
          <w:sz w:val="24"/>
          <w:szCs w:val="24"/>
        </w:rPr>
        <w:tab/>
        <w:t> </w:t>
      </w:r>
      <w:r w:rsidRPr="00C9470C">
        <w:rPr>
          <w:rFonts w:ascii="Times New Roman" w:hAnsi="Times New Roman" w:cs="Times New Roman"/>
          <w:b/>
          <w:bCs/>
          <w:sz w:val="24"/>
          <w:szCs w:val="24"/>
        </w:rPr>
        <w:t>Perėjimas prie žiedinės ekonomikos, įskaitant atliekų prevenciją ir perdirbimą, t.y.</w:t>
      </w:r>
      <w:r w:rsidRPr="00C9470C">
        <w:rPr>
          <w:rFonts w:ascii="Times New Roman" w:hAnsi="Times New Roman" w:cs="Times New Roman"/>
          <w:sz w:val="24"/>
          <w:szCs w:val="24"/>
        </w:rPr>
        <w:t>:</w:t>
      </w:r>
    </w:p>
    <w:p w14:paraId="251EC2EB" w14:textId="77777777" w:rsidR="00C9470C" w:rsidRPr="00C9470C" w:rsidRDefault="00C9470C" w:rsidP="00C9470C">
      <w:pPr>
        <w:pStyle w:val="Betarp"/>
        <w:numPr>
          <w:ilvl w:val="0"/>
          <w:numId w:val="23"/>
        </w:numPr>
        <w:contextualSpacing/>
        <w:jc w:val="both"/>
        <w:rPr>
          <w:rFonts w:ascii="Times New Roman" w:hAnsi="Times New Roman" w:cs="Times New Roman"/>
          <w:sz w:val="24"/>
          <w:szCs w:val="24"/>
        </w:rPr>
      </w:pPr>
      <w:r w:rsidRPr="00C9470C">
        <w:rPr>
          <w:rFonts w:ascii="Times New Roman" w:hAnsi="Times New Roman" w:cs="Times New Roman"/>
          <w:sz w:val="24"/>
          <w:szCs w:val="24"/>
        </w:rPr>
        <w:t xml:space="preserve">mažiausiai 70 proc. (pagal svorį) nepavojingų statybinių ir griovimo atliekų (išskyrus žemę ir akmenis) turėtų būti parengtos pakartotiniam naudojimui, perdirbimui ir kitoms medžiagų panaudojimo galimybėms, įskaitant užpildymo operacijas, naudojant atliekas kitoms medžiagoms pakeisti, laikantis atliekų hierarchijos ir ES statybos ir griovimo atliekų tvarkymo protokolo (2021 m. birželio 4 d. versija): </w:t>
      </w:r>
      <w:hyperlink r:id="rId14" w:history="1">
        <w:r w:rsidRPr="00C9470C">
          <w:rPr>
            <w:rStyle w:val="Hipersaitas"/>
            <w:rFonts w:ascii="Times New Roman" w:hAnsi="Times New Roman" w:cs="Times New Roman"/>
            <w:sz w:val="24"/>
            <w:szCs w:val="24"/>
          </w:rPr>
          <w:t>https://single-market-economy.ec.europa.eu/news/eu-construction-and-demolition-waste-protocol-2018-09-18_en</w:t>
        </w:r>
      </w:hyperlink>
      <w:r w:rsidRPr="00C9470C">
        <w:rPr>
          <w:rFonts w:ascii="Times New Roman" w:hAnsi="Times New Roman" w:cs="Times New Roman"/>
          <w:sz w:val="24"/>
          <w:szCs w:val="24"/>
        </w:rPr>
        <w:t xml:space="preserve"> ) (toliau – ES statybos ir griovimo atliekų tvarkymo protokolas);</w:t>
      </w:r>
    </w:p>
    <w:p w14:paraId="2828848B" w14:textId="77777777" w:rsidR="00C9470C" w:rsidRPr="00C9470C" w:rsidRDefault="00C9470C" w:rsidP="00C9470C">
      <w:pPr>
        <w:pStyle w:val="Betarp"/>
        <w:numPr>
          <w:ilvl w:val="0"/>
          <w:numId w:val="23"/>
        </w:numPr>
        <w:contextualSpacing/>
        <w:jc w:val="both"/>
        <w:rPr>
          <w:rFonts w:ascii="Times New Roman" w:hAnsi="Times New Roman" w:cs="Times New Roman"/>
          <w:sz w:val="24"/>
          <w:szCs w:val="24"/>
        </w:rPr>
      </w:pPr>
      <w:r w:rsidRPr="00C9470C">
        <w:rPr>
          <w:rFonts w:ascii="Times New Roman" w:hAnsi="Times New Roman" w:cs="Times New Roman"/>
          <w:sz w:val="24"/>
          <w:szCs w:val="24"/>
        </w:rPr>
        <w:t xml:space="preserve">turi būti ribojamas atliekų susidarymas su statyba ir griovimu susijusiuose procesuose, laikantis ES statybos ir griovimo atliekų tvarkymo protokolo ir atsižvelgiant į geriausius prieinamus metodus bei griaunant selektyviai, kad būtų galima pašalinti ir saugiai tvarkyti pavojingas medžiagas ir palengvinti pakartotinį perdirbimą; </w:t>
      </w:r>
    </w:p>
    <w:p w14:paraId="357193CD" w14:textId="77777777" w:rsidR="00C9470C" w:rsidRPr="00C9470C" w:rsidRDefault="00C9470C" w:rsidP="00C9470C">
      <w:pPr>
        <w:pStyle w:val="Betarp"/>
        <w:numPr>
          <w:ilvl w:val="0"/>
          <w:numId w:val="23"/>
        </w:numPr>
        <w:contextualSpacing/>
        <w:jc w:val="both"/>
        <w:rPr>
          <w:rFonts w:ascii="Times New Roman" w:hAnsi="Times New Roman" w:cs="Times New Roman"/>
          <w:sz w:val="24"/>
          <w:szCs w:val="24"/>
        </w:rPr>
      </w:pPr>
      <w:r w:rsidRPr="00C9470C">
        <w:rPr>
          <w:rFonts w:ascii="Times New Roman" w:hAnsi="Times New Roman" w:cs="Times New Roman"/>
          <w:sz w:val="24"/>
          <w:szCs w:val="24"/>
        </w:rPr>
        <w:t xml:space="preserve">statybvietėje susidarančios komunalinės atliekos, inertinės atliekos, perdirbti ir pakartotinai naudoti tinkamos atliekos, pavojingosios atliekos ir netinkamos perdirbti atliekos turi būti išrūšiuojamos, laikinai laikomos ir tvarkomos, laikantis Statybinių atliekų tvarkymo taisyklėse, patvirtintose Lietuvos Respublikos aplinkos ministro 2006 m. gruodžio 29 d. įsakymu Nr. D1-637 „Dėl Statybinių atliekų tvarkymo taisyklių patvirtinimo“, (toliau – Statybinių atliekų tvarkymo taisyklės) nustatytų reikalavimų; </w:t>
      </w:r>
    </w:p>
    <w:p w14:paraId="613FE800" w14:textId="77777777" w:rsidR="00C9470C" w:rsidRPr="00C9470C" w:rsidRDefault="00C9470C" w:rsidP="00C9470C">
      <w:pPr>
        <w:pStyle w:val="Betarp"/>
        <w:numPr>
          <w:ilvl w:val="0"/>
          <w:numId w:val="23"/>
        </w:numPr>
        <w:contextualSpacing/>
        <w:jc w:val="both"/>
        <w:rPr>
          <w:rFonts w:ascii="Times New Roman" w:hAnsi="Times New Roman" w:cs="Times New Roman"/>
          <w:sz w:val="24"/>
          <w:szCs w:val="24"/>
        </w:rPr>
      </w:pPr>
      <w:r w:rsidRPr="00C9470C">
        <w:rPr>
          <w:rFonts w:ascii="Times New Roman" w:hAnsi="Times New Roman" w:cs="Times New Roman"/>
          <w:sz w:val="24"/>
          <w:szCs w:val="24"/>
        </w:rPr>
        <w:t>statybinės atliekos turi būti tvarkomos, laikantis Lietuvos Respublikos atliekų tvarkymo įstatymo 4 straipsnio 1 ir 2 dalių, Atliekų tvarkymo taisyklių, patvirtintų Lietuvos Respublikos aplinkos ministro 1999 m. liepos 14 d. įsakymu Nr. 217 „Dėl Atliekų tvarkymo taisyklių patvirtinimo“ (toliau – Atliekų tvarkymo taisyklės), Statybinių atliekų tvarkymo taisyklių nuostatų ir vadovaujantis ES statybos ir griovimo atliekų tvarkymo protokolu;</w:t>
      </w:r>
    </w:p>
    <w:p w14:paraId="6BB4419B" w14:textId="77777777" w:rsidR="00C9470C" w:rsidRPr="000D3BC9" w:rsidRDefault="00C9470C" w:rsidP="00C9470C">
      <w:pPr>
        <w:pStyle w:val="Betarp"/>
        <w:numPr>
          <w:ilvl w:val="0"/>
          <w:numId w:val="23"/>
        </w:numPr>
        <w:contextualSpacing/>
        <w:jc w:val="both"/>
        <w:rPr>
          <w:rFonts w:ascii="Times New Roman" w:hAnsi="Times New Roman" w:cs="Times New Roman"/>
          <w:sz w:val="24"/>
          <w:szCs w:val="24"/>
        </w:rPr>
      </w:pPr>
      <w:r w:rsidRPr="00C9470C">
        <w:rPr>
          <w:rFonts w:ascii="Times New Roman" w:hAnsi="Times New Roman" w:cs="Times New Roman"/>
          <w:sz w:val="24"/>
          <w:szCs w:val="24"/>
        </w:rPr>
        <w:t xml:space="preserve">susidariusios asbesto turinčių gaminių atliekos turi būti šalinamos nustatyta tvarka atskiroje sekcijoje, įrengtoje prie bet kokios klasės sąvartyno pagal inertinių atliekų sąvartynų reikalavimus ir pažymėtoje įspėjamaisiais užrašais. Tvarkant atliekas turi būti vadovaujamasi Europos Komisijos informaciniu dokumentu apie </w:t>
      </w:r>
      <w:r w:rsidRPr="000D3BC9">
        <w:rPr>
          <w:rFonts w:ascii="Times New Roman" w:hAnsi="Times New Roman" w:cs="Times New Roman"/>
          <w:sz w:val="24"/>
          <w:szCs w:val="24"/>
        </w:rPr>
        <w:t>atliekų apdorojimo geriausius prieinamus gamybos būdus (GPGB), kuris skelbiamas interneto svetainėje adresu: GPGB informaciniai dokumentai | Eippcb (europa.eu);</w:t>
      </w:r>
    </w:p>
    <w:p w14:paraId="7D45CFF1" w14:textId="77777777" w:rsidR="00C9470C" w:rsidRPr="000D3BC9" w:rsidRDefault="00C9470C" w:rsidP="00C9470C">
      <w:pPr>
        <w:pStyle w:val="Betarp"/>
        <w:numPr>
          <w:ilvl w:val="0"/>
          <w:numId w:val="23"/>
        </w:numPr>
        <w:contextualSpacing/>
        <w:jc w:val="both"/>
        <w:rPr>
          <w:rFonts w:ascii="Times New Roman" w:hAnsi="Times New Roman" w:cs="Times New Roman"/>
          <w:sz w:val="24"/>
          <w:szCs w:val="24"/>
        </w:rPr>
      </w:pPr>
      <w:r w:rsidRPr="000D3BC9">
        <w:rPr>
          <w:rFonts w:ascii="Times New Roman" w:hAnsi="Times New Roman" w:cs="Times New Roman"/>
          <w:sz w:val="24"/>
          <w:szCs w:val="24"/>
        </w:rPr>
        <w:t>statybvietėje turi būti pildomas atliekų apskaitos žurnalas, tvarkoma susidariusių ir perduotų tvarkyti statybinių atliekų apskaita, nurodomas jų kiekis, teikiamos atliekų apskaitos ataskaitos, kaip nurodyta Statybinių atliekų tvarkymo taisyklėse;</w:t>
      </w:r>
    </w:p>
    <w:p w14:paraId="7A473B78" w14:textId="77777777" w:rsidR="00C9470C" w:rsidRPr="00C9470C" w:rsidRDefault="00C9470C" w:rsidP="00C9470C">
      <w:pPr>
        <w:pStyle w:val="Betarp"/>
        <w:numPr>
          <w:ilvl w:val="0"/>
          <w:numId w:val="23"/>
        </w:numPr>
        <w:contextualSpacing/>
        <w:jc w:val="both"/>
        <w:rPr>
          <w:rFonts w:ascii="Times New Roman" w:hAnsi="Times New Roman" w:cs="Times New Roman"/>
          <w:sz w:val="24"/>
          <w:szCs w:val="24"/>
        </w:rPr>
      </w:pPr>
      <w:r w:rsidRPr="000D3BC9">
        <w:rPr>
          <w:rFonts w:ascii="Times New Roman" w:hAnsi="Times New Roman" w:cs="Times New Roman"/>
          <w:sz w:val="24"/>
          <w:szCs w:val="24"/>
        </w:rPr>
        <w:t>įgyvendinant veiklas turi būti vadovaujamasi 2018</w:t>
      </w:r>
      <w:r w:rsidRPr="00C9470C">
        <w:rPr>
          <w:rFonts w:ascii="Times New Roman" w:hAnsi="Times New Roman" w:cs="Times New Roman"/>
          <w:sz w:val="24"/>
          <w:szCs w:val="24"/>
        </w:rPr>
        <w:t xml:space="preserve"> m. gegužės 30 d. Europos Parlamento ir Tarybos direktyvos (ES) 2018/844, kuria iš dalies keičiama Direktyva 2010/31/ES dėl pastatų energinio naudingumo ir Direktyva 2012/27/ES dėl energijos vartojimo efektyvumo, reikalavimais, susijusiais su energetiniu pastatų efektyvumu;</w:t>
      </w:r>
    </w:p>
    <w:p w14:paraId="19C17297" w14:textId="77777777" w:rsidR="00C9470C" w:rsidRPr="00C9470C" w:rsidRDefault="00C9470C" w:rsidP="00C9470C">
      <w:pPr>
        <w:pStyle w:val="Betarp"/>
        <w:numPr>
          <w:ilvl w:val="0"/>
          <w:numId w:val="23"/>
        </w:numPr>
        <w:contextualSpacing/>
        <w:jc w:val="both"/>
        <w:rPr>
          <w:rFonts w:ascii="Times New Roman" w:hAnsi="Times New Roman" w:cs="Times New Roman"/>
          <w:sz w:val="24"/>
          <w:szCs w:val="24"/>
        </w:rPr>
      </w:pPr>
      <w:r w:rsidRPr="00C9470C">
        <w:rPr>
          <w:rFonts w:ascii="Times New Roman" w:hAnsi="Times New Roman" w:cs="Times New Roman"/>
          <w:sz w:val="24"/>
          <w:szCs w:val="24"/>
        </w:rPr>
        <w:t>pastatų projektai ir statybos metodai turi būti paremti efektyvia analize, remiantis ISO 20887:2020 standartu „Pastatų ir civilinės inžinerijos darbų tvarumas, išmontavimo ir pritaikomumo projektavimas. Principai, reikalavimai ir gairės“ (</w:t>
      </w:r>
      <w:hyperlink r:id="rId15" w:history="1">
        <w:r w:rsidRPr="00C9470C">
          <w:rPr>
            <w:rStyle w:val="Hipersaitas"/>
            <w:rFonts w:ascii="Times New Roman" w:hAnsi="Times New Roman" w:cs="Times New Roman"/>
            <w:sz w:val="24"/>
            <w:szCs w:val="24"/>
          </w:rPr>
          <w:t>https://www.iso.org/standard/69370.html</w:t>
        </w:r>
      </w:hyperlink>
      <w:r w:rsidRPr="00C9470C">
        <w:rPr>
          <w:rFonts w:ascii="Times New Roman" w:hAnsi="Times New Roman" w:cs="Times New Roman"/>
          <w:sz w:val="24"/>
          <w:szCs w:val="24"/>
        </w:rPr>
        <w:t>) . Taip pat turi būti skatinama naudoti pakartotinai panaudojamas medžiagas.</w:t>
      </w:r>
    </w:p>
    <w:p w14:paraId="2D55D868" w14:textId="77777777" w:rsidR="00C9470C" w:rsidRPr="00C9470C" w:rsidRDefault="00C9470C" w:rsidP="00C9470C">
      <w:pPr>
        <w:pStyle w:val="Betarp"/>
        <w:ind w:firstLine="720"/>
        <w:contextualSpacing/>
        <w:jc w:val="both"/>
        <w:rPr>
          <w:rFonts w:ascii="Times New Roman" w:hAnsi="Times New Roman" w:cs="Times New Roman"/>
          <w:sz w:val="24"/>
          <w:szCs w:val="24"/>
        </w:rPr>
      </w:pPr>
      <w:r w:rsidRPr="00C9470C">
        <w:rPr>
          <w:rFonts w:ascii="Times New Roman" w:hAnsi="Times New Roman" w:cs="Times New Roman"/>
          <w:sz w:val="24"/>
          <w:szCs w:val="24"/>
        </w:rPr>
        <w:lastRenderedPageBreak/>
        <w:t>3.</w:t>
      </w:r>
      <w:r w:rsidRPr="00C9470C">
        <w:rPr>
          <w:rFonts w:ascii="Times New Roman" w:hAnsi="Times New Roman" w:cs="Times New Roman"/>
          <w:sz w:val="24"/>
          <w:szCs w:val="24"/>
        </w:rPr>
        <w:tab/>
      </w:r>
      <w:r w:rsidRPr="00C9470C">
        <w:rPr>
          <w:rFonts w:ascii="Times New Roman" w:hAnsi="Times New Roman" w:cs="Times New Roman"/>
          <w:b/>
          <w:bCs/>
          <w:sz w:val="24"/>
          <w:szCs w:val="24"/>
        </w:rPr>
        <w:t xml:space="preserve">Oro, vandens ar žemės taršos prevencija ir kontrolė, </w:t>
      </w:r>
      <w:r w:rsidRPr="00C9470C">
        <w:rPr>
          <w:rFonts w:ascii="Times New Roman" w:hAnsi="Times New Roman" w:cs="Times New Roman"/>
          <w:sz w:val="24"/>
          <w:szCs w:val="24"/>
        </w:rPr>
        <w:t xml:space="preserve">t.y. atliekant statybos ar priežiūros darbus, turi būti imamasi priemonių sumažinti triukšmą, dulkes ir teršalus. </w:t>
      </w:r>
    </w:p>
    <w:p w14:paraId="515BE78B" w14:textId="01B0013B" w:rsidR="00C9470C" w:rsidRPr="00C9470C" w:rsidRDefault="00600293" w:rsidP="00C9470C">
      <w:pPr>
        <w:pStyle w:val="Betarp"/>
        <w:ind w:firstLine="720"/>
        <w:contextualSpacing/>
        <w:jc w:val="both"/>
        <w:rPr>
          <w:rFonts w:ascii="Times New Roman" w:hAnsi="Times New Roman" w:cs="Times New Roman"/>
          <w:sz w:val="24"/>
          <w:szCs w:val="24"/>
        </w:rPr>
      </w:pPr>
      <w:r>
        <w:rPr>
          <w:rFonts w:ascii="Times New Roman" w:hAnsi="Times New Roman" w:cs="Times New Roman"/>
          <w:sz w:val="24"/>
          <w:szCs w:val="24"/>
        </w:rPr>
        <w:t>V</w:t>
      </w:r>
      <w:r w:rsidR="00C9470C" w:rsidRPr="00C9470C">
        <w:rPr>
          <w:rFonts w:ascii="Times New Roman" w:hAnsi="Times New Roman" w:cs="Times New Roman"/>
          <w:sz w:val="24"/>
          <w:szCs w:val="24"/>
        </w:rPr>
        <w:t>adovaujantis Gairių 3 priedo reikalavimais, atliekant darbus:</w:t>
      </w:r>
    </w:p>
    <w:p w14:paraId="4DCEB090" w14:textId="77777777" w:rsidR="00C9470C" w:rsidRPr="00C9470C" w:rsidRDefault="00C9470C" w:rsidP="00C9470C">
      <w:pPr>
        <w:pStyle w:val="Betarp"/>
        <w:numPr>
          <w:ilvl w:val="0"/>
          <w:numId w:val="24"/>
        </w:numPr>
        <w:contextualSpacing/>
        <w:jc w:val="both"/>
        <w:rPr>
          <w:rFonts w:ascii="Times New Roman" w:hAnsi="Times New Roman" w:cs="Times New Roman"/>
          <w:sz w:val="24"/>
          <w:szCs w:val="24"/>
        </w:rPr>
      </w:pPr>
      <w:r w:rsidRPr="00C9470C">
        <w:rPr>
          <w:rFonts w:ascii="Times New Roman" w:hAnsi="Times New Roman" w:cs="Times New Roman"/>
          <w:sz w:val="24"/>
          <w:szCs w:val="24"/>
        </w:rPr>
        <w:t>statybose naudojamose statybinėse dalyse ir medžiagose negali būti asbesto ir labai didelį susirūpinimą keliančių medžiagų, nustatytų remiantis medžiagų, kurioms reikalingas leidimas, sąrašu, nurodytu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XIV priede;</w:t>
      </w:r>
    </w:p>
    <w:p w14:paraId="0D5861D4" w14:textId="77777777" w:rsidR="00C9470C" w:rsidRPr="00C9470C" w:rsidRDefault="00C9470C" w:rsidP="00C9470C">
      <w:pPr>
        <w:pStyle w:val="Betarp"/>
        <w:numPr>
          <w:ilvl w:val="0"/>
          <w:numId w:val="24"/>
        </w:numPr>
        <w:contextualSpacing/>
        <w:jc w:val="both"/>
        <w:rPr>
          <w:rFonts w:ascii="Times New Roman" w:hAnsi="Times New Roman" w:cs="Times New Roman"/>
          <w:sz w:val="24"/>
          <w:szCs w:val="24"/>
        </w:rPr>
      </w:pPr>
      <w:r w:rsidRPr="00C9470C">
        <w:rPr>
          <w:rFonts w:ascii="Times New Roman" w:hAnsi="Times New Roman" w:cs="Times New Roman"/>
          <w:sz w:val="24"/>
          <w:szCs w:val="24"/>
        </w:rPr>
        <w:t>statyboje naudojami komponentai ir medžiagos, galinčios liestis su gyventojais, turi išskirti mažiau nei 0,06 mg formaldehido 1 m³ medžiagos ar komponento, atliekant bandymą pagal sąlygas, nurodytas Reglamento (EB) Nr. 1907/2006, XVII priede, ir mažiau kaip 0,001 mg kitų 1A ir 1B kategorijos kancerogeninių lakiųjų organinių junginių, atliekant bandymus pagal CEN/EN 16516: 2013 m. „Statybos produktai. Pavojingų medžiagų išleidimo vertinimas. Išsiskyrimo į patalpų orą nustatymas“ arba ISO 16000-3:2011 standartą „Patalpų oras – 3 dalis: Formaldehido ir kitų karbonilo junginių nustatymas patalpų ore ir bandymo kameros ore – Aktyviojo ėminių ėmimo metodas“ (</w:t>
      </w:r>
      <w:hyperlink r:id="rId16" w:history="1">
        <w:r w:rsidRPr="00C9470C">
          <w:rPr>
            <w:rStyle w:val="Hipersaitas"/>
            <w:rFonts w:ascii="Times New Roman" w:hAnsi="Times New Roman" w:cs="Times New Roman"/>
            <w:sz w:val="24"/>
            <w:szCs w:val="24"/>
          </w:rPr>
          <w:t>https://www.iso.org/standard/51812.html</w:t>
        </w:r>
      </w:hyperlink>
      <w:r w:rsidRPr="00C9470C">
        <w:rPr>
          <w:rFonts w:ascii="Times New Roman" w:hAnsi="Times New Roman" w:cs="Times New Roman"/>
          <w:sz w:val="24"/>
          <w:szCs w:val="24"/>
        </w:rPr>
        <w:t>), arba kitas panašias standartizuotas bandymo sąlygas ir nustatymo metodus.</w:t>
      </w:r>
    </w:p>
    <w:p w14:paraId="7B478B03" w14:textId="61CA0F5A" w:rsidR="00D22226" w:rsidRPr="0041206A" w:rsidRDefault="00202323" w:rsidP="00202323">
      <w:pPr>
        <w:pStyle w:val="Antrat1"/>
        <w:spacing w:line="20" w:lineRule="atLeast"/>
        <w:contextualSpacing/>
        <w:rPr>
          <w:rFonts w:ascii="Times New Roman" w:hAnsi="Times New Roman" w:cs="Times New Roman"/>
        </w:rPr>
      </w:pPr>
      <w:bookmarkStart w:id="6" w:name="_Toc126333930"/>
      <w:r w:rsidRPr="0041206A">
        <w:rPr>
          <w:rFonts w:ascii="Times New Roman" w:hAnsi="Times New Roman" w:cs="Times New Roman"/>
        </w:rPr>
        <w:t>3.</w:t>
      </w:r>
      <w:r w:rsidR="00D24970" w:rsidRPr="0041206A">
        <w:rPr>
          <w:rFonts w:ascii="Times New Roman" w:hAnsi="Times New Roman" w:cs="Times New Roman"/>
        </w:rPr>
        <w:t xml:space="preserve"> </w:t>
      </w:r>
      <w:bookmarkStart w:id="7" w:name="_Ref39427921"/>
      <w:bookmarkStart w:id="8" w:name="_Ref39427927"/>
      <w:bookmarkStart w:id="9" w:name="_Ref39740354"/>
      <w:r w:rsidR="00D22226" w:rsidRPr="0041206A">
        <w:rPr>
          <w:rFonts w:ascii="Times New Roman" w:hAnsi="Times New Roman" w:cs="Times New Roman"/>
        </w:rPr>
        <w:t>Susitikimai su tiekėjais</w:t>
      </w:r>
      <w:bookmarkEnd w:id="7"/>
      <w:bookmarkEnd w:id="8"/>
      <w:r w:rsidR="003B6924" w:rsidRPr="0041206A">
        <w:rPr>
          <w:rFonts w:ascii="Times New Roman" w:hAnsi="Times New Roman" w:cs="Times New Roman"/>
        </w:rPr>
        <w:t xml:space="preserve"> ir objekto apžiūra</w:t>
      </w:r>
      <w:bookmarkEnd w:id="6"/>
      <w:bookmarkEnd w:id="9"/>
    </w:p>
    <w:p w14:paraId="5830BEF8" w14:textId="77777777" w:rsidR="006D334E" w:rsidRPr="0041206A" w:rsidRDefault="00862DB8" w:rsidP="006D334E">
      <w:pPr>
        <w:pStyle w:val="Sraopastraipa"/>
        <w:spacing w:after="0"/>
        <w:ind w:left="0" w:firstLine="567"/>
        <w:jc w:val="both"/>
        <w:rPr>
          <w:rFonts w:ascii="Times New Roman" w:hAnsi="Times New Roman" w:cs="Times New Roman"/>
          <w:sz w:val="24"/>
          <w:szCs w:val="24"/>
        </w:rPr>
      </w:pPr>
      <w:r w:rsidRPr="0041206A">
        <w:rPr>
          <w:rFonts w:ascii="Times New Roman" w:hAnsi="Times New Roman" w:cs="Times New Roman"/>
          <w:iCs/>
          <w:sz w:val="24"/>
          <w:szCs w:val="24"/>
        </w:rPr>
        <w:t>3.1.</w:t>
      </w:r>
      <w:r w:rsidR="006D334E" w:rsidRPr="0041206A">
        <w:rPr>
          <w:rFonts w:ascii="Times New Roman" w:hAnsi="Times New Roman" w:cs="Times New Roman"/>
          <w:iCs/>
          <w:sz w:val="24"/>
          <w:szCs w:val="24"/>
        </w:rPr>
        <w:t xml:space="preserve"> </w:t>
      </w:r>
      <w:r w:rsidR="00B176FD" w:rsidRPr="0041206A">
        <w:rPr>
          <w:rFonts w:ascii="Times New Roman" w:hAnsi="Times New Roman" w:cs="Times New Roman"/>
          <w:sz w:val="24"/>
          <w:szCs w:val="24"/>
        </w:rPr>
        <w:t xml:space="preserve">Perkančioji organizacija nerengs susitikimo su tiekėjais dėl pirkimo </w:t>
      </w:r>
      <w:r w:rsidR="004257A5" w:rsidRPr="0041206A">
        <w:rPr>
          <w:rFonts w:ascii="Times New Roman" w:hAnsi="Times New Roman" w:cs="Times New Roman"/>
          <w:sz w:val="24"/>
          <w:szCs w:val="24"/>
        </w:rPr>
        <w:t>sąlyg</w:t>
      </w:r>
      <w:r w:rsidR="00B176FD" w:rsidRPr="0041206A">
        <w:rPr>
          <w:rFonts w:ascii="Times New Roman" w:hAnsi="Times New Roman" w:cs="Times New Roman"/>
          <w:sz w:val="24"/>
          <w:szCs w:val="24"/>
        </w:rPr>
        <w:t>ų</w:t>
      </w:r>
      <w:r w:rsidR="00946722" w:rsidRPr="0041206A">
        <w:rPr>
          <w:rFonts w:ascii="Times New Roman" w:hAnsi="Times New Roman" w:cs="Times New Roman"/>
          <w:sz w:val="24"/>
          <w:szCs w:val="24"/>
        </w:rPr>
        <w:t xml:space="preserve"> paaiškinimo</w:t>
      </w:r>
      <w:r w:rsidR="00B176FD" w:rsidRPr="0041206A">
        <w:rPr>
          <w:rFonts w:ascii="Times New Roman" w:hAnsi="Times New Roman" w:cs="Times New Roman"/>
          <w:sz w:val="24"/>
          <w:szCs w:val="24"/>
        </w:rPr>
        <w:t>.</w:t>
      </w:r>
    </w:p>
    <w:p w14:paraId="24A7FE06" w14:textId="5EB34E3D" w:rsidR="00BE0587" w:rsidRPr="0041206A" w:rsidRDefault="006D334E" w:rsidP="006D334E">
      <w:pPr>
        <w:pStyle w:val="Sraopastraipa"/>
        <w:spacing w:after="0"/>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3.2. </w:t>
      </w:r>
      <w:r w:rsidR="00F549BB" w:rsidRPr="00F549BB">
        <w:rPr>
          <w:rFonts w:ascii="Times New Roman" w:eastAsiaTheme="minorHAnsi" w:hAnsi="Times New Roman" w:cs="Times New Roman"/>
          <w:sz w:val="24"/>
          <w:szCs w:val="24"/>
          <w:lang w:eastAsia="en-US"/>
        </w:rPr>
        <w:t>Perkančioji organizacija suteiks galimybę apžiūrėti objektą.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w:t>
      </w:r>
      <w:r w:rsidR="00F549BB" w:rsidRPr="00F549BB">
        <w:rPr>
          <w:rFonts w:ascii="Times New Roman" w:eastAsiaTheme="minorHAnsi" w:hAnsi="Times New Roman" w:cs="Times New Roman"/>
          <w:i/>
          <w:sz w:val="24"/>
          <w:szCs w:val="24"/>
          <w:lang w:eastAsia="en-US"/>
        </w:rPr>
        <w:t>.</w:t>
      </w:r>
    </w:p>
    <w:p w14:paraId="6443D2FF" w14:textId="557A0DF8" w:rsidR="00C94B9F" w:rsidRPr="0041206A"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26333931"/>
      <w:r w:rsidRPr="0041206A">
        <w:rPr>
          <w:rFonts w:ascii="Times New Roman" w:hAnsi="Times New Roman" w:cs="Times New Roman"/>
        </w:rPr>
        <w:t xml:space="preserve">4. </w:t>
      </w:r>
      <w:r w:rsidR="00173ACB" w:rsidRPr="0041206A">
        <w:rPr>
          <w:rFonts w:ascii="Times New Roman" w:hAnsi="Times New Roman" w:cs="Times New Roman"/>
        </w:rPr>
        <w:t>Tiekėjų pašalinimo pagrindai</w:t>
      </w:r>
      <w:bookmarkEnd w:id="10"/>
      <w:bookmarkEnd w:id="11"/>
      <w:bookmarkEnd w:id="12"/>
      <w:r w:rsidR="00975F1F" w:rsidRPr="0041206A">
        <w:rPr>
          <w:rFonts w:ascii="Times New Roman" w:hAnsi="Times New Roman" w:cs="Times New Roman"/>
        </w:rPr>
        <w:t xml:space="preserve"> ir kvalifikacijos</w:t>
      </w:r>
      <w:r w:rsidR="00102727">
        <w:rPr>
          <w:rFonts w:ascii="Times New Roman" w:hAnsi="Times New Roman" w:cs="Times New Roman"/>
        </w:rPr>
        <w:t>, aplinkosauginiai</w:t>
      </w:r>
      <w:r w:rsidR="00975F1F" w:rsidRPr="0041206A">
        <w:rPr>
          <w:rFonts w:ascii="Times New Roman" w:hAnsi="Times New Roman" w:cs="Times New Roman"/>
        </w:rPr>
        <w:t xml:space="preserve"> reikalavimai</w:t>
      </w:r>
      <w:bookmarkEnd w:id="13"/>
    </w:p>
    <w:p w14:paraId="23B058CE" w14:textId="0C2F48EE" w:rsidR="002C5249" w:rsidRPr="0041206A" w:rsidRDefault="009D2F13" w:rsidP="127DD6E8">
      <w:pPr>
        <w:pStyle w:val="Sraopastraipa"/>
        <w:spacing w:after="120" w:line="20" w:lineRule="atLeast"/>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4.1. </w:t>
      </w:r>
      <w:r w:rsidR="002C5249" w:rsidRPr="0041206A">
        <w:rPr>
          <w:rFonts w:ascii="Times New Roman" w:hAnsi="Times New Roman" w:cs="Times New Roman"/>
          <w:sz w:val="24"/>
          <w:szCs w:val="24"/>
        </w:rPr>
        <w:t>Reikalavimai dėl tiekėjo ir</w:t>
      </w:r>
      <w:bookmarkStart w:id="14" w:name="_Hlk41039660"/>
      <w:r w:rsidR="00942379" w:rsidRPr="0041206A">
        <w:rPr>
          <w:rFonts w:ascii="Times New Roman" w:hAnsi="Times New Roman" w:cs="Times New Roman"/>
          <w:sz w:val="24"/>
          <w:szCs w:val="24"/>
        </w:rPr>
        <w:t xml:space="preserve"> </w:t>
      </w:r>
      <w:r w:rsidR="007F34C7" w:rsidRPr="0041206A">
        <w:rPr>
          <w:rFonts w:ascii="Times New Roman" w:hAnsi="Times New Roman" w:cs="Times New Roman"/>
          <w:sz w:val="24"/>
          <w:szCs w:val="24"/>
        </w:rPr>
        <w:t>ūkio subjektų, kurių pajėgumais tiekėjas remiasi,</w:t>
      </w:r>
      <w:r w:rsidR="002C5249" w:rsidRPr="0041206A">
        <w:rPr>
          <w:rFonts w:ascii="Times New Roman" w:hAnsi="Times New Roman" w:cs="Times New Roman"/>
          <w:sz w:val="24"/>
          <w:szCs w:val="24"/>
        </w:rPr>
        <w:t xml:space="preserve"> </w:t>
      </w:r>
      <w:bookmarkEnd w:id="14"/>
      <w:r w:rsidR="002C5249" w:rsidRPr="0041206A">
        <w:rPr>
          <w:rFonts w:ascii="Times New Roman" w:hAnsi="Times New Roman" w:cs="Times New Roman"/>
          <w:sz w:val="24"/>
          <w:szCs w:val="24"/>
        </w:rPr>
        <w:t xml:space="preserve">pašalinimo pagrindų nebuvimo bei jų nebuvimą patvirtinantys dokumentai nurodyti </w:t>
      </w:r>
      <w:r w:rsidR="006A737F" w:rsidRPr="0041206A">
        <w:rPr>
          <w:rFonts w:ascii="Times New Roman" w:hAnsi="Times New Roman" w:cs="Times New Roman"/>
          <w:sz w:val="24"/>
          <w:szCs w:val="24"/>
        </w:rPr>
        <w:t xml:space="preserve">specialiųjų </w:t>
      </w:r>
      <w:r w:rsidR="006A737F" w:rsidRPr="0041206A">
        <w:rPr>
          <w:rFonts w:ascii="Times New Roman" w:eastAsia="Calibri" w:hAnsi="Times New Roman" w:cs="Times New Roman"/>
          <w:sz w:val="24"/>
          <w:szCs w:val="24"/>
        </w:rPr>
        <w:t>p</w:t>
      </w:r>
      <w:r w:rsidR="00551FA7" w:rsidRPr="0041206A">
        <w:rPr>
          <w:rFonts w:ascii="Times New Roman" w:eastAsia="Calibri" w:hAnsi="Times New Roman" w:cs="Times New Roman"/>
          <w:sz w:val="24"/>
          <w:szCs w:val="24"/>
        </w:rPr>
        <w:t xml:space="preserve">irkimo </w:t>
      </w:r>
      <w:r w:rsidR="006D334E" w:rsidRPr="0041206A">
        <w:rPr>
          <w:rFonts w:ascii="Times New Roman" w:eastAsia="Calibri" w:hAnsi="Times New Roman" w:cs="Times New Roman"/>
          <w:sz w:val="24"/>
          <w:szCs w:val="24"/>
        </w:rPr>
        <w:t>sąlygų</w:t>
      </w:r>
      <w:r w:rsidR="00984B02" w:rsidRPr="0041206A">
        <w:rPr>
          <w:rFonts w:ascii="Times New Roman" w:hAnsi="Times New Roman" w:cs="Times New Roman"/>
          <w:color w:val="00B050"/>
          <w:sz w:val="24"/>
          <w:szCs w:val="24"/>
        </w:rPr>
        <w:t xml:space="preserve"> </w:t>
      </w:r>
      <w:r w:rsidR="006D334E" w:rsidRPr="0041206A">
        <w:rPr>
          <w:rFonts w:ascii="Times New Roman" w:hAnsi="Times New Roman" w:cs="Times New Roman"/>
          <w:sz w:val="24"/>
          <w:szCs w:val="24"/>
        </w:rPr>
        <w:t>3</w:t>
      </w:r>
      <w:r w:rsidR="00984B02" w:rsidRPr="0041206A">
        <w:rPr>
          <w:rFonts w:ascii="Times New Roman" w:hAnsi="Times New Roman" w:cs="Times New Roman"/>
          <w:sz w:val="24"/>
          <w:szCs w:val="24"/>
        </w:rPr>
        <w:t xml:space="preserve"> </w:t>
      </w:r>
      <w:r w:rsidR="006773B6" w:rsidRPr="0041206A">
        <w:rPr>
          <w:rFonts w:ascii="Times New Roman" w:eastAsia="Calibri" w:hAnsi="Times New Roman" w:cs="Times New Roman"/>
          <w:sz w:val="24"/>
          <w:szCs w:val="24"/>
        </w:rPr>
        <w:t>priede</w:t>
      </w:r>
      <w:r w:rsidR="002C5249" w:rsidRPr="0041206A">
        <w:rPr>
          <w:rFonts w:ascii="Times New Roman" w:hAnsi="Times New Roman" w:cs="Times New Roman"/>
          <w:sz w:val="24"/>
          <w:szCs w:val="24"/>
        </w:rPr>
        <w:t xml:space="preserve">. </w:t>
      </w:r>
    </w:p>
    <w:p w14:paraId="34E32D48" w14:textId="2B4E3B16" w:rsidR="007B6F6D"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41206A">
        <w:rPr>
          <w:rFonts w:ascii="Times New Roman" w:hAnsi="Times New Roman" w:cs="Times New Roman"/>
          <w:sz w:val="24"/>
          <w:szCs w:val="24"/>
        </w:rPr>
        <w:t>4.2.</w:t>
      </w:r>
      <w:r w:rsidR="00E5427A">
        <w:rPr>
          <w:rFonts w:ascii="Times New Roman" w:hAnsi="Times New Roman" w:cs="Times New Roman"/>
          <w:sz w:val="24"/>
          <w:szCs w:val="24"/>
        </w:rPr>
        <w:t xml:space="preserve"> </w:t>
      </w:r>
      <w:r w:rsidR="00A6625B" w:rsidRPr="0041206A">
        <w:rPr>
          <w:rFonts w:ascii="Times New Roman" w:hAnsi="Times New Roman" w:cs="Times New Roman"/>
          <w:sz w:val="24"/>
          <w:szCs w:val="24"/>
        </w:rPr>
        <w:t>Tiekėjams nustatomi kvalifikacijos</w:t>
      </w:r>
      <w:r w:rsidR="00233395">
        <w:rPr>
          <w:rFonts w:ascii="Times New Roman" w:hAnsi="Times New Roman" w:cs="Times New Roman"/>
          <w:sz w:val="24"/>
          <w:szCs w:val="24"/>
        </w:rPr>
        <w:t xml:space="preserve"> bei aplinkosauginiai</w:t>
      </w:r>
      <w:r w:rsidR="00A6625B" w:rsidRPr="0041206A">
        <w:rPr>
          <w:rFonts w:ascii="Times New Roman" w:hAnsi="Times New Roman" w:cs="Times New Roman"/>
          <w:sz w:val="24"/>
          <w:szCs w:val="24"/>
        </w:rPr>
        <w:t xml:space="preserve"> reikalavimai </w:t>
      </w:r>
      <w:r w:rsidR="00606CD1" w:rsidRPr="0041206A">
        <w:rPr>
          <w:rFonts w:ascii="Times New Roman" w:hAnsi="Times New Roman" w:cs="Times New Roman"/>
          <w:sz w:val="24"/>
          <w:szCs w:val="24"/>
        </w:rPr>
        <w:t>ir</w:t>
      </w:r>
      <w:r w:rsidR="00A6625B" w:rsidRPr="0041206A">
        <w:rPr>
          <w:rFonts w:ascii="Times New Roman" w:hAnsi="Times New Roman" w:cs="Times New Roman"/>
          <w:sz w:val="24"/>
          <w:szCs w:val="24"/>
        </w:rPr>
        <w:t xml:space="preserve"> jų atitiktį patvirtinantys dokumentai nurodyti </w:t>
      </w:r>
      <w:r w:rsidR="00765189" w:rsidRPr="0041206A">
        <w:rPr>
          <w:rFonts w:ascii="Times New Roman" w:hAnsi="Times New Roman" w:cs="Times New Roman"/>
          <w:sz w:val="24"/>
          <w:szCs w:val="24"/>
        </w:rPr>
        <w:t>specialiųjų p</w:t>
      </w:r>
      <w:r w:rsidR="00551FA7" w:rsidRPr="0041206A">
        <w:rPr>
          <w:rFonts w:ascii="Times New Roman" w:hAnsi="Times New Roman" w:cs="Times New Roman"/>
          <w:sz w:val="24"/>
          <w:szCs w:val="24"/>
        </w:rPr>
        <w:t xml:space="preserve">irkimo </w:t>
      </w:r>
      <w:r w:rsidR="00A6625B" w:rsidRPr="0041206A">
        <w:rPr>
          <w:rFonts w:ascii="Times New Roman" w:hAnsi="Times New Roman" w:cs="Times New Roman"/>
          <w:sz w:val="24"/>
          <w:szCs w:val="24"/>
        </w:rPr>
        <w:t xml:space="preserve">sąlygų </w:t>
      </w:r>
      <w:r w:rsidR="00606CD1" w:rsidRPr="0041206A">
        <w:rPr>
          <w:rFonts w:ascii="Times New Roman" w:hAnsi="Times New Roman" w:cs="Times New Roman"/>
          <w:sz w:val="24"/>
          <w:szCs w:val="24"/>
        </w:rPr>
        <w:t>4</w:t>
      </w:r>
      <w:r w:rsidR="00A6625B" w:rsidRPr="0041206A">
        <w:rPr>
          <w:rFonts w:ascii="Times New Roman" w:hAnsi="Times New Roman" w:cs="Times New Roman"/>
          <w:sz w:val="24"/>
          <w:szCs w:val="24"/>
        </w:rPr>
        <w:t xml:space="preserve"> priede. </w:t>
      </w:r>
    </w:p>
    <w:p w14:paraId="69D62E2B" w14:textId="0E8C966D" w:rsidR="00A000BE" w:rsidRPr="0041206A" w:rsidRDefault="00D24970" w:rsidP="0037632B">
      <w:pPr>
        <w:pStyle w:val="Antrat1"/>
        <w:tabs>
          <w:tab w:val="left" w:pos="567"/>
        </w:tabs>
        <w:spacing w:after="0"/>
        <w:contextualSpacing/>
        <w:jc w:val="both"/>
        <w:rPr>
          <w:rFonts w:ascii="Times New Roman" w:hAnsi="Times New Roman" w:cs="Times New Roman"/>
        </w:rPr>
      </w:pPr>
      <w:bookmarkStart w:id="15" w:name="_Toc126333932"/>
      <w:r w:rsidRPr="0041206A">
        <w:rPr>
          <w:rFonts w:ascii="Times New Roman" w:hAnsi="Times New Roman" w:cs="Times New Roman"/>
        </w:rPr>
        <w:t>5</w:t>
      </w:r>
      <w:r w:rsidR="001E3D5A" w:rsidRPr="0041206A">
        <w:rPr>
          <w:rFonts w:ascii="Times New Roman" w:hAnsi="Times New Roman" w:cs="Times New Roman"/>
        </w:rPr>
        <w:t>.</w:t>
      </w:r>
      <w:r w:rsidR="00AA1092">
        <w:rPr>
          <w:rFonts w:ascii="Times New Roman" w:hAnsi="Times New Roman" w:cs="Times New Roman"/>
        </w:rPr>
        <w:t xml:space="preserve"> </w:t>
      </w:r>
      <w:r w:rsidR="009743D3" w:rsidRPr="0041206A">
        <w:rPr>
          <w:rFonts w:ascii="Times New Roman" w:hAnsi="Times New Roman" w:cs="Times New Roman"/>
        </w:rPr>
        <w:t>Reikalavimai, susiję su nacionaliniu saugumu</w:t>
      </w:r>
      <w:bookmarkEnd w:id="15"/>
      <w:r w:rsidR="009743D3" w:rsidRPr="0041206A">
        <w:rPr>
          <w:rFonts w:ascii="Times New Roman" w:hAnsi="Times New Roman" w:cs="Times New Roman"/>
        </w:rPr>
        <w:t xml:space="preserve"> </w:t>
      </w:r>
    </w:p>
    <w:p w14:paraId="65A96CFE" w14:textId="695A793D" w:rsidR="00DF3DDF" w:rsidRPr="0041206A" w:rsidRDefault="00DF3DDF" w:rsidP="00A000BE">
      <w:pPr>
        <w:tabs>
          <w:tab w:val="left" w:pos="993"/>
        </w:tabs>
        <w:spacing w:after="0" w:line="240" w:lineRule="auto"/>
        <w:jc w:val="both"/>
        <w:rPr>
          <w:rFonts w:ascii="Times New Roman" w:hAnsi="Times New Roman" w:cs="Times New Roman"/>
          <w:i/>
          <w:color w:val="FF0000"/>
        </w:rPr>
      </w:pPr>
    </w:p>
    <w:p w14:paraId="4D4F16E3" w14:textId="101B3F47" w:rsidR="00701577" w:rsidRPr="0041206A" w:rsidRDefault="00D24970" w:rsidP="00B35A4B">
      <w:pPr>
        <w:spacing w:after="0" w:line="240" w:lineRule="auto"/>
        <w:ind w:firstLine="567"/>
        <w:jc w:val="both"/>
        <w:rPr>
          <w:rFonts w:ascii="Times New Roman" w:hAnsi="Times New Roman" w:cs="Times New Roman"/>
          <w:i/>
          <w:iCs/>
          <w:sz w:val="24"/>
          <w:szCs w:val="24"/>
          <w:shd w:val="clear" w:color="auto" w:fill="FFFFFF"/>
        </w:rPr>
      </w:pPr>
      <w:r w:rsidRPr="0041206A">
        <w:rPr>
          <w:rFonts w:ascii="Times New Roman" w:hAnsi="Times New Roman" w:cs="Times New Roman"/>
          <w:color w:val="000000" w:themeColor="text1"/>
          <w:sz w:val="24"/>
          <w:szCs w:val="24"/>
        </w:rPr>
        <w:t>5</w:t>
      </w:r>
      <w:r w:rsidR="0037632B" w:rsidRPr="0041206A">
        <w:rPr>
          <w:rFonts w:ascii="Times New Roman" w:hAnsi="Times New Roman" w:cs="Times New Roman"/>
          <w:color w:val="000000" w:themeColor="text1"/>
          <w:sz w:val="24"/>
          <w:szCs w:val="24"/>
        </w:rPr>
        <w:t xml:space="preserve">.1. </w:t>
      </w:r>
      <w:r w:rsidR="00B35A4B" w:rsidRPr="0041206A">
        <w:rPr>
          <w:rFonts w:ascii="Times New Roman" w:hAnsi="Times New Roman" w:cs="Times New Roman"/>
          <w:sz w:val="24"/>
          <w:szCs w:val="24"/>
        </w:rPr>
        <w:t>Reikalavimai, susiję su nacionaliniu saugumu netaikomi.</w:t>
      </w:r>
    </w:p>
    <w:p w14:paraId="4BEDE7AF" w14:textId="457E0FAE" w:rsidR="00AF62E6" w:rsidRPr="0041206A"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126333933"/>
      <w:r w:rsidRPr="0041206A">
        <w:rPr>
          <w:rFonts w:ascii="Times New Roman" w:hAnsi="Times New Roman" w:cs="Times New Roman"/>
        </w:rPr>
        <w:lastRenderedPageBreak/>
        <w:t>6</w:t>
      </w:r>
      <w:r w:rsidR="0005396D" w:rsidRPr="0041206A">
        <w:rPr>
          <w:rFonts w:ascii="Times New Roman" w:hAnsi="Times New Roman" w:cs="Times New Roman"/>
        </w:rPr>
        <w:t xml:space="preserve">. </w:t>
      </w:r>
      <w:r w:rsidR="00220588" w:rsidRPr="0041206A">
        <w:rPr>
          <w:rFonts w:ascii="Times New Roman" w:hAnsi="Times New Roman" w:cs="Times New Roman"/>
        </w:rPr>
        <w:t>Specialieji r</w:t>
      </w:r>
      <w:r w:rsidR="00DF58E2" w:rsidRPr="0041206A">
        <w:rPr>
          <w:rFonts w:ascii="Times New Roman" w:hAnsi="Times New Roman" w:cs="Times New Roman"/>
        </w:rPr>
        <w:t>eikalavimai pasiūlymų rengimui ir pateikimui</w:t>
      </w:r>
      <w:bookmarkEnd w:id="16"/>
      <w:bookmarkEnd w:id="17"/>
      <w:bookmarkEnd w:id="18"/>
    </w:p>
    <w:p w14:paraId="3D47F821" w14:textId="2F93D89B" w:rsidR="00EF5623" w:rsidRPr="0041206A" w:rsidRDefault="00192AF9" w:rsidP="0041206A">
      <w:pPr>
        <w:tabs>
          <w:tab w:val="left" w:pos="993"/>
        </w:tabs>
        <w:spacing w:after="0" w:line="20" w:lineRule="atLeast"/>
        <w:ind w:firstLine="567"/>
        <w:jc w:val="both"/>
        <w:rPr>
          <w:rFonts w:ascii="Times New Roman" w:hAnsi="Times New Roman" w:cs="Times New Roman"/>
          <w:i/>
          <w:iCs/>
          <w:color w:val="7030A0"/>
          <w:sz w:val="24"/>
          <w:szCs w:val="24"/>
        </w:rPr>
      </w:pPr>
      <w:r w:rsidRPr="0041206A">
        <w:rPr>
          <w:rFonts w:ascii="Times New Roman" w:hAnsi="Times New Roman" w:cs="Times New Roman"/>
          <w:sz w:val="24"/>
          <w:szCs w:val="24"/>
        </w:rPr>
        <w:t xml:space="preserve">6.1. </w:t>
      </w:r>
      <w:r w:rsidR="00EF5623" w:rsidRPr="0041206A">
        <w:rPr>
          <w:rFonts w:ascii="Times New Roman" w:hAnsi="Times New Roman" w:cs="Times New Roman"/>
          <w:sz w:val="24"/>
          <w:szCs w:val="24"/>
        </w:rPr>
        <w:t xml:space="preserve">Tiekėjo </w:t>
      </w:r>
      <w:r w:rsidR="0058726C" w:rsidRPr="0041206A">
        <w:rPr>
          <w:rFonts w:ascii="Times New Roman" w:hAnsi="Times New Roman" w:cs="Times New Roman"/>
          <w:sz w:val="24"/>
          <w:szCs w:val="24"/>
        </w:rPr>
        <w:t>p</w:t>
      </w:r>
      <w:r w:rsidR="00EF5623" w:rsidRPr="0041206A">
        <w:rPr>
          <w:rFonts w:ascii="Times New Roman" w:hAnsi="Times New Roman" w:cs="Times New Roman"/>
          <w:sz w:val="24"/>
          <w:szCs w:val="24"/>
        </w:rPr>
        <w:t>asiūlymą sudaro CVP IS pateikiamų ir žemiau nurodytų dokumentų visuma</w:t>
      </w:r>
      <w:r w:rsidR="00FD53CF" w:rsidRPr="0041206A">
        <w:rPr>
          <w:rFonts w:ascii="Times New Roman" w:hAnsi="Times New Roman" w:cs="Times New Roman"/>
          <w:sz w:val="24"/>
          <w:szCs w:val="24"/>
        </w:rPr>
        <w:t>:</w:t>
      </w:r>
    </w:p>
    <w:p w14:paraId="0B17BEF7" w14:textId="47B942E2" w:rsidR="00FF12F1" w:rsidRPr="0041206A" w:rsidRDefault="003F0DA7" w:rsidP="000A6496">
      <w:pPr>
        <w:pStyle w:val="Sraopastraipa"/>
        <w:numPr>
          <w:ilvl w:val="2"/>
          <w:numId w:val="5"/>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tiekėjo pasirašytas </w:t>
      </w:r>
      <w:r w:rsidR="005A195F" w:rsidRPr="0041206A">
        <w:rPr>
          <w:rFonts w:ascii="Times New Roman" w:hAnsi="Times New Roman" w:cs="Times New Roman"/>
          <w:sz w:val="24"/>
          <w:szCs w:val="24"/>
        </w:rPr>
        <w:t>p</w:t>
      </w:r>
      <w:r w:rsidRPr="0041206A">
        <w:rPr>
          <w:rFonts w:ascii="Times New Roman" w:hAnsi="Times New Roman" w:cs="Times New Roman"/>
          <w:sz w:val="24"/>
          <w:szCs w:val="24"/>
        </w:rPr>
        <w:t xml:space="preserve">asiūlymas, parengtas pagal </w:t>
      </w:r>
      <w:r w:rsidR="007C1C57" w:rsidRPr="0041206A">
        <w:rPr>
          <w:rFonts w:ascii="Times New Roman" w:hAnsi="Times New Roman" w:cs="Times New Roman"/>
          <w:sz w:val="24"/>
          <w:szCs w:val="24"/>
        </w:rPr>
        <w:t>specialiųjų p</w:t>
      </w:r>
      <w:r w:rsidR="00551FA7" w:rsidRPr="0041206A">
        <w:rPr>
          <w:rFonts w:ascii="Times New Roman" w:hAnsi="Times New Roman" w:cs="Times New Roman"/>
          <w:sz w:val="24"/>
          <w:szCs w:val="24"/>
        </w:rPr>
        <w:t xml:space="preserve">irkimo </w:t>
      </w:r>
      <w:r w:rsidR="00476F8C" w:rsidRPr="0041206A">
        <w:rPr>
          <w:rFonts w:ascii="Times New Roman" w:hAnsi="Times New Roman" w:cs="Times New Roman"/>
          <w:sz w:val="24"/>
          <w:szCs w:val="24"/>
        </w:rPr>
        <w:t>sąlygų</w:t>
      </w:r>
      <w:r w:rsidR="000609B1" w:rsidRPr="0041206A">
        <w:rPr>
          <w:rFonts w:ascii="Times New Roman" w:hAnsi="Times New Roman" w:cs="Times New Roman"/>
          <w:sz w:val="24"/>
          <w:szCs w:val="24"/>
        </w:rPr>
        <w:t xml:space="preserve"> 6</w:t>
      </w:r>
      <w:r w:rsidR="00DE5F20" w:rsidRPr="0041206A">
        <w:rPr>
          <w:rFonts w:ascii="Times New Roman" w:hAnsi="Times New Roman" w:cs="Times New Roman"/>
          <w:sz w:val="24"/>
          <w:szCs w:val="24"/>
          <w:shd w:val="clear" w:color="auto" w:fill="FFFFFF"/>
        </w:rPr>
        <w:t xml:space="preserve"> </w:t>
      </w:r>
      <w:r w:rsidR="00476F8C" w:rsidRPr="0041206A">
        <w:rPr>
          <w:rFonts w:ascii="Times New Roman" w:hAnsi="Times New Roman" w:cs="Times New Roman"/>
          <w:sz w:val="24"/>
          <w:szCs w:val="24"/>
        </w:rPr>
        <w:t xml:space="preserve">priede </w:t>
      </w:r>
      <w:r w:rsidRPr="0041206A">
        <w:rPr>
          <w:rFonts w:ascii="Times New Roman" w:hAnsi="Times New Roman" w:cs="Times New Roman"/>
          <w:sz w:val="24"/>
          <w:szCs w:val="24"/>
        </w:rPr>
        <w:t xml:space="preserve">pateiktą </w:t>
      </w:r>
      <w:r w:rsidR="00C35C26" w:rsidRPr="0041206A">
        <w:rPr>
          <w:rFonts w:ascii="Times New Roman" w:hAnsi="Times New Roman" w:cs="Times New Roman"/>
          <w:sz w:val="24"/>
          <w:szCs w:val="24"/>
        </w:rPr>
        <w:t>p</w:t>
      </w:r>
      <w:r w:rsidRPr="0041206A">
        <w:rPr>
          <w:rFonts w:ascii="Times New Roman" w:hAnsi="Times New Roman" w:cs="Times New Roman"/>
          <w:sz w:val="24"/>
          <w:szCs w:val="24"/>
        </w:rPr>
        <w:t>asiūlymo formą.</w:t>
      </w:r>
    </w:p>
    <w:p w14:paraId="3459FD0B" w14:textId="15A039EC" w:rsidR="009C1155" w:rsidRPr="0041206A" w:rsidRDefault="009C1155" w:rsidP="000A6496">
      <w:pPr>
        <w:pStyle w:val="Sraopastraipa"/>
        <w:numPr>
          <w:ilvl w:val="2"/>
          <w:numId w:val="5"/>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užpildytas EBVPD (specialiųjų pirkimo sąlygų</w:t>
      </w:r>
      <w:r w:rsidR="00B35A4B" w:rsidRPr="0041206A">
        <w:rPr>
          <w:rFonts w:ascii="Times New Roman" w:hAnsi="Times New Roman" w:cs="Times New Roman"/>
          <w:sz w:val="24"/>
          <w:szCs w:val="24"/>
        </w:rPr>
        <w:t xml:space="preserve"> 5</w:t>
      </w:r>
      <w:r w:rsidRPr="0041206A">
        <w:rPr>
          <w:rFonts w:ascii="Times New Roman" w:hAnsi="Times New Roman" w:cs="Times New Roman"/>
          <w:color w:val="00B050"/>
          <w:sz w:val="24"/>
          <w:szCs w:val="24"/>
        </w:rPr>
        <w:t xml:space="preserve"> </w:t>
      </w:r>
      <w:r w:rsidRPr="0041206A">
        <w:rPr>
          <w:rFonts w:ascii="Times New Roman" w:hAnsi="Times New Roman" w:cs="Times New Roman"/>
          <w:sz w:val="24"/>
          <w:szCs w:val="24"/>
        </w:rPr>
        <w:t xml:space="preserve">priedas). Pasirašydamas </w:t>
      </w:r>
      <w:r w:rsidR="00C35C26" w:rsidRPr="0041206A">
        <w:rPr>
          <w:rFonts w:ascii="Times New Roman" w:hAnsi="Times New Roman" w:cs="Times New Roman"/>
          <w:sz w:val="24"/>
          <w:szCs w:val="24"/>
        </w:rPr>
        <w:t>p</w:t>
      </w:r>
      <w:r w:rsidRPr="0041206A">
        <w:rPr>
          <w:rFonts w:ascii="Times New Roman" w:hAnsi="Times New Roman" w:cs="Times New Roman"/>
          <w:sz w:val="24"/>
          <w:szCs w:val="24"/>
        </w:rPr>
        <w:t>asiūlymą, tiekėjas patvirtina ir EBVPD tikrumą;</w:t>
      </w:r>
    </w:p>
    <w:p w14:paraId="021CA68F" w14:textId="346D8E49" w:rsidR="007C1C57" w:rsidRPr="0041206A" w:rsidRDefault="000C55D6" w:rsidP="000A6496">
      <w:pPr>
        <w:pStyle w:val="Sraopastraipa"/>
        <w:numPr>
          <w:ilvl w:val="2"/>
          <w:numId w:val="5"/>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jungtinės veiklos sutarties kopija (jeigu </w:t>
      </w:r>
      <w:r w:rsidR="00C35C26" w:rsidRPr="0041206A">
        <w:rPr>
          <w:rFonts w:ascii="Times New Roman" w:hAnsi="Times New Roman" w:cs="Times New Roman"/>
          <w:sz w:val="24"/>
          <w:szCs w:val="24"/>
        </w:rPr>
        <w:t>p</w:t>
      </w:r>
      <w:r w:rsidRPr="0041206A">
        <w:rPr>
          <w:rFonts w:ascii="Times New Roman" w:hAnsi="Times New Roman" w:cs="Times New Roman"/>
          <w:sz w:val="24"/>
          <w:szCs w:val="24"/>
        </w:rPr>
        <w:t>irkime dalyvauja ūkio subjektų grupė jungtinės veiklos sutarties pagrindu)</w:t>
      </w:r>
      <w:r w:rsidR="007C1C57" w:rsidRPr="0041206A">
        <w:rPr>
          <w:rFonts w:ascii="Times New Roman" w:hAnsi="Times New Roman" w:cs="Times New Roman"/>
          <w:sz w:val="24"/>
          <w:szCs w:val="24"/>
        </w:rPr>
        <w:t>;</w:t>
      </w:r>
    </w:p>
    <w:p w14:paraId="50A0B33A" w14:textId="0A1B61EF" w:rsidR="006D0EC0" w:rsidRPr="0041206A" w:rsidRDefault="006D0EC0" w:rsidP="000A6496">
      <w:pPr>
        <w:pStyle w:val="Sraopastraipa"/>
        <w:numPr>
          <w:ilvl w:val="2"/>
          <w:numId w:val="5"/>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dokumentas, patvirtinantis, kad asmuo, kuris pasirašė </w:t>
      </w:r>
      <w:r w:rsidR="00212F68" w:rsidRPr="0041206A">
        <w:rPr>
          <w:rFonts w:ascii="Times New Roman" w:hAnsi="Times New Roman" w:cs="Times New Roman"/>
          <w:sz w:val="24"/>
          <w:szCs w:val="24"/>
        </w:rPr>
        <w:t>p</w:t>
      </w:r>
      <w:r w:rsidRPr="0041206A">
        <w:rPr>
          <w:rFonts w:ascii="Times New Roman" w:hAnsi="Times New Roman" w:cs="Times New Roman"/>
          <w:sz w:val="24"/>
          <w:szCs w:val="24"/>
        </w:rPr>
        <w:t>asiūlymą (jei jis ne tiekėjo vadovas), turėjo teisę jį pasirašyti;</w:t>
      </w:r>
    </w:p>
    <w:p w14:paraId="53A8B5A3" w14:textId="109B0BB3" w:rsidR="00450415" w:rsidRPr="0041206A" w:rsidRDefault="00450415" w:rsidP="000A6496">
      <w:pPr>
        <w:pStyle w:val="Sraopastraipa"/>
        <w:numPr>
          <w:ilvl w:val="2"/>
          <w:numId w:val="5"/>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41206A" w:rsidRDefault="00450415" w:rsidP="000A6496">
      <w:pPr>
        <w:pStyle w:val="Sraopastraipa"/>
        <w:numPr>
          <w:ilvl w:val="2"/>
          <w:numId w:val="5"/>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41206A">
        <w:rPr>
          <w:rFonts w:ascii="Times New Roman" w:hAnsi="Times New Roman" w:cs="Times New Roman"/>
          <w:sz w:val="24"/>
          <w:szCs w:val="24"/>
        </w:rPr>
        <w:t>p</w:t>
      </w:r>
      <w:r w:rsidRPr="0041206A">
        <w:rPr>
          <w:rFonts w:ascii="Times New Roman" w:hAnsi="Times New Roman" w:cs="Times New Roman"/>
          <w:sz w:val="24"/>
          <w:szCs w:val="24"/>
        </w:rPr>
        <w:t>irkime;</w:t>
      </w:r>
    </w:p>
    <w:p w14:paraId="2AB87144" w14:textId="257CB190" w:rsidR="00440569" w:rsidRPr="0024474F" w:rsidRDefault="00440569" w:rsidP="000A6496">
      <w:pPr>
        <w:pStyle w:val="Sraopastraipa"/>
        <w:numPr>
          <w:ilvl w:val="2"/>
          <w:numId w:val="5"/>
        </w:numPr>
        <w:pBdr>
          <w:top w:val="nil"/>
          <w:left w:val="nil"/>
          <w:bottom w:val="nil"/>
          <w:right w:val="nil"/>
          <w:between w:val="nil"/>
        </w:pBdr>
        <w:tabs>
          <w:tab w:val="left" w:pos="993"/>
        </w:tabs>
        <w:spacing w:after="0" w:line="240" w:lineRule="auto"/>
        <w:ind w:left="0" w:firstLine="567"/>
        <w:jc w:val="both"/>
        <w:rPr>
          <w:rFonts w:ascii="Times New Roman" w:eastAsia="CIDFont+F2" w:hAnsi="Times New Roman" w:cs="Times New Roman"/>
          <w:sz w:val="24"/>
          <w:szCs w:val="24"/>
        </w:rPr>
      </w:pPr>
      <w:r w:rsidRPr="0024474F">
        <w:rPr>
          <w:rFonts w:ascii="Times New Roman" w:hAnsi="Times New Roman" w:cs="Times New Roman"/>
          <w:sz w:val="24"/>
          <w:szCs w:val="24"/>
        </w:rPr>
        <w:t>į</w:t>
      </w:r>
      <w:r w:rsidRPr="0024474F">
        <w:rPr>
          <w:rFonts w:ascii="Times New Roman" w:eastAsia="CIDFont+F2" w:hAnsi="Times New Roman" w:cs="Times New Roman"/>
          <w:sz w:val="24"/>
          <w:szCs w:val="24"/>
        </w:rPr>
        <w:t>kainotas veiklų sąrašas (numatoma pasirašyti fiksuotos kainos sutartį, todėl lokalinių sąmatų tiekėjų neprašoma pateikti kartu su pasiūlymu ir jos nebus vertinamos pirkimo metu. Sąmatų bus prašoma pasirašiu</w:t>
      </w:r>
      <w:r w:rsidR="009606A1" w:rsidRPr="0024474F">
        <w:rPr>
          <w:rFonts w:ascii="Times New Roman" w:eastAsia="CIDFont+F2" w:hAnsi="Times New Roman" w:cs="Times New Roman"/>
          <w:sz w:val="24"/>
          <w:szCs w:val="24"/>
        </w:rPr>
        <w:t>s pirkimo sutartį iš laimėtojo);</w:t>
      </w:r>
    </w:p>
    <w:p w14:paraId="3FE8E727" w14:textId="38B8E01A" w:rsidR="00D01EB5" w:rsidRDefault="00D01EB5" w:rsidP="000A6496">
      <w:pPr>
        <w:pStyle w:val="Sraopastraipa"/>
        <w:numPr>
          <w:ilvl w:val="2"/>
          <w:numId w:val="5"/>
        </w:numPr>
        <w:tabs>
          <w:tab w:val="left" w:pos="993"/>
        </w:tabs>
        <w:spacing w:after="0" w:line="240" w:lineRule="auto"/>
        <w:ind w:left="0" w:firstLine="567"/>
        <w:rPr>
          <w:rFonts w:ascii="Times New Roman" w:eastAsia="CIDFont+F2" w:hAnsi="Times New Roman" w:cs="Times New Roman"/>
          <w:sz w:val="24"/>
          <w:szCs w:val="24"/>
        </w:rPr>
      </w:pPr>
      <w:r>
        <w:rPr>
          <w:rFonts w:ascii="Times New Roman" w:eastAsia="CIDFont+F2" w:hAnsi="Times New Roman" w:cs="Times New Roman"/>
          <w:sz w:val="24"/>
          <w:szCs w:val="24"/>
        </w:rPr>
        <w:t>laisvos formos deklaracija</w:t>
      </w:r>
      <w:r w:rsidRPr="00D01EB5">
        <w:rPr>
          <w:rFonts w:ascii="Times New Roman" w:eastAsia="CIDFont+F2" w:hAnsi="Times New Roman" w:cs="Times New Roman"/>
          <w:bCs/>
          <w:sz w:val="24"/>
          <w:szCs w:val="24"/>
        </w:rPr>
        <w:t xml:space="preserve"> dėl reikšmingos žalos nedarymo horizontaliajam principui</w:t>
      </w:r>
      <w:r>
        <w:rPr>
          <w:rFonts w:ascii="Times New Roman" w:eastAsia="CIDFont+F2" w:hAnsi="Times New Roman" w:cs="Times New Roman"/>
          <w:bCs/>
          <w:sz w:val="24"/>
          <w:szCs w:val="24"/>
        </w:rPr>
        <w:t>;</w:t>
      </w:r>
    </w:p>
    <w:p w14:paraId="0DE1966E" w14:textId="3AAC03FB" w:rsidR="008B2563" w:rsidRDefault="008B2563" w:rsidP="000A6496">
      <w:pPr>
        <w:pStyle w:val="Sraopastraipa"/>
        <w:numPr>
          <w:ilvl w:val="2"/>
          <w:numId w:val="5"/>
        </w:numPr>
        <w:tabs>
          <w:tab w:val="left" w:pos="993"/>
        </w:tabs>
        <w:spacing w:after="0" w:line="240" w:lineRule="auto"/>
        <w:ind w:left="0" w:firstLine="567"/>
        <w:rPr>
          <w:rFonts w:ascii="Times New Roman" w:eastAsia="CIDFont+F2" w:hAnsi="Times New Roman" w:cs="Times New Roman"/>
          <w:sz w:val="24"/>
          <w:szCs w:val="24"/>
        </w:rPr>
      </w:pPr>
      <w:r>
        <w:rPr>
          <w:rFonts w:ascii="Times New Roman" w:eastAsia="CIDFont+F2" w:hAnsi="Times New Roman" w:cs="Times New Roman"/>
          <w:sz w:val="24"/>
          <w:szCs w:val="24"/>
        </w:rPr>
        <w:t>d</w:t>
      </w:r>
      <w:r w:rsidRPr="008B2563">
        <w:rPr>
          <w:rFonts w:ascii="Times New Roman" w:eastAsia="CIDFont+F2" w:hAnsi="Times New Roman" w:cs="Times New Roman"/>
          <w:sz w:val="24"/>
          <w:szCs w:val="24"/>
        </w:rPr>
        <w:t>eklaracija dėl tiekėjo atsakingų asmenų</w:t>
      </w:r>
      <w:r w:rsidR="00F52AC6">
        <w:rPr>
          <w:rFonts w:ascii="Times New Roman" w:eastAsia="CIDFont+F2" w:hAnsi="Times New Roman" w:cs="Times New Roman"/>
          <w:sz w:val="24"/>
          <w:szCs w:val="24"/>
        </w:rPr>
        <w:t>;</w:t>
      </w:r>
    </w:p>
    <w:p w14:paraId="3AFFA6B7" w14:textId="6F68430F" w:rsidR="00A867CE" w:rsidRPr="0041206A" w:rsidRDefault="00A867CE" w:rsidP="000A6496">
      <w:pPr>
        <w:pStyle w:val="Sraopastraipa"/>
        <w:numPr>
          <w:ilvl w:val="2"/>
          <w:numId w:val="5"/>
        </w:numPr>
        <w:tabs>
          <w:tab w:val="left" w:pos="993"/>
        </w:tabs>
        <w:spacing w:after="0" w:line="240" w:lineRule="auto"/>
        <w:ind w:left="0" w:firstLine="567"/>
        <w:rPr>
          <w:rFonts w:ascii="Times New Roman" w:eastAsia="CIDFont+F2" w:hAnsi="Times New Roman" w:cs="Times New Roman"/>
          <w:sz w:val="24"/>
          <w:szCs w:val="24"/>
        </w:rPr>
      </w:pPr>
      <w:r w:rsidRPr="0041206A">
        <w:rPr>
          <w:rFonts w:ascii="Times New Roman" w:eastAsia="CIDFont+F2" w:hAnsi="Times New Roman" w:cs="Times New Roman"/>
          <w:sz w:val="24"/>
          <w:szCs w:val="24"/>
        </w:rPr>
        <w:t>kita pirkimo sąlygose prašoma informacija ir (ar) dokumentai.</w:t>
      </w:r>
    </w:p>
    <w:p w14:paraId="479B3B42" w14:textId="1D3F95BD" w:rsidR="00FD03FA" w:rsidRPr="0041206A" w:rsidRDefault="00C7179F" w:rsidP="0041206A">
      <w:pPr>
        <w:pStyle w:val="Sraopastraipa"/>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6.2</w:t>
      </w:r>
      <w:r w:rsidR="00EE3480" w:rsidRPr="0041206A">
        <w:rPr>
          <w:rFonts w:ascii="Times New Roman" w:hAnsi="Times New Roman" w:cs="Times New Roman"/>
          <w:sz w:val="24"/>
          <w:szCs w:val="24"/>
        </w:rPr>
        <w:t>.</w:t>
      </w:r>
      <w:r w:rsidR="0041206A">
        <w:rPr>
          <w:rFonts w:ascii="Times New Roman" w:hAnsi="Times New Roman" w:cs="Times New Roman"/>
          <w:sz w:val="24"/>
          <w:szCs w:val="24"/>
        </w:rPr>
        <w:t xml:space="preserve"> </w:t>
      </w:r>
      <w:r w:rsidR="00BD41D7" w:rsidRPr="0041206A">
        <w:rPr>
          <w:rFonts w:ascii="Times New Roman" w:eastAsia="Calibri" w:hAnsi="Times New Roman" w:cs="Times New Roman"/>
          <w:sz w:val="24"/>
          <w:szCs w:val="24"/>
        </w:rPr>
        <w:t>P</w:t>
      </w:r>
      <w:r w:rsidR="00FD03FA" w:rsidRPr="0041206A">
        <w:rPr>
          <w:rFonts w:ascii="Times New Roman" w:eastAsia="Calibri" w:hAnsi="Times New Roman" w:cs="Times New Roman"/>
          <w:sz w:val="24"/>
          <w:szCs w:val="24"/>
        </w:rPr>
        <w:t xml:space="preserve">asiūlymas gali būti pasirašytas </w:t>
      </w:r>
      <w:r w:rsidR="00DD138F" w:rsidRPr="0041206A">
        <w:rPr>
          <w:rFonts w:ascii="Times New Roman" w:eastAsia="Calibri" w:hAnsi="Times New Roman" w:cs="Times New Roman"/>
          <w:sz w:val="24"/>
          <w:szCs w:val="24"/>
        </w:rPr>
        <w:t xml:space="preserve">fiziniu parašu arba </w:t>
      </w:r>
      <w:r w:rsidR="00FD03FA" w:rsidRPr="0041206A">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1206A">
        <w:rPr>
          <w:rFonts w:ascii="Times New Roman" w:hAnsi="Times New Roman" w:cs="Times New Roman"/>
          <w:sz w:val="24"/>
          <w:szCs w:val="24"/>
        </w:rPr>
        <w:t>Perkančiajai organizacijai kilus abejonių dėl dokumentų tikrumo, ji turi teisę reikalauti pateikti dokumentų originalus.</w:t>
      </w:r>
      <w:r w:rsidR="00FD03FA" w:rsidRPr="0041206A">
        <w:rPr>
          <w:rFonts w:ascii="Times New Roman" w:eastAsia="Calibri" w:hAnsi="Times New Roman" w:cs="Times New Roman"/>
          <w:sz w:val="24"/>
          <w:szCs w:val="24"/>
        </w:rPr>
        <w:t xml:space="preserve"> Gali būti:</w:t>
      </w:r>
    </w:p>
    <w:p w14:paraId="293D3908" w14:textId="783F0886" w:rsidR="00FD03FA" w:rsidRPr="0041206A" w:rsidRDefault="00C7179F" w:rsidP="0041206A">
      <w:pPr>
        <w:pStyle w:val="Sraopastraipa"/>
        <w:tabs>
          <w:tab w:val="left" w:pos="993"/>
        </w:tabs>
        <w:spacing w:after="0" w:line="240" w:lineRule="auto"/>
        <w:ind w:left="0" w:firstLine="567"/>
        <w:jc w:val="both"/>
        <w:rPr>
          <w:rFonts w:ascii="Times New Roman" w:hAnsi="Times New Roman" w:cs="Times New Roman"/>
          <w:bCs/>
          <w:iCs/>
          <w:sz w:val="24"/>
          <w:szCs w:val="24"/>
          <w:u w:val="single"/>
        </w:rPr>
      </w:pPr>
      <w:r w:rsidRPr="0041206A">
        <w:rPr>
          <w:rFonts w:ascii="Times New Roman" w:eastAsia="Calibri" w:hAnsi="Times New Roman" w:cs="Times New Roman"/>
          <w:bCs/>
          <w:iCs/>
          <w:sz w:val="24"/>
          <w:szCs w:val="24"/>
        </w:rPr>
        <w:t>6</w:t>
      </w:r>
      <w:r w:rsidR="00390B20" w:rsidRPr="0041206A">
        <w:rPr>
          <w:rFonts w:ascii="Times New Roman" w:eastAsia="Calibri" w:hAnsi="Times New Roman" w:cs="Times New Roman"/>
          <w:bCs/>
          <w:iCs/>
          <w:sz w:val="24"/>
          <w:szCs w:val="24"/>
        </w:rPr>
        <w:t>.</w:t>
      </w:r>
      <w:r w:rsidRPr="0041206A">
        <w:rPr>
          <w:rFonts w:ascii="Times New Roman" w:eastAsia="Calibri" w:hAnsi="Times New Roman" w:cs="Times New Roman"/>
          <w:bCs/>
          <w:iCs/>
          <w:sz w:val="24"/>
          <w:szCs w:val="24"/>
        </w:rPr>
        <w:t>2</w:t>
      </w:r>
      <w:r w:rsidR="00390B20" w:rsidRPr="0041206A">
        <w:rPr>
          <w:rFonts w:ascii="Times New Roman" w:eastAsia="Calibri" w:hAnsi="Times New Roman" w:cs="Times New Roman"/>
          <w:bCs/>
          <w:iCs/>
          <w:sz w:val="24"/>
          <w:szCs w:val="24"/>
        </w:rPr>
        <w:t>.</w:t>
      </w:r>
      <w:r w:rsidR="00EE3480" w:rsidRPr="0041206A">
        <w:rPr>
          <w:rFonts w:ascii="Times New Roman" w:eastAsia="Calibri" w:hAnsi="Times New Roman" w:cs="Times New Roman"/>
          <w:bCs/>
          <w:iCs/>
          <w:sz w:val="24"/>
          <w:szCs w:val="24"/>
        </w:rPr>
        <w:t>1</w:t>
      </w:r>
      <w:r w:rsidR="0041206A">
        <w:rPr>
          <w:rFonts w:ascii="Times New Roman" w:eastAsia="Calibri" w:hAnsi="Times New Roman" w:cs="Times New Roman"/>
          <w:bCs/>
          <w:iCs/>
          <w:sz w:val="24"/>
          <w:szCs w:val="24"/>
        </w:rPr>
        <w:t>.</w:t>
      </w:r>
      <w:r w:rsidR="00FD03FA" w:rsidRPr="0041206A">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41206A" w:rsidRDefault="00FD03FA" w:rsidP="000A6496">
      <w:pPr>
        <w:pStyle w:val="Sraopastraipa"/>
        <w:numPr>
          <w:ilvl w:val="2"/>
          <w:numId w:val="6"/>
        </w:numPr>
        <w:tabs>
          <w:tab w:val="left" w:pos="993"/>
          <w:tab w:val="left" w:pos="1276"/>
        </w:tabs>
        <w:spacing w:after="0" w:line="240" w:lineRule="auto"/>
        <w:ind w:left="0" w:firstLine="567"/>
        <w:jc w:val="both"/>
        <w:rPr>
          <w:rFonts w:ascii="Times New Roman" w:hAnsi="Times New Roman" w:cs="Times New Roman"/>
          <w:bCs/>
          <w:iCs/>
          <w:sz w:val="24"/>
          <w:szCs w:val="24"/>
        </w:rPr>
      </w:pPr>
      <w:r w:rsidRPr="0041206A">
        <w:rPr>
          <w:rFonts w:ascii="Times New Roman" w:eastAsia="Calibri" w:hAnsi="Times New Roman" w:cs="Times New Roman"/>
          <w:bCs/>
          <w:iCs/>
          <w:sz w:val="24"/>
          <w:szCs w:val="24"/>
        </w:rPr>
        <w:t>skaitmeninės dokumentų kopijos (</w:t>
      </w:r>
      <w:r w:rsidRPr="0041206A">
        <w:rPr>
          <w:rFonts w:ascii="Times New Roman" w:eastAsia="Calibri" w:hAnsi="Times New Roman" w:cs="Times New Roman"/>
          <w:iCs/>
          <w:sz w:val="24"/>
          <w:szCs w:val="24"/>
        </w:rPr>
        <w:t>fiziniu parašu tvirtinami dokumentai turi būti pateikiami pasirašyti ir nuskenuoti)</w:t>
      </w:r>
      <w:r w:rsidRPr="0041206A">
        <w:rPr>
          <w:rFonts w:ascii="Times New Roman" w:eastAsia="Calibri" w:hAnsi="Times New Roman" w:cs="Times New Roman"/>
          <w:bCs/>
          <w:iCs/>
          <w:sz w:val="24"/>
          <w:szCs w:val="24"/>
        </w:rPr>
        <w:t>.</w:t>
      </w:r>
    </w:p>
    <w:p w14:paraId="6602056D" w14:textId="45671FA4" w:rsidR="0096678C" w:rsidRPr="0041206A" w:rsidRDefault="0099696F" w:rsidP="000A6496">
      <w:pPr>
        <w:pStyle w:val="Sraopastraipa"/>
        <w:numPr>
          <w:ilvl w:val="1"/>
          <w:numId w:val="6"/>
        </w:numPr>
        <w:tabs>
          <w:tab w:val="left" w:pos="993"/>
        </w:tabs>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rPr>
        <w:t>P</w:t>
      </w:r>
      <w:r w:rsidR="0048587E" w:rsidRPr="0041206A">
        <w:rPr>
          <w:rFonts w:ascii="Times New Roman" w:hAnsi="Times New Roman" w:cs="Times New Roman"/>
          <w:sz w:val="24"/>
          <w:szCs w:val="24"/>
        </w:rPr>
        <w:t>asiūlymas turi būti parengtas</w:t>
      </w:r>
      <w:r w:rsidR="00EE44B0" w:rsidRPr="0041206A">
        <w:rPr>
          <w:rFonts w:ascii="Times New Roman" w:hAnsi="Times New Roman" w:cs="Times New Roman"/>
          <w:sz w:val="24"/>
          <w:szCs w:val="24"/>
        </w:rPr>
        <w:t xml:space="preserve"> </w:t>
      </w:r>
      <w:r w:rsidR="0048587E" w:rsidRPr="0041206A">
        <w:rPr>
          <w:rFonts w:ascii="Times New Roman" w:hAnsi="Times New Roman" w:cs="Times New Roman"/>
          <w:sz w:val="24"/>
          <w:szCs w:val="24"/>
        </w:rPr>
        <w:t>lietuvių kalba</w:t>
      </w:r>
      <w:r w:rsidR="00D17972" w:rsidRPr="0041206A">
        <w:rPr>
          <w:rFonts w:ascii="Times New Roman" w:hAnsi="Times New Roman" w:cs="Times New Roman"/>
          <w:color w:val="7030A0"/>
          <w:sz w:val="24"/>
          <w:szCs w:val="24"/>
        </w:rPr>
        <w:t>.</w:t>
      </w:r>
      <w:r w:rsidR="0048587E" w:rsidRPr="0041206A">
        <w:rPr>
          <w:rFonts w:ascii="Times New Roman" w:hAnsi="Times New Roman" w:cs="Times New Roman"/>
          <w:color w:val="7030A0"/>
          <w:sz w:val="24"/>
          <w:szCs w:val="24"/>
        </w:rPr>
        <w:t xml:space="preserve"> </w:t>
      </w:r>
      <w:r w:rsidR="00F17A1F" w:rsidRPr="0041206A">
        <w:rPr>
          <w:rFonts w:ascii="Times New Roman" w:eastAsia="Arial" w:hAnsi="Times New Roman" w:cs="Times New Roman"/>
          <w:sz w:val="24"/>
          <w:szCs w:val="24"/>
        </w:rPr>
        <w:t>Jei kurie nors su pasiūlymu teikiami dokumentai parengti ne</w:t>
      </w:r>
      <w:r w:rsidR="001427AB" w:rsidRPr="0041206A">
        <w:rPr>
          <w:rFonts w:ascii="Times New Roman" w:eastAsia="Arial" w:hAnsi="Times New Roman" w:cs="Times New Roman"/>
          <w:sz w:val="24"/>
          <w:szCs w:val="24"/>
        </w:rPr>
        <w:t xml:space="preserve"> </w:t>
      </w:r>
      <w:r w:rsidR="00E5700A">
        <w:rPr>
          <w:rFonts w:ascii="Times New Roman" w:eastAsia="Arial" w:hAnsi="Times New Roman" w:cs="Times New Roman"/>
          <w:sz w:val="24"/>
          <w:szCs w:val="24"/>
        </w:rPr>
        <w:t>lietuvių</w:t>
      </w:r>
      <w:r w:rsidR="001427AB" w:rsidRPr="0041206A">
        <w:rPr>
          <w:rFonts w:ascii="Times New Roman" w:eastAsia="Arial" w:hAnsi="Times New Roman" w:cs="Times New Roman"/>
          <w:sz w:val="24"/>
          <w:szCs w:val="24"/>
        </w:rPr>
        <w:t xml:space="preserve"> kalba, </w:t>
      </w:r>
      <w:r w:rsidR="003F1D78" w:rsidRPr="0041206A">
        <w:rPr>
          <w:rFonts w:ascii="Times New Roman" w:eastAsia="Arial" w:hAnsi="Times New Roman" w:cs="Times New Roman"/>
          <w:sz w:val="24"/>
          <w:szCs w:val="24"/>
        </w:rPr>
        <w:t xml:space="preserve">turi būti pateiktas tikslus vertimas į </w:t>
      </w:r>
      <w:r w:rsidR="00E5700A">
        <w:rPr>
          <w:rFonts w:ascii="Times New Roman" w:eastAsia="Arial" w:hAnsi="Times New Roman" w:cs="Times New Roman"/>
          <w:sz w:val="24"/>
          <w:szCs w:val="24"/>
        </w:rPr>
        <w:t>lietuvių</w:t>
      </w:r>
      <w:r w:rsidR="001427AB" w:rsidRPr="0041206A">
        <w:rPr>
          <w:rFonts w:ascii="Times New Roman" w:eastAsia="Arial" w:hAnsi="Times New Roman" w:cs="Times New Roman"/>
          <w:sz w:val="24"/>
          <w:szCs w:val="24"/>
        </w:rPr>
        <w:t xml:space="preserve"> </w:t>
      </w:r>
      <w:r w:rsidR="00141BF1" w:rsidRPr="0041206A">
        <w:rPr>
          <w:rFonts w:ascii="Times New Roman" w:eastAsia="Arial" w:hAnsi="Times New Roman" w:cs="Times New Roman"/>
          <w:sz w:val="24"/>
          <w:szCs w:val="24"/>
        </w:rPr>
        <w:t>kalbą</w:t>
      </w:r>
      <w:r w:rsidR="00F17A1F" w:rsidRPr="0041206A">
        <w:rPr>
          <w:rFonts w:ascii="Times New Roman" w:eastAsia="Arial" w:hAnsi="Times New Roman" w:cs="Times New Roman"/>
          <w:sz w:val="24"/>
          <w:szCs w:val="24"/>
        </w:rPr>
        <w:t xml:space="preserve">. </w:t>
      </w:r>
      <w:r w:rsidR="0085364E" w:rsidRPr="0041206A">
        <w:rPr>
          <w:rFonts w:ascii="Times New Roman" w:hAnsi="Times New Roman" w:cs="Times New Roman"/>
          <w:sz w:val="24"/>
          <w:szCs w:val="24"/>
        </w:rPr>
        <w:t>Perkančiajai organizacijai turint įtarimų</w:t>
      </w:r>
      <w:r w:rsidR="0048587E" w:rsidRPr="0041206A">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09F31F9" w:rsidR="00380B99" w:rsidRPr="0041206A" w:rsidRDefault="008D03B2" w:rsidP="000A6496">
      <w:pPr>
        <w:pStyle w:val="Sraopastraipa"/>
        <w:numPr>
          <w:ilvl w:val="1"/>
          <w:numId w:val="6"/>
        </w:numPr>
        <w:tabs>
          <w:tab w:val="left" w:pos="993"/>
        </w:tabs>
        <w:spacing w:line="240" w:lineRule="auto"/>
        <w:ind w:left="0" w:firstLine="567"/>
        <w:jc w:val="both"/>
        <w:rPr>
          <w:rFonts w:ascii="Times New Roman" w:hAnsi="Times New Roman" w:cs="Times New Roman"/>
          <w:sz w:val="24"/>
          <w:szCs w:val="24"/>
        </w:rPr>
      </w:pPr>
      <w:r w:rsidRPr="0041206A">
        <w:rPr>
          <w:rFonts w:ascii="Times New Roman" w:eastAsia="Arial" w:hAnsi="Times New Roman" w:cs="Times New Roman"/>
          <w:sz w:val="24"/>
          <w:szCs w:val="24"/>
        </w:rPr>
        <w:t xml:space="preserve">Bendra </w:t>
      </w:r>
      <w:r w:rsidR="002D5EC9" w:rsidRPr="0041206A">
        <w:rPr>
          <w:rFonts w:ascii="Times New Roman" w:eastAsia="Arial" w:hAnsi="Times New Roman" w:cs="Times New Roman"/>
          <w:sz w:val="24"/>
          <w:szCs w:val="24"/>
        </w:rPr>
        <w:t xml:space="preserve">(galutinė) </w:t>
      </w:r>
      <w:r w:rsidR="00BA6AB3" w:rsidRPr="0041206A">
        <w:rPr>
          <w:rFonts w:ascii="Times New Roman" w:eastAsia="Arial" w:hAnsi="Times New Roman" w:cs="Times New Roman"/>
          <w:sz w:val="24"/>
          <w:szCs w:val="24"/>
        </w:rPr>
        <w:t>p</w:t>
      </w:r>
      <w:r w:rsidRPr="0041206A">
        <w:rPr>
          <w:rFonts w:ascii="Times New Roman" w:eastAsia="Arial" w:hAnsi="Times New Roman" w:cs="Times New Roman"/>
          <w:sz w:val="24"/>
          <w:szCs w:val="24"/>
        </w:rPr>
        <w:t>asiūlymo kaina</w:t>
      </w:r>
      <w:r w:rsidR="008D3752" w:rsidRPr="0041206A">
        <w:rPr>
          <w:rFonts w:ascii="Times New Roman" w:eastAsia="Arial" w:hAnsi="Times New Roman" w:cs="Times New Roman"/>
          <w:sz w:val="24"/>
          <w:szCs w:val="24"/>
        </w:rPr>
        <w:t xml:space="preserve"> </w:t>
      </w:r>
      <w:r w:rsidR="008E4A9E">
        <w:rPr>
          <w:rFonts w:ascii="Times New Roman" w:eastAsia="Arial" w:hAnsi="Times New Roman" w:cs="Times New Roman"/>
          <w:sz w:val="24"/>
          <w:szCs w:val="24"/>
        </w:rPr>
        <w:t>su PVM</w:t>
      </w:r>
      <w:r w:rsidR="000B049C" w:rsidRPr="0041206A">
        <w:rPr>
          <w:rFonts w:ascii="Times New Roman" w:eastAsia="Arial" w:hAnsi="Times New Roman" w:cs="Times New Roman"/>
          <w:sz w:val="24"/>
          <w:szCs w:val="24"/>
        </w:rPr>
        <w:t xml:space="preserve"> turi būti nurodoma </w:t>
      </w:r>
      <w:r w:rsidR="00D247A7" w:rsidRPr="0041206A">
        <w:rPr>
          <w:rFonts w:ascii="Times New Roman" w:eastAsia="Arial" w:hAnsi="Times New Roman" w:cs="Times New Roman"/>
          <w:sz w:val="24"/>
          <w:szCs w:val="24"/>
        </w:rPr>
        <w:t xml:space="preserve">dviejų skaičių po kablelio tikslumu. </w:t>
      </w:r>
      <w:r w:rsidR="00B75F6D" w:rsidRPr="0041206A">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115FFCF1" w:rsidR="003A0EC0" w:rsidRPr="0041206A" w:rsidRDefault="003A0EC0" w:rsidP="000A6496">
      <w:pPr>
        <w:pStyle w:val="Sraopastraipa"/>
        <w:numPr>
          <w:ilvl w:val="1"/>
          <w:numId w:val="6"/>
        </w:numPr>
        <w:tabs>
          <w:tab w:val="left" w:pos="993"/>
        </w:tabs>
        <w:spacing w:line="240" w:lineRule="auto"/>
        <w:ind w:left="0" w:firstLine="567"/>
        <w:jc w:val="both"/>
        <w:rPr>
          <w:rFonts w:ascii="Times New Roman" w:hAnsi="Times New Roman" w:cs="Times New Roman"/>
          <w:sz w:val="24"/>
          <w:szCs w:val="24"/>
        </w:rPr>
      </w:pPr>
      <w:r w:rsidRPr="0041206A">
        <w:rPr>
          <w:rFonts w:ascii="Times New Roman" w:eastAsia="Arial" w:hAnsi="Times New Roman" w:cs="Times New Roman"/>
          <w:sz w:val="24"/>
          <w:szCs w:val="24"/>
        </w:rPr>
        <w:t xml:space="preserve">Tiekėjų </w:t>
      </w:r>
      <w:r w:rsidR="00A217B2" w:rsidRPr="0041206A">
        <w:rPr>
          <w:rFonts w:ascii="Times New Roman" w:eastAsia="Arial" w:hAnsi="Times New Roman" w:cs="Times New Roman"/>
          <w:sz w:val="24"/>
          <w:szCs w:val="24"/>
        </w:rPr>
        <w:t>p</w:t>
      </w:r>
      <w:r w:rsidRPr="0041206A">
        <w:rPr>
          <w:rFonts w:ascii="Times New Roman" w:eastAsia="Arial" w:hAnsi="Times New Roman" w:cs="Times New Roman"/>
          <w:sz w:val="24"/>
          <w:szCs w:val="24"/>
        </w:rPr>
        <w:t xml:space="preserve">asiūlymuose nurodytos kainos bus vertinamos </w:t>
      </w:r>
      <w:r w:rsidRPr="0041206A">
        <w:rPr>
          <w:rFonts w:ascii="Times New Roman" w:hAnsi="Times New Roman" w:cs="Times New Roman"/>
          <w:sz w:val="24"/>
          <w:szCs w:val="24"/>
        </w:rPr>
        <w:t>ir lyginamos su visais mokesčiais, įskaitant PVM</w:t>
      </w:r>
      <w:r w:rsidR="006E3394" w:rsidRPr="0041206A">
        <w:rPr>
          <w:rFonts w:ascii="Times New Roman" w:hAnsi="Times New Roman" w:cs="Times New Roman"/>
          <w:sz w:val="24"/>
          <w:szCs w:val="24"/>
        </w:rPr>
        <w:t>.</w:t>
      </w:r>
      <w:r w:rsidRPr="0041206A">
        <w:rPr>
          <w:rFonts w:ascii="Times New Roman" w:hAnsi="Times New Roman" w:cs="Times New Roman"/>
          <w:sz w:val="24"/>
          <w:szCs w:val="24"/>
        </w:rPr>
        <w:t xml:space="preserve"> </w:t>
      </w:r>
    </w:p>
    <w:p w14:paraId="7A15AE0A" w14:textId="70E9AA9F" w:rsidR="00EE1C85" w:rsidRPr="0041206A" w:rsidRDefault="00EE1C85" w:rsidP="000A6496">
      <w:pPr>
        <w:pStyle w:val="Antrat1"/>
        <w:numPr>
          <w:ilvl w:val="0"/>
          <w:numId w:val="6"/>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41206A">
        <w:rPr>
          <w:rFonts w:ascii="Times New Roman" w:hAnsi="Times New Roman" w:cs="Times New Roman"/>
        </w:rPr>
        <w:t>Pasiūlymo galiojimo užtikrinimas</w:t>
      </w:r>
      <w:bookmarkEnd w:id="24"/>
      <w:bookmarkEnd w:id="25"/>
      <w:bookmarkEnd w:id="26"/>
    </w:p>
    <w:p w14:paraId="180ABD73" w14:textId="5264E707" w:rsidR="00FC05C3" w:rsidRPr="00FC05C3" w:rsidRDefault="00655F17" w:rsidP="00FC05C3">
      <w:pPr>
        <w:pStyle w:val="Sraopastraipa"/>
        <w:spacing w:after="0" w:line="240" w:lineRule="auto"/>
        <w:ind w:left="0" w:firstLine="709"/>
        <w:jc w:val="both"/>
        <w:rPr>
          <w:rFonts w:ascii="Times New Roman" w:hAnsi="Times New Roman" w:cs="Times New Roman"/>
          <w:sz w:val="24"/>
          <w:szCs w:val="24"/>
        </w:rPr>
      </w:pPr>
      <w:r w:rsidRPr="00251750">
        <w:rPr>
          <w:rFonts w:ascii="Times New Roman" w:hAnsi="Times New Roman" w:cs="Times New Roman"/>
          <w:sz w:val="24"/>
          <w:szCs w:val="24"/>
        </w:rPr>
        <w:t>7.</w:t>
      </w:r>
      <w:r w:rsidR="00FC05C3">
        <w:rPr>
          <w:rFonts w:ascii="Times New Roman" w:hAnsi="Times New Roman" w:cs="Times New Roman"/>
          <w:sz w:val="24"/>
          <w:szCs w:val="24"/>
        </w:rPr>
        <w:t xml:space="preserve">1. </w:t>
      </w:r>
      <w:r w:rsidR="00FC05C3" w:rsidRPr="00FC05C3">
        <w:rPr>
          <w:rFonts w:eastAsia="Calibri"/>
        </w:rPr>
        <w:t xml:space="preserve"> </w:t>
      </w:r>
      <w:r w:rsidR="00FC05C3" w:rsidRPr="00FC05C3">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8D6D501" w14:textId="2C21641F" w:rsidR="00BC3AA9" w:rsidRPr="00BC3AA9" w:rsidRDefault="00BC3AA9" w:rsidP="00FC05C3">
      <w:pPr>
        <w:pStyle w:val="Sraopastraipa"/>
        <w:spacing w:after="0" w:line="240" w:lineRule="auto"/>
        <w:ind w:left="0" w:firstLine="567"/>
        <w:jc w:val="both"/>
        <w:rPr>
          <w:rFonts w:ascii="Times New Roman" w:hAnsi="Times New Roman" w:cs="Times New Roman"/>
          <w:sz w:val="24"/>
          <w:szCs w:val="24"/>
        </w:rPr>
      </w:pPr>
    </w:p>
    <w:p w14:paraId="7136C94B" w14:textId="6E03C3FE" w:rsidR="00040C0F" w:rsidRPr="0041206A" w:rsidRDefault="00040C0F" w:rsidP="000A6496">
      <w:pPr>
        <w:pStyle w:val="Antrat1"/>
        <w:numPr>
          <w:ilvl w:val="0"/>
          <w:numId w:val="6"/>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41206A">
        <w:rPr>
          <w:rFonts w:ascii="Times New Roman" w:hAnsi="Times New Roman" w:cs="Times New Roman"/>
        </w:rPr>
        <w:lastRenderedPageBreak/>
        <w:t>Elektroninis aukcionas</w:t>
      </w:r>
      <w:bookmarkEnd w:id="27"/>
      <w:bookmarkEnd w:id="28"/>
      <w:bookmarkEnd w:id="29"/>
      <w:bookmarkEnd w:id="30"/>
      <w:bookmarkEnd w:id="31"/>
    </w:p>
    <w:p w14:paraId="0BFDB7B0" w14:textId="17A526E3" w:rsidR="00040C0F" w:rsidRPr="0041206A" w:rsidRDefault="002827E4" w:rsidP="00346D79">
      <w:pPr>
        <w:spacing w:after="0" w:line="240" w:lineRule="auto"/>
        <w:ind w:left="710" w:hanging="143"/>
        <w:rPr>
          <w:rFonts w:ascii="Times New Roman" w:hAnsi="Times New Roman" w:cs="Times New Roman"/>
          <w:sz w:val="24"/>
          <w:szCs w:val="24"/>
        </w:rPr>
      </w:pPr>
      <w:r w:rsidRPr="0041206A">
        <w:rPr>
          <w:rFonts w:ascii="Times New Roman" w:hAnsi="Times New Roman" w:cs="Times New Roman"/>
          <w:sz w:val="24"/>
          <w:szCs w:val="24"/>
        </w:rPr>
        <w:t xml:space="preserve">8.1. </w:t>
      </w:r>
      <w:r w:rsidR="00040C0F" w:rsidRPr="0041206A">
        <w:rPr>
          <w:rFonts w:ascii="Times New Roman" w:hAnsi="Times New Roman" w:cs="Times New Roman"/>
          <w:sz w:val="24"/>
          <w:szCs w:val="24"/>
        </w:rPr>
        <w:t>Perkančioji organizacija pirkime netaikys elektroninio aukciono.</w:t>
      </w:r>
    </w:p>
    <w:p w14:paraId="14CBD3AD" w14:textId="23B8A7AF" w:rsidR="009D0DC5" w:rsidRPr="0041206A" w:rsidRDefault="00EA001C" w:rsidP="000A6496">
      <w:pPr>
        <w:pStyle w:val="Antrat1"/>
        <w:numPr>
          <w:ilvl w:val="0"/>
          <w:numId w:val="6"/>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26333936"/>
      <w:r w:rsidRPr="0041206A">
        <w:rPr>
          <w:rFonts w:ascii="Times New Roman" w:hAnsi="Times New Roman" w:cs="Times New Roman"/>
        </w:rPr>
        <w:t>P</w:t>
      </w:r>
      <w:r w:rsidR="00014A61" w:rsidRPr="0041206A">
        <w:rPr>
          <w:rFonts w:ascii="Times New Roman" w:hAnsi="Times New Roman" w:cs="Times New Roman"/>
        </w:rPr>
        <w:t>asiūlymų vertinimas</w:t>
      </w:r>
      <w:bookmarkEnd w:id="32"/>
      <w:bookmarkEnd w:id="33"/>
      <w:bookmarkEnd w:id="34"/>
      <w:bookmarkEnd w:id="35"/>
      <w:bookmarkEnd w:id="36"/>
    </w:p>
    <w:p w14:paraId="36A0DAF0" w14:textId="3C3615B7" w:rsidR="000E1E9B" w:rsidRPr="000E1E9B" w:rsidRDefault="002D470F" w:rsidP="000E1E9B">
      <w:pPr>
        <w:spacing w:after="0" w:line="240" w:lineRule="auto"/>
        <w:ind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9.1. </w:t>
      </w:r>
      <w:r w:rsidR="00692ADC" w:rsidRPr="00692ADC">
        <w:rPr>
          <w:rFonts w:ascii="Times New Roman"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692ADC">
        <w:rPr>
          <w:rFonts w:ascii="Times New Roman" w:hAnsi="Times New Roman" w:cs="Times New Roman"/>
          <w:sz w:val="24"/>
          <w:szCs w:val="24"/>
        </w:rPr>
        <w:t>8</w:t>
      </w:r>
      <w:r w:rsidR="00692ADC" w:rsidRPr="00692ADC">
        <w:rPr>
          <w:rFonts w:ascii="Times New Roman" w:hAnsi="Times New Roman" w:cs="Times New Roman"/>
          <w:sz w:val="24"/>
          <w:szCs w:val="24"/>
        </w:rPr>
        <w:t xml:space="preserve"> priede.</w:t>
      </w:r>
    </w:p>
    <w:p w14:paraId="07C6B986" w14:textId="0833C847" w:rsidR="00EB0CF5" w:rsidRPr="00EB0CF5" w:rsidRDefault="000E1E9B" w:rsidP="00EB0CF5">
      <w:pPr>
        <w:spacing w:after="0" w:line="240" w:lineRule="auto"/>
        <w:ind w:firstLine="567"/>
        <w:jc w:val="both"/>
        <w:rPr>
          <w:rFonts w:ascii="Times New Roman" w:hAnsi="Times New Roman" w:cs="Times New Roman"/>
          <w:sz w:val="24"/>
          <w:szCs w:val="24"/>
        </w:rPr>
      </w:pPr>
      <w:r w:rsidRPr="000E1E9B">
        <w:rPr>
          <w:rFonts w:ascii="Times New Roman" w:hAnsi="Times New Roman" w:cs="Times New Roman"/>
          <w:sz w:val="24"/>
          <w:szCs w:val="24"/>
        </w:rPr>
        <w:t xml:space="preserve">9.2. </w:t>
      </w:r>
      <w:r w:rsidR="00EB0CF5" w:rsidRPr="00EB0CF5">
        <w:rPr>
          <w:rFonts w:ascii="Times New Roman" w:hAnsi="Times New Roman" w:cs="Times New Roman"/>
          <w:sz w:val="24"/>
          <w:szCs w:val="24"/>
        </w:rPr>
        <w:t xml:space="preserve">Laimėjusiu pasiūlymu galės būti pripažintas tik 1 (vienas) ekonomiškai naudingiausias pasiūlymas, esantis pasiūlymų eilės pirmojoje vietoje. </w:t>
      </w:r>
      <w:bookmarkStart w:id="37" w:name="_Ref39425999"/>
      <w:bookmarkStart w:id="38" w:name="_Ref39426005"/>
      <w:bookmarkStart w:id="39" w:name="_Toc126333937"/>
    </w:p>
    <w:p w14:paraId="678C44CA" w14:textId="616556FB" w:rsidR="00FE7908" w:rsidRPr="0041206A" w:rsidRDefault="00FE7908" w:rsidP="000A6496">
      <w:pPr>
        <w:pStyle w:val="Antrat1"/>
        <w:numPr>
          <w:ilvl w:val="0"/>
          <w:numId w:val="6"/>
        </w:numPr>
        <w:tabs>
          <w:tab w:val="left" w:pos="567"/>
        </w:tabs>
        <w:spacing w:line="20" w:lineRule="atLeast"/>
        <w:contextualSpacing/>
        <w:rPr>
          <w:rFonts w:ascii="Times New Roman" w:hAnsi="Times New Roman" w:cs="Times New Roman"/>
        </w:rPr>
      </w:pPr>
      <w:r w:rsidRPr="0041206A">
        <w:rPr>
          <w:rFonts w:ascii="Times New Roman" w:hAnsi="Times New Roman" w:cs="Times New Roman"/>
        </w:rPr>
        <w:t>S</w:t>
      </w:r>
      <w:r w:rsidR="00281735" w:rsidRPr="0041206A">
        <w:rPr>
          <w:rFonts w:ascii="Times New Roman" w:hAnsi="Times New Roman" w:cs="Times New Roman"/>
        </w:rPr>
        <w:t>utarties sudarymas</w:t>
      </w:r>
      <w:bookmarkEnd w:id="37"/>
      <w:bookmarkEnd w:id="38"/>
      <w:bookmarkEnd w:id="39"/>
    </w:p>
    <w:p w14:paraId="7881FCAE" w14:textId="7C38546A" w:rsidR="00C87AB8" w:rsidRPr="00E5259B" w:rsidRDefault="00F57665" w:rsidP="000A6496">
      <w:pPr>
        <w:pStyle w:val="Sraopastraipa"/>
        <w:numPr>
          <w:ilvl w:val="1"/>
          <w:numId w:val="7"/>
        </w:numPr>
        <w:spacing w:after="0" w:line="240" w:lineRule="auto"/>
        <w:ind w:left="0" w:firstLine="567"/>
        <w:jc w:val="both"/>
        <w:rPr>
          <w:rFonts w:ascii="Times New Roman" w:hAnsi="Times New Roman" w:cs="Times New Roman"/>
          <w:color w:val="000000" w:themeColor="text1"/>
          <w:sz w:val="24"/>
          <w:szCs w:val="24"/>
        </w:rPr>
        <w:sectPr w:rsidR="00C87AB8" w:rsidRPr="00E5259B" w:rsidSect="004A1134">
          <w:footerReference w:type="default" r:id="rId17"/>
          <w:footerReference w:type="first" r:id="rId18"/>
          <w:pgSz w:w="12240" w:h="15840"/>
          <w:pgMar w:top="1134" w:right="567" w:bottom="1134" w:left="1701" w:header="720" w:footer="720" w:gutter="0"/>
          <w:pgNumType w:start="0"/>
          <w:cols w:space="720"/>
          <w:titlePg/>
          <w:docGrid w:linePitch="360"/>
        </w:sectPr>
      </w:pPr>
      <w:r w:rsidRPr="0041206A">
        <w:rPr>
          <w:rFonts w:ascii="Times New Roman" w:hAnsi="Times New Roman" w:cs="Times New Roman"/>
          <w:color w:val="000000" w:themeColor="text1"/>
          <w:sz w:val="24"/>
          <w:szCs w:val="24"/>
        </w:rPr>
        <w:t>Ši pirkimo procedūra atliekama siekiant sudaryti sutartį</w:t>
      </w:r>
      <w:r w:rsidR="009A7D11" w:rsidRPr="0041206A">
        <w:rPr>
          <w:rFonts w:ascii="Times New Roman" w:hAnsi="Times New Roman" w:cs="Times New Roman"/>
          <w:color w:val="000000" w:themeColor="text1"/>
          <w:sz w:val="24"/>
          <w:szCs w:val="24"/>
        </w:rPr>
        <w:t xml:space="preserve"> su tiekėju, kurio pasiūlymas</w:t>
      </w:r>
      <w:r w:rsidR="007B12FF" w:rsidRPr="0041206A">
        <w:rPr>
          <w:rFonts w:ascii="Times New Roman" w:hAnsi="Times New Roman" w:cs="Times New Roman"/>
          <w:color w:val="000000" w:themeColor="text1"/>
          <w:sz w:val="24"/>
          <w:szCs w:val="24"/>
        </w:rPr>
        <w:t xml:space="preserve">, vadovaujantis </w:t>
      </w:r>
      <w:r w:rsidR="008F4194" w:rsidRPr="0041206A">
        <w:rPr>
          <w:rFonts w:ascii="Times New Roman" w:hAnsi="Times New Roman" w:cs="Times New Roman"/>
          <w:color w:val="000000" w:themeColor="text1"/>
          <w:sz w:val="24"/>
          <w:szCs w:val="24"/>
        </w:rPr>
        <w:t>p</w:t>
      </w:r>
      <w:r w:rsidR="007B12FF" w:rsidRPr="0041206A">
        <w:rPr>
          <w:rFonts w:ascii="Times New Roman" w:hAnsi="Times New Roman" w:cs="Times New Roman"/>
          <w:color w:val="000000" w:themeColor="text1"/>
          <w:sz w:val="24"/>
          <w:szCs w:val="24"/>
        </w:rPr>
        <w:t xml:space="preserve">irkimo </w:t>
      </w:r>
      <w:r w:rsidR="00207E40" w:rsidRPr="0041206A">
        <w:rPr>
          <w:rFonts w:ascii="Times New Roman" w:hAnsi="Times New Roman" w:cs="Times New Roman"/>
          <w:color w:val="000000" w:themeColor="text1"/>
          <w:sz w:val="24"/>
          <w:szCs w:val="24"/>
        </w:rPr>
        <w:t>sąlygose</w:t>
      </w:r>
      <w:r w:rsidR="007B12FF" w:rsidRPr="0041206A">
        <w:rPr>
          <w:rFonts w:ascii="Times New Roman" w:hAnsi="Times New Roman" w:cs="Times New Roman"/>
          <w:color w:val="0070C0"/>
          <w:sz w:val="24"/>
          <w:szCs w:val="24"/>
        </w:rPr>
        <w:t xml:space="preserve"> </w:t>
      </w:r>
      <w:r w:rsidR="007B12FF" w:rsidRPr="0041206A">
        <w:rPr>
          <w:rFonts w:ascii="Times New Roman" w:hAnsi="Times New Roman" w:cs="Times New Roman"/>
          <w:color w:val="000000" w:themeColor="text1"/>
          <w:sz w:val="24"/>
          <w:szCs w:val="24"/>
        </w:rPr>
        <w:t>nustatyta tvarka</w:t>
      </w:r>
      <w:r w:rsidR="0023505D" w:rsidRPr="0041206A">
        <w:rPr>
          <w:rFonts w:ascii="Times New Roman" w:hAnsi="Times New Roman" w:cs="Times New Roman"/>
          <w:color w:val="000000" w:themeColor="text1"/>
          <w:sz w:val="24"/>
          <w:szCs w:val="24"/>
        </w:rPr>
        <w:t>,</w:t>
      </w:r>
      <w:r w:rsidR="00B828F7">
        <w:rPr>
          <w:rFonts w:ascii="Times New Roman" w:hAnsi="Times New Roman" w:cs="Times New Roman"/>
          <w:color w:val="000000" w:themeColor="text1"/>
          <w:sz w:val="24"/>
          <w:szCs w:val="24"/>
        </w:rPr>
        <w:t xml:space="preserve"> bus pripažintas laimėjęs. </w:t>
      </w:r>
      <w:r w:rsidR="004B2DE4" w:rsidRPr="0041206A">
        <w:rPr>
          <w:rFonts w:ascii="Times New Roman" w:hAnsi="Times New Roman" w:cs="Times New Roman"/>
          <w:sz w:val="24"/>
          <w:szCs w:val="24"/>
        </w:rPr>
        <w:t xml:space="preserve">Sutarties </w:t>
      </w:r>
      <w:r w:rsidR="0041206A">
        <w:rPr>
          <w:rFonts w:ascii="Times New Roman" w:hAnsi="Times New Roman" w:cs="Times New Roman"/>
          <w:sz w:val="24"/>
          <w:szCs w:val="24"/>
        </w:rPr>
        <w:t xml:space="preserve">projektas </w:t>
      </w:r>
      <w:r w:rsidR="004B2DE4" w:rsidRPr="0041206A">
        <w:rPr>
          <w:rFonts w:ascii="Times New Roman" w:hAnsi="Times New Roman" w:cs="Times New Roman"/>
          <w:sz w:val="24"/>
          <w:szCs w:val="24"/>
        </w:rPr>
        <w:t>pateikiam</w:t>
      </w:r>
      <w:r w:rsidR="0041206A">
        <w:rPr>
          <w:rFonts w:ascii="Times New Roman" w:hAnsi="Times New Roman" w:cs="Times New Roman"/>
          <w:sz w:val="24"/>
          <w:szCs w:val="24"/>
        </w:rPr>
        <w:t>as</w:t>
      </w:r>
      <w:r w:rsidR="0010537B" w:rsidRPr="0041206A">
        <w:rPr>
          <w:rFonts w:ascii="Times New Roman" w:hAnsi="Times New Roman" w:cs="Times New Roman"/>
          <w:sz w:val="24"/>
          <w:szCs w:val="24"/>
        </w:rPr>
        <w:t xml:space="preserve"> specialiųjų </w:t>
      </w:r>
      <w:r w:rsidR="004B2DE4" w:rsidRPr="0041206A">
        <w:rPr>
          <w:rFonts w:ascii="Times New Roman" w:hAnsi="Times New Roman" w:cs="Times New Roman"/>
          <w:sz w:val="24"/>
          <w:szCs w:val="24"/>
        </w:rPr>
        <w:t xml:space="preserve"> </w:t>
      </w:r>
      <w:r w:rsidR="0010537B" w:rsidRPr="0041206A">
        <w:rPr>
          <w:rFonts w:ascii="Times New Roman" w:hAnsi="Times New Roman" w:cs="Times New Roman"/>
          <w:sz w:val="24"/>
          <w:szCs w:val="24"/>
        </w:rPr>
        <w:t>p</w:t>
      </w:r>
      <w:r w:rsidR="00551FA7" w:rsidRPr="0041206A">
        <w:rPr>
          <w:rFonts w:ascii="Times New Roman" w:hAnsi="Times New Roman" w:cs="Times New Roman"/>
          <w:sz w:val="24"/>
          <w:szCs w:val="24"/>
        </w:rPr>
        <w:t xml:space="preserve">irkimo </w:t>
      </w:r>
      <w:r w:rsidR="00D86901" w:rsidRPr="0041206A">
        <w:rPr>
          <w:rFonts w:ascii="Times New Roman" w:hAnsi="Times New Roman" w:cs="Times New Roman"/>
          <w:sz w:val="24"/>
          <w:szCs w:val="24"/>
        </w:rPr>
        <w:t>sąlygų</w:t>
      </w:r>
      <w:r w:rsidR="00E5427A">
        <w:rPr>
          <w:rFonts w:ascii="Times New Roman" w:hAnsi="Times New Roman" w:cs="Times New Roman"/>
          <w:sz w:val="24"/>
          <w:szCs w:val="24"/>
        </w:rPr>
        <w:t xml:space="preserve"> 7</w:t>
      </w:r>
      <w:r w:rsidR="00D86901" w:rsidRPr="0041206A">
        <w:rPr>
          <w:rFonts w:ascii="Times New Roman" w:hAnsi="Times New Roman" w:cs="Times New Roman"/>
          <w:sz w:val="24"/>
          <w:szCs w:val="24"/>
        </w:rPr>
        <w:t xml:space="preserve"> priede</w:t>
      </w:r>
      <w:r w:rsidR="004B2DE4" w:rsidRPr="0041206A">
        <w:rPr>
          <w:rFonts w:ascii="Times New Roman" w:hAnsi="Times New Roman" w:cs="Times New Roman"/>
          <w:sz w:val="24"/>
          <w:szCs w:val="24"/>
        </w:rPr>
        <w:t>.</w:t>
      </w:r>
      <w:bookmarkEnd w:id="2"/>
      <w:r w:rsidR="00E5259B">
        <w:rPr>
          <w:rFonts w:ascii="Times New Roman" w:hAnsi="Times New Roman" w:cs="Times New Roman"/>
          <w:sz w:val="24"/>
          <w:szCs w:val="24"/>
        </w:rPr>
        <w:t xml:space="preserve">                        </w:t>
      </w:r>
    </w:p>
    <w:p w14:paraId="1DF37652" w14:textId="0A6B5A0A" w:rsidR="00774AA5" w:rsidRPr="002C79BC" w:rsidRDefault="000631F1" w:rsidP="005C1E12">
      <w:pPr>
        <w:pStyle w:val="Antrat1"/>
        <w:jc w:val="right"/>
        <w:rPr>
          <w:rFonts w:ascii="Times New Roman" w:hAnsi="Times New Roman" w:cs="Times New Roman"/>
          <w:color w:val="0D0D0D" w:themeColor="text1" w:themeTint="F2"/>
          <w:sz w:val="22"/>
          <w:szCs w:val="22"/>
        </w:rPr>
      </w:pPr>
      <w:bookmarkStart w:id="40" w:name="_Toc126333939"/>
      <w:r w:rsidRPr="002C79BC">
        <w:rPr>
          <w:rFonts w:ascii="Times New Roman" w:hAnsi="Times New Roman" w:cs="Times New Roman"/>
          <w:color w:val="0D0D0D" w:themeColor="text1" w:themeTint="F2"/>
          <w:sz w:val="22"/>
          <w:szCs w:val="22"/>
        </w:rPr>
        <w:lastRenderedPageBreak/>
        <w:t>P</w:t>
      </w:r>
      <w:r w:rsidR="008F59C5" w:rsidRPr="002C79BC">
        <w:rPr>
          <w:rFonts w:ascii="Times New Roman" w:hAnsi="Times New Roman" w:cs="Times New Roman"/>
          <w:color w:val="0D0D0D" w:themeColor="text1" w:themeTint="F2"/>
          <w:sz w:val="22"/>
          <w:szCs w:val="22"/>
        </w:rPr>
        <w:t>irkimo sąlygų 1 priedas „Terminai“</w:t>
      </w:r>
      <w:bookmarkEnd w:id="40"/>
    </w:p>
    <w:p w14:paraId="5369DEF7" w14:textId="77777777" w:rsidR="00A53BAE" w:rsidRPr="0041206A"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4"/>
        <w:gridCol w:w="3232"/>
        <w:gridCol w:w="3414"/>
        <w:gridCol w:w="2139"/>
      </w:tblGrid>
      <w:tr w:rsidR="00774AA5" w:rsidRPr="00916C36" w14:paraId="730836B8" w14:textId="77777777" w:rsidTr="003C6A0F">
        <w:trPr>
          <w:trHeight w:val="20"/>
        </w:trPr>
        <w:tc>
          <w:tcPr>
            <w:tcW w:w="596" w:type="dxa"/>
            <w:shd w:val="clear" w:color="auto" w:fill="E7E6E6" w:themeFill="background2"/>
            <w:tcMar>
              <w:top w:w="0" w:type="dxa"/>
              <w:left w:w="108" w:type="dxa"/>
              <w:bottom w:w="0" w:type="dxa"/>
              <w:right w:w="108" w:type="dxa"/>
            </w:tcMar>
          </w:tcPr>
          <w:p w14:paraId="5C976728" w14:textId="77777777" w:rsidR="00355589" w:rsidRPr="00916C36" w:rsidRDefault="009F4FBE" w:rsidP="00916C36">
            <w:pPr>
              <w:spacing w:after="0" w:line="240" w:lineRule="auto"/>
              <w:jc w:val="center"/>
              <w:rPr>
                <w:rFonts w:ascii="Times New Roman" w:hAnsi="Times New Roman" w:cs="Times New Roman"/>
                <w:b/>
                <w:bCs/>
                <w:sz w:val="24"/>
                <w:szCs w:val="24"/>
              </w:rPr>
            </w:pPr>
            <w:r w:rsidRPr="00916C36">
              <w:rPr>
                <w:rFonts w:ascii="Times New Roman" w:hAnsi="Times New Roman" w:cs="Times New Roman"/>
                <w:b/>
                <w:bCs/>
                <w:sz w:val="24"/>
                <w:szCs w:val="24"/>
              </w:rPr>
              <w:t>Eil.</w:t>
            </w:r>
          </w:p>
          <w:p w14:paraId="200EEC47" w14:textId="5D5337FA" w:rsidR="00774AA5" w:rsidRPr="00916C36" w:rsidRDefault="009F4FBE" w:rsidP="00916C36">
            <w:pPr>
              <w:spacing w:after="0" w:line="240" w:lineRule="auto"/>
              <w:jc w:val="center"/>
              <w:rPr>
                <w:rFonts w:ascii="Times New Roman" w:hAnsi="Times New Roman" w:cs="Times New Roman"/>
                <w:b/>
                <w:bCs/>
                <w:sz w:val="24"/>
                <w:szCs w:val="24"/>
              </w:rPr>
            </w:pPr>
            <w:r w:rsidRPr="00916C36">
              <w:rPr>
                <w:rFonts w:ascii="Times New Roman" w:hAnsi="Times New Roman" w:cs="Times New Roman"/>
                <w:b/>
                <w:bCs/>
                <w:sz w:val="24"/>
                <w:szCs w:val="24"/>
              </w:rPr>
              <w:t>Nr.</w:t>
            </w:r>
          </w:p>
        </w:tc>
        <w:tc>
          <w:tcPr>
            <w:tcW w:w="3402" w:type="dxa"/>
            <w:shd w:val="clear" w:color="auto" w:fill="E7E6E6" w:themeFill="background2"/>
            <w:tcMar>
              <w:top w:w="0" w:type="dxa"/>
              <w:left w:w="108" w:type="dxa"/>
              <w:bottom w:w="0" w:type="dxa"/>
              <w:right w:w="108" w:type="dxa"/>
            </w:tcMar>
          </w:tcPr>
          <w:p w14:paraId="778B1404" w14:textId="0B137751" w:rsidR="00774AA5" w:rsidRPr="00916C36" w:rsidRDefault="004B3551" w:rsidP="00916C36">
            <w:pPr>
              <w:spacing w:after="0" w:line="240" w:lineRule="auto"/>
              <w:jc w:val="center"/>
              <w:rPr>
                <w:rFonts w:ascii="Times New Roman" w:hAnsi="Times New Roman" w:cs="Times New Roman"/>
                <w:b/>
                <w:bCs/>
                <w:sz w:val="24"/>
                <w:szCs w:val="24"/>
              </w:rPr>
            </w:pPr>
            <w:r w:rsidRPr="00916C36">
              <w:rPr>
                <w:rFonts w:ascii="Times New Roman" w:hAnsi="Times New Roman" w:cs="Times New Roman"/>
                <w:b/>
                <w:bCs/>
                <w:sz w:val="24"/>
                <w:szCs w:val="24"/>
              </w:rPr>
              <w:t>VEIKSMAS</w:t>
            </w:r>
          </w:p>
        </w:tc>
        <w:tc>
          <w:tcPr>
            <w:tcW w:w="3600" w:type="dxa"/>
            <w:shd w:val="clear" w:color="auto" w:fill="E7E6E6" w:themeFill="background2"/>
            <w:tcMar>
              <w:top w:w="0" w:type="dxa"/>
              <w:left w:w="108" w:type="dxa"/>
              <w:bottom w:w="0" w:type="dxa"/>
              <w:right w:w="108" w:type="dxa"/>
            </w:tcMar>
          </w:tcPr>
          <w:p w14:paraId="2D8BCE72" w14:textId="77777777" w:rsidR="00774AA5" w:rsidRPr="00916C36" w:rsidRDefault="00774AA5" w:rsidP="00916C36">
            <w:pPr>
              <w:spacing w:after="0" w:line="240" w:lineRule="auto"/>
              <w:jc w:val="center"/>
              <w:rPr>
                <w:rFonts w:ascii="Times New Roman" w:hAnsi="Times New Roman" w:cs="Times New Roman"/>
                <w:b/>
                <w:sz w:val="24"/>
                <w:szCs w:val="24"/>
              </w:rPr>
            </w:pPr>
            <w:r w:rsidRPr="00916C36">
              <w:rPr>
                <w:rFonts w:ascii="Times New Roman" w:hAnsi="Times New Roman" w:cs="Times New Roman"/>
                <w:b/>
                <w:sz w:val="24"/>
                <w:szCs w:val="24"/>
              </w:rPr>
              <w:t>DATA/DIENŲ SKAIČIUS/ LAIKAS</w:t>
            </w:r>
          </w:p>
          <w:p w14:paraId="677BC1F4" w14:textId="77777777" w:rsidR="00774AA5" w:rsidRPr="00916C36" w:rsidRDefault="00774AA5" w:rsidP="00916C36">
            <w:pPr>
              <w:spacing w:after="0" w:line="240" w:lineRule="auto"/>
              <w:jc w:val="center"/>
              <w:rPr>
                <w:rFonts w:ascii="Times New Roman" w:hAnsi="Times New Roman" w:cs="Times New Roman"/>
                <w:sz w:val="24"/>
                <w:szCs w:val="24"/>
              </w:rPr>
            </w:pPr>
            <w:r w:rsidRPr="00916C36">
              <w:rPr>
                <w:rFonts w:ascii="Times New Roman" w:hAnsi="Times New Roman" w:cs="Times New Roman"/>
                <w:sz w:val="24"/>
                <w:szCs w:val="24"/>
              </w:rPr>
              <w:t>(Lietuvos laiku)</w:t>
            </w:r>
          </w:p>
        </w:tc>
        <w:tc>
          <w:tcPr>
            <w:tcW w:w="2212" w:type="dxa"/>
            <w:shd w:val="clear" w:color="auto" w:fill="E7E6E6" w:themeFill="background2"/>
            <w:tcMar>
              <w:top w:w="0" w:type="dxa"/>
              <w:left w:w="108" w:type="dxa"/>
              <w:bottom w:w="0" w:type="dxa"/>
              <w:right w:w="108" w:type="dxa"/>
            </w:tcMar>
          </w:tcPr>
          <w:p w14:paraId="11CCA5FB" w14:textId="77777777" w:rsidR="00774AA5" w:rsidRPr="00916C36" w:rsidRDefault="00774AA5" w:rsidP="00916C36">
            <w:pPr>
              <w:spacing w:after="0" w:line="240" w:lineRule="auto"/>
              <w:jc w:val="center"/>
              <w:rPr>
                <w:rFonts w:ascii="Times New Roman" w:hAnsi="Times New Roman" w:cs="Times New Roman"/>
                <w:b/>
                <w:sz w:val="24"/>
                <w:szCs w:val="24"/>
              </w:rPr>
            </w:pPr>
            <w:r w:rsidRPr="00916C36">
              <w:rPr>
                <w:rFonts w:ascii="Times New Roman" w:hAnsi="Times New Roman" w:cs="Times New Roman"/>
                <w:b/>
                <w:sz w:val="24"/>
                <w:szCs w:val="24"/>
              </w:rPr>
              <w:t>PASTABOS</w:t>
            </w:r>
          </w:p>
        </w:tc>
      </w:tr>
      <w:tr w:rsidR="00774AA5" w:rsidRPr="00916C36" w14:paraId="33F22B33" w14:textId="77777777" w:rsidTr="003C6A0F">
        <w:trPr>
          <w:trHeight w:val="20"/>
        </w:trPr>
        <w:tc>
          <w:tcPr>
            <w:tcW w:w="596" w:type="dxa"/>
            <w:shd w:val="clear" w:color="auto" w:fill="auto"/>
            <w:tcMar>
              <w:top w:w="0" w:type="dxa"/>
              <w:left w:w="108" w:type="dxa"/>
              <w:bottom w:w="0" w:type="dxa"/>
              <w:right w:w="108" w:type="dxa"/>
            </w:tcMar>
          </w:tcPr>
          <w:p w14:paraId="1D2814F3" w14:textId="5B187659" w:rsidR="00774AA5" w:rsidRPr="003C6A0F" w:rsidRDefault="003C6A0F" w:rsidP="003C6A0F">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1.</w:t>
            </w:r>
          </w:p>
        </w:tc>
        <w:tc>
          <w:tcPr>
            <w:tcW w:w="3402" w:type="dxa"/>
            <w:shd w:val="clear" w:color="auto" w:fill="auto"/>
            <w:tcMar>
              <w:top w:w="0" w:type="dxa"/>
              <w:left w:w="108" w:type="dxa"/>
              <w:bottom w:w="0" w:type="dxa"/>
              <w:right w:w="108" w:type="dxa"/>
            </w:tcMar>
          </w:tcPr>
          <w:p w14:paraId="25B87B88" w14:textId="77777777" w:rsidR="00774AA5" w:rsidRPr="003C6A0F" w:rsidRDefault="00774AA5" w:rsidP="003C6A0F">
            <w:pPr>
              <w:keepNext/>
              <w:spacing w:after="0" w:line="240" w:lineRule="auto"/>
              <w:jc w:val="both"/>
              <w:rPr>
                <w:rFonts w:ascii="Times New Roman" w:hAnsi="Times New Roman" w:cs="Times New Roman"/>
                <w:sz w:val="22"/>
                <w:szCs w:val="22"/>
              </w:rPr>
            </w:pPr>
            <w:r w:rsidRPr="003C6A0F">
              <w:rPr>
                <w:rFonts w:ascii="Times New Roman" w:hAnsi="Times New Roman" w:cs="Times New Roman"/>
                <w:bCs/>
                <w:sz w:val="22"/>
                <w:szCs w:val="22"/>
              </w:rPr>
              <w:t>Pasiūlymų pateikimo terminas</w:t>
            </w:r>
          </w:p>
        </w:tc>
        <w:tc>
          <w:tcPr>
            <w:tcW w:w="3600" w:type="dxa"/>
            <w:shd w:val="clear" w:color="auto" w:fill="auto"/>
            <w:tcMar>
              <w:top w:w="0" w:type="dxa"/>
              <w:left w:w="108" w:type="dxa"/>
              <w:bottom w:w="0" w:type="dxa"/>
              <w:right w:w="108" w:type="dxa"/>
            </w:tcMar>
          </w:tcPr>
          <w:p w14:paraId="3167CE4C" w14:textId="43503F1C" w:rsidR="00774AA5" w:rsidRPr="003C6A0F" w:rsidRDefault="009A5BDC"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N</w:t>
            </w:r>
            <w:r w:rsidR="00774AA5" w:rsidRPr="003C6A0F">
              <w:rPr>
                <w:rFonts w:ascii="Times New Roman" w:hAnsi="Times New Roman" w:cs="Times New Roman"/>
                <w:sz w:val="22"/>
                <w:szCs w:val="22"/>
              </w:rPr>
              <w:t xml:space="preserve">urodytas </w:t>
            </w:r>
            <w:r w:rsidR="00C47599" w:rsidRPr="003C6A0F">
              <w:rPr>
                <w:rFonts w:ascii="Times New Roman" w:hAnsi="Times New Roman" w:cs="Times New Roman"/>
                <w:sz w:val="22"/>
                <w:szCs w:val="22"/>
              </w:rPr>
              <w:t>s</w:t>
            </w:r>
            <w:r w:rsidR="00774AA5" w:rsidRPr="003C6A0F">
              <w:rPr>
                <w:rFonts w:ascii="Times New Roman" w:hAnsi="Times New Roman" w:cs="Times New Roman"/>
                <w:sz w:val="22"/>
                <w:szCs w:val="22"/>
              </w:rPr>
              <w:t xml:space="preserve">kelbime </w:t>
            </w:r>
          </w:p>
        </w:tc>
        <w:tc>
          <w:tcPr>
            <w:tcW w:w="2212" w:type="dxa"/>
            <w:shd w:val="clear" w:color="auto" w:fill="auto"/>
            <w:tcMar>
              <w:top w:w="0" w:type="dxa"/>
              <w:left w:w="108" w:type="dxa"/>
              <w:bottom w:w="0" w:type="dxa"/>
              <w:right w:w="108" w:type="dxa"/>
            </w:tcMar>
          </w:tcPr>
          <w:p w14:paraId="2BC4B21F" w14:textId="0CE68D8A" w:rsidR="00774AA5" w:rsidRPr="003C6A0F" w:rsidRDefault="00774AA5" w:rsidP="009A5BDC">
            <w:pPr>
              <w:spacing w:after="0" w:line="240" w:lineRule="auto"/>
              <w:jc w:val="both"/>
              <w:rPr>
                <w:rFonts w:ascii="Times New Roman" w:hAnsi="Times New Roman" w:cs="Times New Roman"/>
                <w:iCs/>
                <w:sz w:val="22"/>
                <w:szCs w:val="22"/>
              </w:rPr>
            </w:pPr>
            <w:r w:rsidRPr="003C6A0F">
              <w:rPr>
                <w:rFonts w:ascii="Times New Roman" w:hAnsi="Times New Roman" w:cs="Times New Roman"/>
                <w:sz w:val="22"/>
                <w:szCs w:val="22"/>
              </w:rPr>
              <w:t>Perkančioji organizacija turi teisę pratęsti pasiūlymų pateikimo terminą.</w:t>
            </w:r>
          </w:p>
        </w:tc>
      </w:tr>
      <w:tr w:rsidR="00774AA5" w:rsidRPr="00916C36" w14:paraId="2DDCD559" w14:textId="77777777" w:rsidTr="003C6A0F">
        <w:trPr>
          <w:trHeight w:val="20"/>
        </w:trPr>
        <w:tc>
          <w:tcPr>
            <w:tcW w:w="596" w:type="dxa"/>
            <w:shd w:val="clear" w:color="auto" w:fill="auto"/>
            <w:tcMar>
              <w:top w:w="0" w:type="dxa"/>
              <w:left w:w="108" w:type="dxa"/>
              <w:bottom w:w="0" w:type="dxa"/>
              <w:right w:w="108" w:type="dxa"/>
            </w:tcMar>
          </w:tcPr>
          <w:p w14:paraId="6C70187E" w14:textId="27038A48" w:rsidR="00774AA5" w:rsidRPr="003C6A0F" w:rsidRDefault="003C6A0F" w:rsidP="003C6A0F">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2.</w:t>
            </w:r>
          </w:p>
        </w:tc>
        <w:tc>
          <w:tcPr>
            <w:tcW w:w="3402" w:type="dxa"/>
            <w:shd w:val="clear" w:color="auto" w:fill="auto"/>
            <w:tcMar>
              <w:top w:w="0" w:type="dxa"/>
              <w:left w:w="108" w:type="dxa"/>
              <w:bottom w:w="0" w:type="dxa"/>
              <w:right w:w="108" w:type="dxa"/>
            </w:tcMar>
          </w:tcPr>
          <w:p w14:paraId="2368993B" w14:textId="77777777" w:rsidR="00774AA5" w:rsidRPr="003C6A0F" w:rsidRDefault="00774AA5" w:rsidP="003C6A0F">
            <w:pPr>
              <w:keepNext/>
              <w:spacing w:after="0" w:line="240" w:lineRule="auto"/>
              <w:jc w:val="both"/>
              <w:rPr>
                <w:rFonts w:ascii="Times New Roman" w:hAnsi="Times New Roman" w:cs="Times New Roman"/>
                <w:sz w:val="22"/>
                <w:szCs w:val="22"/>
              </w:rPr>
            </w:pPr>
            <w:r w:rsidRPr="003C6A0F">
              <w:rPr>
                <w:rFonts w:ascii="Times New Roman" w:eastAsia="Times New Roman" w:hAnsi="Times New Roman" w:cs="Times New Roman"/>
                <w:sz w:val="22"/>
                <w:szCs w:val="22"/>
              </w:rPr>
              <w:t>Pradinis susipažinimas su CVP IS priemonėmis gautais pasiūlymais</w:t>
            </w:r>
          </w:p>
        </w:tc>
        <w:tc>
          <w:tcPr>
            <w:tcW w:w="3600" w:type="dxa"/>
            <w:shd w:val="clear" w:color="auto" w:fill="auto"/>
            <w:tcMar>
              <w:top w:w="0" w:type="dxa"/>
              <w:left w:w="108" w:type="dxa"/>
              <w:bottom w:w="0" w:type="dxa"/>
              <w:right w:w="108" w:type="dxa"/>
            </w:tcMar>
          </w:tcPr>
          <w:p w14:paraId="7ECB1EDB" w14:textId="2038080D" w:rsidR="00774AA5" w:rsidRPr="003C6A0F" w:rsidRDefault="00774AA5" w:rsidP="00330756">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Pradedamas ne anksčiau nei </w:t>
            </w:r>
            <w:r w:rsidRPr="003C6A0F">
              <w:rPr>
                <w:rFonts w:ascii="Times New Roman" w:hAnsi="Times New Roman" w:cs="Times New Roman"/>
                <w:color w:val="000000" w:themeColor="text1"/>
                <w:sz w:val="22"/>
                <w:szCs w:val="22"/>
              </w:rPr>
              <w:t xml:space="preserve">po </w:t>
            </w:r>
            <w:r w:rsidR="00330756">
              <w:rPr>
                <w:rFonts w:ascii="Times New Roman" w:hAnsi="Times New Roman" w:cs="Times New Roman"/>
                <w:color w:val="000000" w:themeColor="text1"/>
                <w:sz w:val="22"/>
                <w:szCs w:val="22"/>
              </w:rPr>
              <w:t>30</w:t>
            </w:r>
            <w:r w:rsidRPr="003C6A0F">
              <w:rPr>
                <w:rFonts w:ascii="Times New Roman" w:hAnsi="Times New Roman" w:cs="Times New Roman"/>
                <w:color w:val="000000" w:themeColor="text1"/>
                <w:sz w:val="22"/>
                <w:szCs w:val="22"/>
              </w:rPr>
              <w:t xml:space="preserve"> minučių</w:t>
            </w:r>
            <w:r w:rsidRPr="003C6A0F">
              <w:rPr>
                <w:rFonts w:ascii="Times New Roman" w:hAnsi="Times New Roman" w:cs="Times New Roman"/>
                <w:sz w:val="22"/>
                <w:szCs w:val="22"/>
              </w:rPr>
              <w:t xml:space="preserve"> po pasiūlymų pateikimo termino pabaigos</w:t>
            </w:r>
          </w:p>
        </w:tc>
        <w:tc>
          <w:tcPr>
            <w:tcW w:w="2212" w:type="dxa"/>
            <w:shd w:val="clear" w:color="auto" w:fill="auto"/>
            <w:tcMar>
              <w:top w:w="0" w:type="dxa"/>
              <w:left w:w="108" w:type="dxa"/>
              <w:bottom w:w="0" w:type="dxa"/>
              <w:right w:w="108" w:type="dxa"/>
            </w:tcMar>
          </w:tcPr>
          <w:p w14:paraId="516BC120" w14:textId="3556D373" w:rsidR="00774AA5" w:rsidRPr="00916C36" w:rsidRDefault="00774AA5" w:rsidP="00916C36">
            <w:pPr>
              <w:spacing w:after="0" w:line="240" w:lineRule="auto"/>
              <w:rPr>
                <w:rFonts w:ascii="Times New Roman" w:hAnsi="Times New Roman" w:cs="Times New Roman"/>
                <w:iCs/>
                <w:sz w:val="24"/>
                <w:szCs w:val="24"/>
              </w:rPr>
            </w:pPr>
          </w:p>
        </w:tc>
      </w:tr>
      <w:tr w:rsidR="00774AA5" w:rsidRPr="00916C36" w14:paraId="0E1517C9" w14:textId="77777777" w:rsidTr="003C6A0F">
        <w:trPr>
          <w:trHeight w:val="20"/>
        </w:trPr>
        <w:tc>
          <w:tcPr>
            <w:tcW w:w="596" w:type="dxa"/>
            <w:shd w:val="clear" w:color="auto" w:fill="auto"/>
            <w:tcMar>
              <w:top w:w="0" w:type="dxa"/>
              <w:left w:w="108" w:type="dxa"/>
              <w:bottom w:w="0" w:type="dxa"/>
              <w:right w:w="108" w:type="dxa"/>
            </w:tcMar>
          </w:tcPr>
          <w:p w14:paraId="0BF18051" w14:textId="00F10EE4" w:rsidR="00774AA5" w:rsidRPr="003C6A0F" w:rsidRDefault="003C6A0F" w:rsidP="003C6A0F">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3.</w:t>
            </w:r>
          </w:p>
        </w:tc>
        <w:tc>
          <w:tcPr>
            <w:tcW w:w="3402" w:type="dxa"/>
            <w:shd w:val="clear" w:color="auto" w:fill="auto"/>
            <w:tcMar>
              <w:top w:w="0" w:type="dxa"/>
              <w:left w:w="108" w:type="dxa"/>
              <w:bottom w:w="0" w:type="dxa"/>
              <w:right w:w="108" w:type="dxa"/>
            </w:tcMar>
          </w:tcPr>
          <w:p w14:paraId="4AD453C1" w14:textId="70320C71" w:rsidR="00774AA5" w:rsidRPr="003C6A0F" w:rsidRDefault="00774AA5" w:rsidP="003C6A0F">
            <w:pPr>
              <w:keepNext/>
              <w:spacing w:after="0" w:line="240" w:lineRule="auto"/>
              <w:jc w:val="both"/>
              <w:rPr>
                <w:rFonts w:ascii="Times New Roman" w:hAnsi="Times New Roman" w:cs="Times New Roman"/>
                <w:bCs/>
                <w:sz w:val="22"/>
                <w:szCs w:val="22"/>
              </w:rPr>
            </w:pPr>
            <w:r w:rsidRPr="003C6A0F">
              <w:rPr>
                <w:rFonts w:ascii="Times New Roman" w:hAnsi="Times New Roman" w:cs="Times New Roman"/>
                <w:sz w:val="22"/>
                <w:szCs w:val="22"/>
              </w:rPr>
              <w:t xml:space="preserve">Prašymą paaiškinti, patikslinti pirkimo </w:t>
            </w:r>
            <w:r w:rsidR="00EF5E21" w:rsidRPr="003C6A0F">
              <w:rPr>
                <w:rFonts w:ascii="Times New Roman" w:hAnsi="Times New Roman" w:cs="Times New Roman"/>
                <w:sz w:val="22"/>
                <w:szCs w:val="22"/>
              </w:rPr>
              <w:t>sąlygas</w:t>
            </w:r>
            <w:r w:rsidRPr="003C6A0F">
              <w:rPr>
                <w:rFonts w:ascii="Times New Roman" w:hAnsi="Times New Roman" w:cs="Times New Roman"/>
                <w:sz w:val="22"/>
                <w:szCs w:val="22"/>
              </w:rPr>
              <w:t xml:space="preserve"> tiekėjas turi pateikti ne vėliau kaip:</w:t>
            </w:r>
          </w:p>
        </w:tc>
        <w:tc>
          <w:tcPr>
            <w:tcW w:w="3600" w:type="dxa"/>
            <w:shd w:val="clear" w:color="auto" w:fill="auto"/>
            <w:tcMar>
              <w:top w:w="0" w:type="dxa"/>
              <w:left w:w="108" w:type="dxa"/>
              <w:bottom w:w="0" w:type="dxa"/>
              <w:right w:w="108" w:type="dxa"/>
            </w:tcMar>
          </w:tcPr>
          <w:p w14:paraId="56FC8010" w14:textId="72596AE9" w:rsidR="00774AA5" w:rsidRPr="003C6A0F" w:rsidRDefault="005B7D3A"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color w:val="0D0D0D" w:themeColor="text1" w:themeTint="F2"/>
                <w:sz w:val="22"/>
                <w:szCs w:val="22"/>
              </w:rPr>
              <w:t xml:space="preserve">6 (šešios) dienos </w:t>
            </w:r>
            <w:r w:rsidR="005F17E7" w:rsidRPr="003C6A0F">
              <w:rPr>
                <w:rFonts w:ascii="Times New Roman" w:hAnsi="Times New Roman" w:cs="Times New Roman"/>
                <w:sz w:val="22"/>
                <w:szCs w:val="22"/>
              </w:rPr>
              <w:t>iki pasiūlymų pateikimo termino dienos</w:t>
            </w:r>
          </w:p>
        </w:tc>
        <w:tc>
          <w:tcPr>
            <w:tcW w:w="2212" w:type="dxa"/>
            <w:shd w:val="clear" w:color="auto" w:fill="auto"/>
            <w:tcMar>
              <w:top w:w="0" w:type="dxa"/>
              <w:left w:w="108" w:type="dxa"/>
              <w:bottom w:w="0" w:type="dxa"/>
              <w:right w:w="108" w:type="dxa"/>
            </w:tcMar>
          </w:tcPr>
          <w:p w14:paraId="6B3FEA86" w14:textId="69ED007E" w:rsidR="00774AA5" w:rsidRPr="00916C36" w:rsidRDefault="00774AA5" w:rsidP="00916C36">
            <w:pPr>
              <w:spacing w:after="0" w:line="240" w:lineRule="auto"/>
              <w:rPr>
                <w:rFonts w:ascii="Times New Roman" w:hAnsi="Times New Roman" w:cs="Times New Roman"/>
                <w:iCs/>
                <w:color w:val="7030A0"/>
                <w:sz w:val="24"/>
                <w:szCs w:val="24"/>
              </w:rPr>
            </w:pPr>
          </w:p>
        </w:tc>
      </w:tr>
      <w:tr w:rsidR="00774AA5" w:rsidRPr="00916C36" w14:paraId="6E37868A" w14:textId="77777777" w:rsidTr="003C6A0F">
        <w:trPr>
          <w:trHeight w:val="20"/>
        </w:trPr>
        <w:tc>
          <w:tcPr>
            <w:tcW w:w="596" w:type="dxa"/>
            <w:shd w:val="clear" w:color="auto" w:fill="auto"/>
            <w:tcMar>
              <w:top w:w="0" w:type="dxa"/>
              <w:left w:w="108" w:type="dxa"/>
              <w:bottom w:w="0" w:type="dxa"/>
              <w:right w:w="108" w:type="dxa"/>
            </w:tcMar>
          </w:tcPr>
          <w:p w14:paraId="5A3E2C4C" w14:textId="141BE917" w:rsidR="00774AA5" w:rsidRPr="003C6A0F" w:rsidRDefault="003C6A0F" w:rsidP="003C6A0F">
            <w:pPr>
              <w:spacing w:after="0" w:line="240" w:lineRule="auto"/>
              <w:rPr>
                <w:rFonts w:ascii="Times New Roman" w:hAnsi="Times New Roman" w:cs="Times New Roman"/>
                <w:bCs/>
                <w:sz w:val="22"/>
                <w:szCs w:val="22"/>
              </w:rPr>
            </w:pPr>
            <w:r w:rsidRPr="003C6A0F">
              <w:rPr>
                <w:rFonts w:ascii="Times New Roman" w:hAnsi="Times New Roman" w:cs="Times New Roman"/>
                <w:bCs/>
                <w:sz w:val="22"/>
                <w:szCs w:val="22"/>
              </w:rPr>
              <w:t>4.</w:t>
            </w:r>
          </w:p>
        </w:tc>
        <w:tc>
          <w:tcPr>
            <w:tcW w:w="3402" w:type="dxa"/>
            <w:shd w:val="clear" w:color="auto" w:fill="auto"/>
            <w:tcMar>
              <w:top w:w="0" w:type="dxa"/>
              <w:left w:w="108" w:type="dxa"/>
              <w:bottom w:w="0" w:type="dxa"/>
              <w:right w:w="108" w:type="dxa"/>
            </w:tcMar>
          </w:tcPr>
          <w:p w14:paraId="1E3634E1" w14:textId="6A145837" w:rsidR="00774AA5" w:rsidRPr="003C6A0F" w:rsidRDefault="00774AA5"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Perkančioji organizacija </w:t>
            </w:r>
            <w:r w:rsidR="009B3AF8" w:rsidRPr="003C6A0F">
              <w:rPr>
                <w:rFonts w:ascii="Times New Roman" w:hAnsi="Times New Roman" w:cs="Times New Roman"/>
                <w:sz w:val="22"/>
                <w:szCs w:val="22"/>
              </w:rPr>
              <w:t>p</w:t>
            </w:r>
            <w:r w:rsidRPr="003C6A0F">
              <w:rPr>
                <w:rFonts w:ascii="Times New Roman" w:hAnsi="Times New Roman" w:cs="Times New Roman"/>
                <w:sz w:val="22"/>
                <w:szCs w:val="22"/>
              </w:rPr>
              <w:t xml:space="preserve">irkimo </w:t>
            </w:r>
            <w:r w:rsidR="00EF5E21" w:rsidRPr="003C6A0F">
              <w:rPr>
                <w:rFonts w:ascii="Times New Roman" w:hAnsi="Times New Roman" w:cs="Times New Roman"/>
                <w:sz w:val="22"/>
                <w:szCs w:val="22"/>
              </w:rPr>
              <w:t>sąlygų</w:t>
            </w:r>
            <w:r w:rsidRPr="003C6A0F">
              <w:rPr>
                <w:rFonts w:ascii="Times New Roman" w:hAnsi="Times New Roman" w:cs="Times New Roman"/>
                <w:sz w:val="22"/>
                <w:szCs w:val="22"/>
              </w:rPr>
              <w:t xml:space="preserve"> paaiškinimą, patikslinimą pateikia visiems tiekėjams ne vėliau kaip:</w:t>
            </w:r>
          </w:p>
        </w:tc>
        <w:tc>
          <w:tcPr>
            <w:tcW w:w="3600" w:type="dxa"/>
            <w:shd w:val="clear" w:color="auto" w:fill="auto"/>
            <w:tcMar>
              <w:top w:w="0" w:type="dxa"/>
              <w:left w:w="108" w:type="dxa"/>
              <w:bottom w:w="0" w:type="dxa"/>
              <w:right w:w="108" w:type="dxa"/>
            </w:tcMar>
          </w:tcPr>
          <w:p w14:paraId="4D170373" w14:textId="6729731E" w:rsidR="00774AA5" w:rsidRPr="003C6A0F" w:rsidRDefault="005B7D3A"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color w:val="0D0D0D" w:themeColor="text1" w:themeTint="F2"/>
                <w:sz w:val="22"/>
                <w:szCs w:val="22"/>
              </w:rPr>
              <w:t xml:space="preserve">4 (keturios) dienos </w:t>
            </w:r>
            <w:r w:rsidR="00CE1F13" w:rsidRPr="003C6A0F">
              <w:rPr>
                <w:rFonts w:ascii="Times New Roman" w:hAnsi="Times New Roman" w:cs="Times New Roman"/>
                <w:sz w:val="22"/>
                <w:szCs w:val="22"/>
              </w:rPr>
              <w:t>iki pasiūlymų pateikimo termino dienos</w:t>
            </w:r>
          </w:p>
        </w:tc>
        <w:tc>
          <w:tcPr>
            <w:tcW w:w="2212" w:type="dxa"/>
            <w:shd w:val="clear" w:color="auto" w:fill="auto"/>
            <w:tcMar>
              <w:top w:w="0" w:type="dxa"/>
              <w:left w:w="108" w:type="dxa"/>
              <w:bottom w:w="0" w:type="dxa"/>
              <w:right w:w="108" w:type="dxa"/>
            </w:tcMar>
          </w:tcPr>
          <w:p w14:paraId="2E898EC9" w14:textId="75D6BFD4" w:rsidR="00774AA5" w:rsidRPr="00916C36" w:rsidRDefault="00774AA5" w:rsidP="00916C36">
            <w:pPr>
              <w:spacing w:after="0" w:line="240" w:lineRule="auto"/>
              <w:rPr>
                <w:rFonts w:ascii="Times New Roman" w:hAnsi="Times New Roman" w:cs="Times New Roman"/>
                <w:sz w:val="24"/>
                <w:szCs w:val="24"/>
              </w:rPr>
            </w:pPr>
          </w:p>
        </w:tc>
      </w:tr>
      <w:tr w:rsidR="00774AA5" w:rsidRPr="00916C36" w14:paraId="712AAA1F" w14:textId="77777777" w:rsidTr="003C6A0F">
        <w:trPr>
          <w:trHeight w:val="20"/>
        </w:trPr>
        <w:tc>
          <w:tcPr>
            <w:tcW w:w="596" w:type="dxa"/>
            <w:shd w:val="clear" w:color="auto" w:fill="auto"/>
            <w:tcMar>
              <w:top w:w="0" w:type="dxa"/>
              <w:left w:w="108" w:type="dxa"/>
              <w:bottom w:w="0" w:type="dxa"/>
              <w:right w:w="108" w:type="dxa"/>
            </w:tcMar>
          </w:tcPr>
          <w:p w14:paraId="204C0E52" w14:textId="5E368D1E" w:rsidR="00774AA5" w:rsidRPr="003C6A0F" w:rsidRDefault="003C6A0F" w:rsidP="003C6A0F">
            <w:pPr>
              <w:spacing w:after="0" w:line="240" w:lineRule="auto"/>
              <w:rPr>
                <w:rFonts w:ascii="Times New Roman" w:hAnsi="Times New Roman" w:cs="Times New Roman"/>
                <w:bCs/>
                <w:sz w:val="22"/>
                <w:szCs w:val="22"/>
              </w:rPr>
            </w:pPr>
            <w:r>
              <w:rPr>
                <w:rFonts w:ascii="Times New Roman" w:hAnsi="Times New Roman" w:cs="Times New Roman"/>
                <w:bCs/>
                <w:sz w:val="22"/>
                <w:szCs w:val="22"/>
              </w:rPr>
              <w:t>5.</w:t>
            </w:r>
          </w:p>
        </w:tc>
        <w:tc>
          <w:tcPr>
            <w:tcW w:w="3402" w:type="dxa"/>
            <w:shd w:val="clear" w:color="auto" w:fill="auto"/>
            <w:tcMar>
              <w:top w:w="0" w:type="dxa"/>
              <w:left w:w="108" w:type="dxa"/>
              <w:bottom w:w="0" w:type="dxa"/>
              <w:right w:w="108" w:type="dxa"/>
            </w:tcMar>
          </w:tcPr>
          <w:p w14:paraId="20CE1883" w14:textId="77777777" w:rsidR="00774AA5" w:rsidRPr="003C6A0F" w:rsidRDefault="00774AA5" w:rsidP="003C6A0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Pasiūlymo galiojimo ir pasiūlymo galiojimo užtikrinimo (jei taikoma) terminas ne trumpesnis kaip</w:t>
            </w:r>
          </w:p>
        </w:tc>
        <w:tc>
          <w:tcPr>
            <w:tcW w:w="3600" w:type="dxa"/>
            <w:shd w:val="clear" w:color="auto" w:fill="auto"/>
            <w:tcMar>
              <w:top w:w="0" w:type="dxa"/>
              <w:left w:w="108" w:type="dxa"/>
              <w:bottom w:w="0" w:type="dxa"/>
              <w:right w:w="108" w:type="dxa"/>
            </w:tcMar>
          </w:tcPr>
          <w:p w14:paraId="1D8F2053" w14:textId="77777777" w:rsidR="00774AA5" w:rsidRPr="003C6A0F" w:rsidRDefault="00774AA5" w:rsidP="003C6A0F">
            <w:pPr>
              <w:spacing w:after="0" w:line="240" w:lineRule="auto"/>
              <w:jc w:val="both"/>
              <w:rPr>
                <w:rFonts w:ascii="Times New Roman" w:hAnsi="Times New Roman" w:cs="Times New Roman"/>
                <w:iCs/>
                <w:sz w:val="22"/>
                <w:szCs w:val="22"/>
              </w:rPr>
            </w:pPr>
            <w:r w:rsidRPr="003C6A0F">
              <w:rPr>
                <w:rFonts w:ascii="Times New Roman" w:hAnsi="Times New Roman" w:cs="Times New Roman"/>
                <w:iCs/>
                <w:color w:val="0D0D0D" w:themeColor="text1" w:themeTint="F2"/>
                <w:sz w:val="22"/>
                <w:szCs w:val="22"/>
              </w:rPr>
              <w:t xml:space="preserve">90 (devyniasdešimt) dienų </w:t>
            </w:r>
            <w:r w:rsidRPr="003C6A0F">
              <w:rPr>
                <w:rFonts w:ascii="Times New Roman" w:hAnsi="Times New Roman" w:cs="Times New Roman"/>
                <w:iCs/>
                <w:sz w:val="22"/>
                <w:szCs w:val="22"/>
              </w:rPr>
              <w:t>nuo pasiūlymų pateikimo galutinio termino pabaigos</w:t>
            </w:r>
          </w:p>
        </w:tc>
        <w:tc>
          <w:tcPr>
            <w:tcW w:w="2212" w:type="dxa"/>
            <w:shd w:val="clear" w:color="auto" w:fill="auto"/>
            <w:tcMar>
              <w:top w:w="0" w:type="dxa"/>
              <w:left w:w="108" w:type="dxa"/>
              <w:bottom w:w="0" w:type="dxa"/>
              <w:right w:w="108" w:type="dxa"/>
            </w:tcMar>
          </w:tcPr>
          <w:p w14:paraId="16D7D59D" w14:textId="7639E1B8" w:rsidR="00774AA5" w:rsidRPr="00916C36" w:rsidRDefault="00774AA5" w:rsidP="00916C36">
            <w:pPr>
              <w:spacing w:after="0" w:line="240" w:lineRule="auto"/>
              <w:rPr>
                <w:rFonts w:ascii="Times New Roman" w:hAnsi="Times New Roman" w:cs="Times New Roman"/>
                <w:sz w:val="24"/>
                <w:szCs w:val="24"/>
              </w:rPr>
            </w:pPr>
          </w:p>
        </w:tc>
      </w:tr>
      <w:tr w:rsidR="00692A5F" w:rsidRPr="00916C36" w14:paraId="6D55395E" w14:textId="77777777" w:rsidTr="003C6A0F">
        <w:trPr>
          <w:trHeight w:val="986"/>
        </w:trPr>
        <w:tc>
          <w:tcPr>
            <w:tcW w:w="596" w:type="dxa"/>
            <w:shd w:val="clear" w:color="auto" w:fill="auto"/>
            <w:tcMar>
              <w:top w:w="0" w:type="dxa"/>
              <w:left w:w="108" w:type="dxa"/>
              <w:bottom w:w="0" w:type="dxa"/>
              <w:right w:w="108" w:type="dxa"/>
            </w:tcMar>
          </w:tcPr>
          <w:p w14:paraId="5B414F03" w14:textId="1C440E61" w:rsidR="00692A5F" w:rsidRPr="003C6A0F" w:rsidRDefault="00330756" w:rsidP="00692A5F">
            <w:pPr>
              <w:spacing w:after="0" w:line="240" w:lineRule="auto"/>
              <w:rPr>
                <w:rFonts w:ascii="Times New Roman" w:hAnsi="Times New Roman" w:cs="Times New Roman"/>
                <w:bCs/>
                <w:sz w:val="22"/>
                <w:szCs w:val="22"/>
              </w:rPr>
            </w:pPr>
            <w:r>
              <w:rPr>
                <w:rFonts w:ascii="Times New Roman" w:hAnsi="Times New Roman" w:cs="Times New Roman"/>
                <w:bCs/>
                <w:sz w:val="22"/>
                <w:szCs w:val="22"/>
              </w:rPr>
              <w:t>6</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738116EE"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Perkančioji organizacija informuoja pirkimo dalyvius apie EBVPD vertinimo rezultatus ne vėliau kaip per</w:t>
            </w:r>
          </w:p>
        </w:tc>
        <w:tc>
          <w:tcPr>
            <w:tcW w:w="3600" w:type="dxa"/>
            <w:shd w:val="clear" w:color="auto" w:fill="auto"/>
            <w:tcMar>
              <w:top w:w="0" w:type="dxa"/>
              <w:left w:w="108" w:type="dxa"/>
              <w:bottom w:w="0" w:type="dxa"/>
              <w:right w:w="108" w:type="dxa"/>
            </w:tcMar>
          </w:tcPr>
          <w:p w14:paraId="3A59976E"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1A133141" w14:textId="16262ED2" w:rsidR="00692A5F" w:rsidRPr="00916C36" w:rsidRDefault="00692A5F" w:rsidP="00692A5F">
            <w:pPr>
              <w:spacing w:after="0" w:line="240" w:lineRule="auto"/>
              <w:rPr>
                <w:rFonts w:ascii="Times New Roman" w:hAnsi="Times New Roman" w:cs="Times New Roman"/>
                <w:bCs/>
                <w:sz w:val="24"/>
                <w:szCs w:val="24"/>
              </w:rPr>
            </w:pPr>
          </w:p>
        </w:tc>
      </w:tr>
      <w:tr w:rsidR="00692A5F" w:rsidRPr="00916C36" w14:paraId="59E99749" w14:textId="77777777" w:rsidTr="003C6A0F">
        <w:trPr>
          <w:trHeight w:val="20"/>
        </w:trPr>
        <w:tc>
          <w:tcPr>
            <w:tcW w:w="596" w:type="dxa"/>
            <w:shd w:val="clear" w:color="auto" w:fill="auto"/>
            <w:tcMar>
              <w:top w:w="0" w:type="dxa"/>
              <w:left w:w="108" w:type="dxa"/>
              <w:bottom w:w="0" w:type="dxa"/>
              <w:right w:w="108" w:type="dxa"/>
            </w:tcMar>
          </w:tcPr>
          <w:p w14:paraId="7986B22C" w14:textId="3F664AA3" w:rsidR="00692A5F" w:rsidRPr="003C6A0F" w:rsidRDefault="00330756" w:rsidP="00692A5F">
            <w:pPr>
              <w:spacing w:after="0" w:line="240" w:lineRule="auto"/>
              <w:rPr>
                <w:rFonts w:ascii="Times New Roman" w:hAnsi="Times New Roman" w:cs="Times New Roman"/>
                <w:bCs/>
                <w:sz w:val="22"/>
                <w:szCs w:val="22"/>
              </w:rPr>
            </w:pPr>
            <w:r>
              <w:rPr>
                <w:rFonts w:ascii="Times New Roman" w:hAnsi="Times New Roman" w:cs="Times New Roman"/>
                <w:bCs/>
                <w:sz w:val="22"/>
                <w:szCs w:val="22"/>
              </w:rPr>
              <w:t>7</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3F6E38E5"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 xml:space="preserve">Perkančioji organizacija pirkimo dalyviams praneša apie priimtą sprendimą nustatyti laimėjusį pasiūlymą, </w:t>
            </w:r>
            <w:r w:rsidRPr="003C6A0F">
              <w:rPr>
                <w:rFonts w:ascii="Times New Roman" w:hAnsi="Times New Roman" w:cs="Times New Roman"/>
                <w:sz w:val="22"/>
                <w:szCs w:val="22"/>
              </w:rPr>
              <w:t>dėl kurio bus sudaroma</w:t>
            </w:r>
            <w:r w:rsidRPr="003C6A0F">
              <w:rPr>
                <w:rFonts w:ascii="Times New Roman" w:hAnsi="Times New Roman" w:cs="Times New Roman"/>
                <w:bCs/>
                <w:sz w:val="22"/>
                <w:szCs w:val="22"/>
              </w:rPr>
              <w:t xml:space="preserve"> sutartis ne vėliau kaip per</w:t>
            </w:r>
          </w:p>
        </w:tc>
        <w:tc>
          <w:tcPr>
            <w:tcW w:w="3600" w:type="dxa"/>
            <w:shd w:val="clear" w:color="auto" w:fill="auto"/>
            <w:tcMar>
              <w:top w:w="0" w:type="dxa"/>
              <w:left w:w="108" w:type="dxa"/>
              <w:bottom w:w="0" w:type="dxa"/>
              <w:right w:w="108" w:type="dxa"/>
            </w:tcMar>
          </w:tcPr>
          <w:p w14:paraId="02898D3A" w14:textId="5F835F44"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71FB89FD" w14:textId="2A118ABE"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5D779D75" w14:textId="77777777" w:rsidTr="003C6A0F">
        <w:trPr>
          <w:trHeight w:val="20"/>
        </w:trPr>
        <w:tc>
          <w:tcPr>
            <w:tcW w:w="596" w:type="dxa"/>
            <w:shd w:val="clear" w:color="auto" w:fill="auto"/>
            <w:tcMar>
              <w:top w:w="0" w:type="dxa"/>
              <w:left w:w="108" w:type="dxa"/>
              <w:bottom w:w="0" w:type="dxa"/>
              <w:right w:w="108" w:type="dxa"/>
            </w:tcMar>
          </w:tcPr>
          <w:p w14:paraId="715DBD55" w14:textId="1364B28E" w:rsidR="00692A5F" w:rsidRPr="003C6A0F" w:rsidRDefault="00330756" w:rsidP="00330756">
            <w:pPr>
              <w:spacing w:after="0" w:line="240" w:lineRule="auto"/>
              <w:rPr>
                <w:rFonts w:ascii="Times New Roman" w:hAnsi="Times New Roman" w:cs="Times New Roman"/>
                <w:bCs/>
                <w:sz w:val="22"/>
                <w:szCs w:val="22"/>
              </w:rPr>
            </w:pPr>
            <w:r>
              <w:rPr>
                <w:rFonts w:ascii="Times New Roman" w:hAnsi="Times New Roman" w:cs="Times New Roman"/>
                <w:bCs/>
                <w:sz w:val="22"/>
                <w:szCs w:val="22"/>
              </w:rPr>
              <w:t>8</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343562B6"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00" w:type="dxa"/>
            <w:shd w:val="clear" w:color="auto" w:fill="auto"/>
            <w:tcMar>
              <w:top w:w="0" w:type="dxa"/>
              <w:left w:w="108" w:type="dxa"/>
              <w:bottom w:w="0" w:type="dxa"/>
              <w:right w:w="108" w:type="dxa"/>
            </w:tcMar>
          </w:tcPr>
          <w:p w14:paraId="7F18AB44"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15 (penkiolika) dienų nuo pirkimo dalyvio raštu pateikto prašymo gavimo dienos</w:t>
            </w:r>
          </w:p>
        </w:tc>
        <w:tc>
          <w:tcPr>
            <w:tcW w:w="2212" w:type="dxa"/>
            <w:shd w:val="clear" w:color="auto" w:fill="auto"/>
            <w:tcMar>
              <w:top w:w="0" w:type="dxa"/>
              <w:left w:w="108" w:type="dxa"/>
              <w:bottom w:w="0" w:type="dxa"/>
              <w:right w:w="108" w:type="dxa"/>
            </w:tcMar>
          </w:tcPr>
          <w:p w14:paraId="7A6A5CD0" w14:textId="36C4D3EC" w:rsidR="00692A5F" w:rsidRPr="00916C36" w:rsidRDefault="00692A5F" w:rsidP="00692A5F">
            <w:pPr>
              <w:pStyle w:val="tajtip"/>
              <w:shd w:val="clear" w:color="auto" w:fill="FFFFFF"/>
              <w:spacing w:before="0" w:beforeAutospacing="0" w:after="0" w:afterAutospacing="0"/>
              <w:ind w:firstLine="313"/>
            </w:pPr>
          </w:p>
        </w:tc>
      </w:tr>
      <w:tr w:rsidR="00692A5F" w:rsidRPr="00916C36" w14:paraId="3739CF2C" w14:textId="77777777" w:rsidTr="003C6A0F">
        <w:trPr>
          <w:trHeight w:val="20"/>
        </w:trPr>
        <w:tc>
          <w:tcPr>
            <w:tcW w:w="596" w:type="dxa"/>
            <w:shd w:val="clear" w:color="auto" w:fill="auto"/>
            <w:tcMar>
              <w:top w:w="0" w:type="dxa"/>
              <w:left w:w="108" w:type="dxa"/>
              <w:bottom w:w="0" w:type="dxa"/>
              <w:right w:w="108" w:type="dxa"/>
            </w:tcMar>
          </w:tcPr>
          <w:p w14:paraId="50E0821F" w14:textId="4516676E" w:rsidR="00692A5F" w:rsidRPr="003C6A0F" w:rsidRDefault="00330756" w:rsidP="00330756">
            <w:pPr>
              <w:spacing w:after="0" w:line="240" w:lineRule="auto"/>
              <w:rPr>
                <w:rFonts w:ascii="Times New Roman" w:hAnsi="Times New Roman" w:cs="Times New Roman"/>
                <w:bCs/>
                <w:sz w:val="22"/>
                <w:szCs w:val="22"/>
              </w:rPr>
            </w:pPr>
            <w:r>
              <w:rPr>
                <w:rFonts w:ascii="Times New Roman" w:hAnsi="Times New Roman" w:cs="Times New Roman"/>
                <w:bCs/>
                <w:sz w:val="22"/>
                <w:szCs w:val="22"/>
              </w:rPr>
              <w:t>9</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4FECB953"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3C6A0F">
              <w:rPr>
                <w:rFonts w:ascii="Times New Roman" w:hAnsi="Times New Roman" w:cs="Times New Roman"/>
                <w:bCs/>
                <w:sz w:val="22"/>
                <w:szCs w:val="22"/>
              </w:rPr>
              <w:t>ne vėliau kaip per</w:t>
            </w:r>
          </w:p>
        </w:tc>
        <w:tc>
          <w:tcPr>
            <w:tcW w:w="3600" w:type="dxa"/>
            <w:shd w:val="clear" w:color="auto" w:fill="auto"/>
            <w:tcMar>
              <w:top w:w="0" w:type="dxa"/>
              <w:left w:w="108" w:type="dxa"/>
              <w:bottom w:w="0" w:type="dxa"/>
              <w:right w:w="108" w:type="dxa"/>
            </w:tcMar>
          </w:tcPr>
          <w:p w14:paraId="38F150E0" w14:textId="5E930B18"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5 (penkias) darbo dienas nuo </w:t>
            </w:r>
            <w:r w:rsidRPr="003C6A0F">
              <w:rPr>
                <w:rFonts w:ascii="Times New Roman" w:eastAsia="Arial" w:hAnsi="Times New Roman" w:cs="Times New Roman"/>
                <w:sz w:val="22"/>
                <w:szCs w:val="22"/>
              </w:rPr>
              <w:t>perkančiosios organizacijos</w:t>
            </w:r>
            <w:r w:rsidRPr="003C6A0F">
              <w:rPr>
                <w:rFonts w:ascii="Times New Roman" w:hAnsi="Times New Roman" w:cs="Times New Roman"/>
                <w:sz w:val="22"/>
                <w:szCs w:val="22"/>
              </w:rPr>
              <w:t xml:space="preserve"> pranešimo raštu apie jos priimtą sprendimą išsiuntimo tiekėjams dienos arba nuo paskelbimo apie </w:t>
            </w:r>
            <w:r w:rsidRPr="003C6A0F">
              <w:rPr>
                <w:rFonts w:ascii="Times New Roman" w:eastAsia="Arial" w:hAnsi="Times New Roman" w:cs="Times New Roman"/>
                <w:sz w:val="22"/>
                <w:szCs w:val="22"/>
              </w:rPr>
              <w:t>perkančiosios organizacijos</w:t>
            </w:r>
            <w:r w:rsidRPr="003C6A0F">
              <w:rPr>
                <w:rFonts w:ascii="Times New Roman" w:hAnsi="Times New Roman" w:cs="Times New Roman"/>
                <w:sz w:val="22"/>
                <w:szCs w:val="22"/>
              </w:rPr>
              <w:t xml:space="preserve"> priimtus sprendimus dienos, jei VPĮ nenumato reikalavimo raštu informuoti tiekėjus apie </w:t>
            </w:r>
            <w:r w:rsidRPr="003C6A0F">
              <w:rPr>
                <w:rFonts w:ascii="Times New Roman" w:eastAsia="Arial" w:hAnsi="Times New Roman" w:cs="Times New Roman"/>
                <w:sz w:val="22"/>
                <w:szCs w:val="22"/>
              </w:rPr>
              <w:t xml:space="preserve"> </w:t>
            </w:r>
            <w:r w:rsidRPr="003C6A0F">
              <w:rPr>
                <w:rFonts w:ascii="Times New Roman" w:eastAsia="Arial" w:hAnsi="Times New Roman" w:cs="Times New Roman"/>
                <w:sz w:val="22"/>
                <w:szCs w:val="22"/>
              </w:rPr>
              <w:lastRenderedPageBreak/>
              <w:t>perkančiosios organizacijos</w:t>
            </w:r>
            <w:r w:rsidRPr="003C6A0F">
              <w:rPr>
                <w:rFonts w:ascii="Times New Roman" w:hAnsi="Times New Roman" w:cs="Times New Roman"/>
                <w:sz w:val="22"/>
                <w:szCs w:val="22"/>
              </w:rPr>
              <w:t xml:space="preserve"> priimtus sprendimus;</w:t>
            </w:r>
          </w:p>
          <w:p w14:paraId="24167C40" w14:textId="4434CEE0"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15 (penkiolika) dienų nuo pranešimo išsiuntimo tiekėjams dienos, jeigu šis pranešimas nebuvo siunčiamas elektroninėmis priemonėmis.</w:t>
            </w:r>
          </w:p>
        </w:tc>
        <w:tc>
          <w:tcPr>
            <w:tcW w:w="2212" w:type="dxa"/>
            <w:shd w:val="clear" w:color="auto" w:fill="auto"/>
            <w:tcMar>
              <w:top w:w="0" w:type="dxa"/>
              <w:left w:w="108" w:type="dxa"/>
              <w:bottom w:w="0" w:type="dxa"/>
              <w:right w:w="108" w:type="dxa"/>
            </w:tcMar>
          </w:tcPr>
          <w:p w14:paraId="0DA96950" w14:textId="70776E48" w:rsidR="00692A5F" w:rsidRPr="00916C36" w:rsidRDefault="00692A5F" w:rsidP="00692A5F">
            <w:pPr>
              <w:spacing w:after="0" w:line="240" w:lineRule="auto"/>
              <w:rPr>
                <w:rFonts w:ascii="Times New Roman" w:hAnsi="Times New Roman" w:cs="Times New Roman"/>
                <w:bCs/>
                <w:sz w:val="24"/>
                <w:szCs w:val="24"/>
              </w:rPr>
            </w:pPr>
          </w:p>
        </w:tc>
      </w:tr>
      <w:tr w:rsidR="00692A5F" w:rsidRPr="00916C36" w14:paraId="1A8FC6DE" w14:textId="77777777" w:rsidTr="003C6A0F">
        <w:trPr>
          <w:trHeight w:val="20"/>
        </w:trPr>
        <w:tc>
          <w:tcPr>
            <w:tcW w:w="596" w:type="dxa"/>
            <w:shd w:val="clear" w:color="auto" w:fill="auto"/>
            <w:tcMar>
              <w:top w:w="0" w:type="dxa"/>
              <w:left w:w="108" w:type="dxa"/>
              <w:bottom w:w="0" w:type="dxa"/>
              <w:right w:w="108" w:type="dxa"/>
            </w:tcMar>
          </w:tcPr>
          <w:p w14:paraId="3FCD8BCC" w14:textId="132F3BB8" w:rsidR="00692A5F" w:rsidRPr="003C6A0F" w:rsidRDefault="00692A5F" w:rsidP="00330756">
            <w:pPr>
              <w:spacing w:after="0" w:line="240" w:lineRule="auto"/>
              <w:rPr>
                <w:rFonts w:ascii="Times New Roman" w:hAnsi="Times New Roman" w:cs="Times New Roman"/>
                <w:sz w:val="22"/>
                <w:szCs w:val="22"/>
              </w:rPr>
            </w:pPr>
            <w:r>
              <w:rPr>
                <w:rFonts w:ascii="Times New Roman" w:hAnsi="Times New Roman" w:cs="Times New Roman"/>
                <w:sz w:val="22"/>
                <w:szCs w:val="22"/>
              </w:rPr>
              <w:t>1</w:t>
            </w:r>
            <w:r w:rsidR="00330756">
              <w:rPr>
                <w:rFonts w:ascii="Times New Roman" w:hAnsi="Times New Roman" w:cs="Times New Roman"/>
                <w:sz w:val="22"/>
                <w:szCs w:val="22"/>
              </w:rPr>
              <w:t>0</w:t>
            </w:r>
            <w:r>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4B78EF85"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shd w:val="clear" w:color="auto" w:fill="auto"/>
            <w:tcMar>
              <w:top w:w="0" w:type="dxa"/>
              <w:left w:w="108" w:type="dxa"/>
              <w:bottom w:w="0" w:type="dxa"/>
              <w:right w:w="108" w:type="dxa"/>
            </w:tcMar>
          </w:tcPr>
          <w:p w14:paraId="7989960F"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6 (šešias) darbo dienas nuo pretenzijos gavimo dienos</w:t>
            </w:r>
          </w:p>
        </w:tc>
        <w:tc>
          <w:tcPr>
            <w:tcW w:w="2212" w:type="dxa"/>
            <w:shd w:val="clear" w:color="auto" w:fill="auto"/>
            <w:tcMar>
              <w:top w:w="0" w:type="dxa"/>
              <w:left w:w="108" w:type="dxa"/>
              <w:bottom w:w="0" w:type="dxa"/>
              <w:right w:w="108" w:type="dxa"/>
            </w:tcMar>
          </w:tcPr>
          <w:p w14:paraId="2E4EA800" w14:textId="424A9933"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65BDD6BA" w14:textId="77777777" w:rsidTr="003C6A0F">
        <w:trPr>
          <w:trHeight w:val="20"/>
        </w:trPr>
        <w:tc>
          <w:tcPr>
            <w:tcW w:w="596" w:type="dxa"/>
            <w:shd w:val="clear" w:color="auto" w:fill="auto"/>
            <w:tcMar>
              <w:top w:w="0" w:type="dxa"/>
              <w:left w:w="108" w:type="dxa"/>
              <w:bottom w:w="0" w:type="dxa"/>
              <w:right w:w="108" w:type="dxa"/>
            </w:tcMar>
          </w:tcPr>
          <w:p w14:paraId="18CCF556" w14:textId="0A245301" w:rsidR="00692A5F" w:rsidRPr="003C6A0F" w:rsidRDefault="00330756" w:rsidP="00692A5F">
            <w:pPr>
              <w:spacing w:after="0" w:line="240" w:lineRule="auto"/>
              <w:rPr>
                <w:rFonts w:ascii="Times New Roman" w:hAnsi="Times New Roman" w:cs="Times New Roman"/>
                <w:bCs/>
                <w:sz w:val="22"/>
                <w:szCs w:val="22"/>
              </w:rPr>
            </w:pPr>
            <w:r>
              <w:rPr>
                <w:rFonts w:ascii="Times New Roman" w:hAnsi="Times New Roman" w:cs="Times New Roman"/>
                <w:bCs/>
                <w:sz w:val="22"/>
                <w:szCs w:val="22"/>
              </w:rPr>
              <w:t>11</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09ECB10C"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3C6A0F">
              <w:rPr>
                <w:rFonts w:ascii="Times New Roman" w:hAnsi="Times New Roman" w:cs="Times New Roman"/>
                <w:bCs/>
                <w:sz w:val="22"/>
                <w:szCs w:val="22"/>
              </w:rPr>
              <w:t xml:space="preserve"> (išskyrus ieškinį dėl sutarties pripažinimo negaliojančia) </w:t>
            </w:r>
          </w:p>
        </w:tc>
        <w:tc>
          <w:tcPr>
            <w:tcW w:w="3600" w:type="dxa"/>
            <w:shd w:val="clear" w:color="auto" w:fill="auto"/>
            <w:tcMar>
              <w:top w:w="0" w:type="dxa"/>
              <w:left w:w="108" w:type="dxa"/>
              <w:bottom w:w="0" w:type="dxa"/>
              <w:right w:w="108" w:type="dxa"/>
            </w:tcMar>
          </w:tcPr>
          <w:p w14:paraId="5850D3CD"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212" w:type="dxa"/>
            <w:shd w:val="clear" w:color="auto" w:fill="auto"/>
            <w:tcMar>
              <w:top w:w="0" w:type="dxa"/>
              <w:left w:w="108" w:type="dxa"/>
              <w:bottom w:w="0" w:type="dxa"/>
              <w:right w:w="108" w:type="dxa"/>
            </w:tcMar>
          </w:tcPr>
          <w:p w14:paraId="2FDA5363" w14:textId="6C91B860"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1EEDC62F" w14:textId="77777777" w:rsidTr="003C6A0F">
        <w:trPr>
          <w:trHeight w:val="20"/>
        </w:trPr>
        <w:tc>
          <w:tcPr>
            <w:tcW w:w="596" w:type="dxa"/>
            <w:shd w:val="clear" w:color="auto" w:fill="auto"/>
            <w:tcMar>
              <w:top w:w="0" w:type="dxa"/>
              <w:left w:w="108" w:type="dxa"/>
              <w:bottom w:w="0" w:type="dxa"/>
              <w:right w:w="108" w:type="dxa"/>
            </w:tcMar>
          </w:tcPr>
          <w:p w14:paraId="3EE38EA3" w14:textId="69E1ECAE" w:rsidR="00692A5F" w:rsidRPr="003C6A0F" w:rsidRDefault="00330756" w:rsidP="00692A5F">
            <w:pPr>
              <w:spacing w:after="0" w:line="240" w:lineRule="auto"/>
              <w:rPr>
                <w:rFonts w:ascii="Times New Roman" w:hAnsi="Times New Roman" w:cs="Times New Roman"/>
                <w:sz w:val="22"/>
                <w:szCs w:val="22"/>
              </w:rPr>
            </w:pPr>
            <w:r>
              <w:rPr>
                <w:rFonts w:ascii="Times New Roman" w:hAnsi="Times New Roman" w:cs="Times New Roman"/>
                <w:sz w:val="22"/>
                <w:szCs w:val="22"/>
              </w:rPr>
              <w:t>12</w:t>
            </w:r>
            <w:r w:rsidR="00692A5F">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3AE3E0BA"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Perkančioji organizacija negali sudaryti sutarties anksčiau kaip po</w:t>
            </w:r>
          </w:p>
        </w:tc>
        <w:tc>
          <w:tcPr>
            <w:tcW w:w="3600" w:type="dxa"/>
            <w:shd w:val="clear" w:color="auto" w:fill="auto"/>
            <w:tcMar>
              <w:top w:w="0" w:type="dxa"/>
              <w:left w:w="108" w:type="dxa"/>
              <w:bottom w:w="0" w:type="dxa"/>
              <w:right w:w="108" w:type="dxa"/>
            </w:tcMar>
          </w:tcPr>
          <w:p w14:paraId="1FD5A236" w14:textId="3D17D479"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bCs/>
                <w:sz w:val="22"/>
                <w:szCs w:val="22"/>
              </w:rPr>
              <w:t>5 (penkių) darbo dienų,</w:t>
            </w:r>
            <w:r w:rsidRPr="003C6A0F">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shd w:val="clear" w:color="auto" w:fill="auto"/>
            <w:tcMar>
              <w:top w:w="0" w:type="dxa"/>
              <w:left w:w="108" w:type="dxa"/>
              <w:bottom w:w="0" w:type="dxa"/>
              <w:right w:w="108" w:type="dxa"/>
            </w:tcMar>
          </w:tcPr>
          <w:p w14:paraId="61BCB161" w14:textId="39873F9D"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74B4ACF3" w14:textId="77777777" w:rsidTr="003C6A0F">
        <w:trPr>
          <w:trHeight w:val="20"/>
        </w:trPr>
        <w:tc>
          <w:tcPr>
            <w:tcW w:w="596" w:type="dxa"/>
            <w:shd w:val="clear" w:color="auto" w:fill="auto"/>
            <w:tcMar>
              <w:top w:w="0" w:type="dxa"/>
              <w:left w:w="108" w:type="dxa"/>
              <w:bottom w:w="0" w:type="dxa"/>
              <w:right w:w="108" w:type="dxa"/>
            </w:tcMar>
          </w:tcPr>
          <w:p w14:paraId="5A1CA8A8" w14:textId="2C68FB28" w:rsidR="00692A5F" w:rsidRPr="003C6A0F" w:rsidRDefault="00330756" w:rsidP="00692A5F">
            <w:pPr>
              <w:spacing w:after="0" w:line="240" w:lineRule="auto"/>
              <w:rPr>
                <w:rFonts w:ascii="Times New Roman" w:hAnsi="Times New Roman" w:cs="Times New Roman"/>
                <w:sz w:val="22"/>
                <w:szCs w:val="22"/>
              </w:rPr>
            </w:pPr>
            <w:r>
              <w:rPr>
                <w:rFonts w:ascii="Times New Roman" w:hAnsi="Times New Roman" w:cs="Times New Roman"/>
                <w:sz w:val="22"/>
                <w:szCs w:val="22"/>
              </w:rPr>
              <w:t>13</w:t>
            </w:r>
            <w:r w:rsidR="00692A5F">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187F2A99" w14:textId="787AA8A5"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Jeigu </w:t>
            </w:r>
            <w:r w:rsidRPr="003C6A0F">
              <w:rPr>
                <w:rFonts w:ascii="Times New Roman" w:hAnsi="Times New Roman" w:cs="Times New Roman"/>
                <w:iCs/>
                <w:sz w:val="22"/>
                <w:szCs w:val="22"/>
              </w:rPr>
              <w:t>suinteresuotas dalyvis paprašys perkančiosios organizacijos pateikti laimėjusį pasiūlymą</w:t>
            </w:r>
          </w:p>
        </w:tc>
        <w:tc>
          <w:tcPr>
            <w:tcW w:w="3600" w:type="dxa"/>
            <w:shd w:val="clear" w:color="auto" w:fill="auto"/>
            <w:tcMar>
              <w:top w:w="0" w:type="dxa"/>
              <w:left w:w="108" w:type="dxa"/>
              <w:bottom w:w="0" w:type="dxa"/>
              <w:right w:w="108" w:type="dxa"/>
            </w:tcMar>
          </w:tcPr>
          <w:p w14:paraId="6191E2D5" w14:textId="5C2FF2F6"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12" w:type="dxa"/>
            <w:shd w:val="clear" w:color="auto" w:fill="auto"/>
            <w:tcMar>
              <w:top w:w="0" w:type="dxa"/>
              <w:left w:w="108" w:type="dxa"/>
              <w:bottom w:w="0" w:type="dxa"/>
              <w:right w:w="108" w:type="dxa"/>
            </w:tcMar>
          </w:tcPr>
          <w:p w14:paraId="34B7E883" w14:textId="77777777" w:rsidR="00692A5F" w:rsidRPr="00916C36" w:rsidRDefault="00692A5F" w:rsidP="00692A5F">
            <w:pPr>
              <w:spacing w:after="0" w:line="240" w:lineRule="auto"/>
              <w:rPr>
                <w:rFonts w:ascii="Times New Roman" w:hAnsi="Times New Roman" w:cs="Times New Roman"/>
                <w:sz w:val="24"/>
                <w:szCs w:val="24"/>
              </w:rPr>
            </w:pPr>
          </w:p>
        </w:tc>
      </w:tr>
    </w:tbl>
    <w:p w14:paraId="65C2F273" w14:textId="6FC709E6" w:rsidR="00330756" w:rsidRDefault="00330756" w:rsidP="008D704D">
      <w:pPr>
        <w:pStyle w:val="Antrat2"/>
        <w:ind w:left="5103"/>
        <w:rPr>
          <w:rFonts w:ascii="Times New Roman" w:eastAsia="Calibri" w:hAnsi="Times New Roman" w:cs="Times New Roman"/>
          <w:color w:val="0D0D0D" w:themeColor="text1" w:themeTint="F2"/>
          <w:sz w:val="22"/>
          <w:szCs w:val="22"/>
        </w:rPr>
      </w:pPr>
      <w:bookmarkStart w:id="41" w:name="_Ref38285444"/>
      <w:bookmarkStart w:id="42" w:name="_Ref38291496"/>
      <w:bookmarkStart w:id="43" w:name="_Toc126333941"/>
    </w:p>
    <w:p w14:paraId="41D3B019" w14:textId="77777777" w:rsidR="00330756" w:rsidRPr="00330756" w:rsidRDefault="00330756" w:rsidP="00330756"/>
    <w:p w14:paraId="73F43DFB" w14:textId="2BCF6673" w:rsidR="008D704D" w:rsidRPr="002C79BC" w:rsidRDefault="008D704D" w:rsidP="008D704D">
      <w:pPr>
        <w:pStyle w:val="Antrat2"/>
        <w:ind w:left="5103"/>
        <w:rPr>
          <w:rFonts w:ascii="Times New Roman" w:eastAsia="Calibri" w:hAnsi="Times New Roman" w:cs="Times New Roman"/>
          <w:color w:val="0D0D0D" w:themeColor="text1" w:themeTint="F2"/>
          <w:sz w:val="22"/>
          <w:szCs w:val="22"/>
        </w:rPr>
      </w:pPr>
      <w:r w:rsidRPr="002C79BC">
        <w:rPr>
          <w:rFonts w:ascii="Times New Roman" w:eastAsia="Calibri" w:hAnsi="Times New Roman" w:cs="Times New Roman"/>
          <w:color w:val="0D0D0D" w:themeColor="text1" w:themeTint="F2"/>
          <w:sz w:val="22"/>
          <w:szCs w:val="22"/>
        </w:rPr>
        <w:lastRenderedPageBreak/>
        <w:t xml:space="preserve">Pirkimo sąlygų </w:t>
      </w:r>
      <w:r w:rsidR="00F1334C" w:rsidRPr="002C79BC">
        <w:rPr>
          <w:rFonts w:ascii="Times New Roman" w:eastAsia="Calibri" w:hAnsi="Times New Roman" w:cs="Times New Roman"/>
          <w:color w:val="0D0D0D" w:themeColor="text1" w:themeTint="F2"/>
          <w:sz w:val="22"/>
          <w:szCs w:val="22"/>
        </w:rPr>
        <w:t>3</w:t>
      </w:r>
      <w:r w:rsidRPr="002C79BC">
        <w:rPr>
          <w:rFonts w:ascii="Times New Roman" w:eastAsia="Calibri" w:hAnsi="Times New Roman" w:cs="Times New Roman"/>
          <w:color w:val="0D0D0D" w:themeColor="text1" w:themeTint="F2"/>
          <w:sz w:val="22"/>
          <w:szCs w:val="22"/>
        </w:rPr>
        <w:t xml:space="preserve"> priedas „Tiekėjų pašalinimo pagrindai“</w:t>
      </w:r>
      <w:bookmarkEnd w:id="41"/>
      <w:bookmarkEnd w:id="42"/>
      <w:bookmarkEnd w:id="43"/>
    </w:p>
    <w:p w14:paraId="11D35D3F" w14:textId="77777777" w:rsidR="000E6657" w:rsidRPr="00ED2E93" w:rsidRDefault="000E6657" w:rsidP="000E6657">
      <w:pPr>
        <w:jc w:val="center"/>
        <w:rPr>
          <w:rFonts w:ascii="Times New Roman" w:hAnsi="Times New Roman" w:cs="Times New Roman"/>
          <w:b/>
          <w:bCs/>
          <w:smallCaps/>
          <w:sz w:val="24"/>
          <w:szCs w:val="24"/>
        </w:rPr>
      </w:pPr>
    </w:p>
    <w:p w14:paraId="626BA16A" w14:textId="7E655DFB" w:rsidR="000E6657" w:rsidRPr="009E2407" w:rsidRDefault="000E6657" w:rsidP="00BE1858">
      <w:pPr>
        <w:pStyle w:val="Paantrat"/>
        <w:jc w:val="center"/>
        <w:rPr>
          <w:rFonts w:ascii="Times New Roman" w:hAnsi="Times New Roman" w:cs="Times New Roman"/>
          <w:b/>
          <w:color w:val="auto"/>
          <w:sz w:val="24"/>
          <w:szCs w:val="24"/>
        </w:rPr>
      </w:pPr>
      <w:r w:rsidRPr="009E2407">
        <w:rPr>
          <w:rFonts w:ascii="Times New Roman" w:hAnsi="Times New Roman" w:cs="Times New Roman"/>
          <w:b/>
          <w:color w:val="auto"/>
          <w:sz w:val="24"/>
          <w:szCs w:val="24"/>
        </w:rPr>
        <w:t>TIEKĖJŲ PAŠALINIMO PAGRINDAI</w:t>
      </w:r>
    </w:p>
    <w:p w14:paraId="47779D11" w14:textId="7FAB986E" w:rsidR="001E77B7" w:rsidRPr="001E77B7" w:rsidRDefault="001E77B7" w:rsidP="000A6496">
      <w:pPr>
        <w:numPr>
          <w:ilvl w:val="0"/>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 xml:space="preserve">Su </w:t>
      </w:r>
      <w:r w:rsidRPr="001E77B7">
        <w:rPr>
          <w:rFonts w:ascii="Times New Roman" w:eastAsia="Yu Mincho" w:hAnsi="Times New Roman" w:cs="Times New Roman"/>
          <w:color w:val="0D0D0D" w:themeColor="text1" w:themeTint="F2"/>
          <w:sz w:val="24"/>
          <w:szCs w:val="24"/>
        </w:rPr>
        <w:t>pasiūlymu t</w:t>
      </w:r>
      <w:r w:rsidRPr="001E77B7">
        <w:rPr>
          <w:rFonts w:ascii="Times New Roman" w:eastAsia="Yu Mincho" w:hAnsi="Times New Roman" w:cs="Times New Roman"/>
          <w:sz w:val="24"/>
          <w:szCs w:val="24"/>
        </w:rPr>
        <w:t xml:space="preserve">eikiamas tik EBVPD. </w:t>
      </w:r>
      <w:r w:rsidRPr="00E5427A">
        <w:rPr>
          <w:rFonts w:ascii="Times New Roman" w:eastAsia="Yu Mincho" w:hAnsi="Times New Roman" w:cs="Times New Roman"/>
          <w:b/>
          <w:sz w:val="24"/>
          <w:szCs w:val="24"/>
        </w:rPr>
        <w:t xml:space="preserve">Perkančioji organizacija su </w:t>
      </w:r>
      <w:r w:rsidRPr="00E5427A">
        <w:rPr>
          <w:rFonts w:ascii="Times New Roman" w:eastAsia="Yu Mincho" w:hAnsi="Times New Roman" w:cs="Times New Roman"/>
          <w:b/>
          <w:color w:val="0D0D0D" w:themeColor="text1" w:themeTint="F2"/>
          <w:sz w:val="24"/>
          <w:szCs w:val="24"/>
        </w:rPr>
        <w:t xml:space="preserve">pasiūlymu  </w:t>
      </w:r>
      <w:r w:rsidRPr="00E5427A">
        <w:rPr>
          <w:rFonts w:ascii="Times New Roman" w:eastAsia="Yu Mincho" w:hAnsi="Times New Roman" w:cs="Times New Roman"/>
          <w:b/>
          <w:sz w:val="24"/>
          <w:szCs w:val="24"/>
        </w:rPr>
        <w:t>nereikalauja pateikti lentelėje nurodytų pašalinimo pagrindų nebuvimą įrodančių dokumentų</w:t>
      </w:r>
      <w:r w:rsidRPr="001E77B7">
        <w:rPr>
          <w:rFonts w:ascii="Times New Roman" w:eastAsia="Yu Mincho" w:hAnsi="Times New Roman" w:cs="Times New Roman"/>
          <w:sz w:val="24"/>
          <w:szCs w:val="24"/>
        </w:rPr>
        <w:t xml:space="preserve">. </w:t>
      </w:r>
      <w:r w:rsidR="00ED2E93" w:rsidRPr="00ED2E93">
        <w:rPr>
          <w:rFonts w:ascii="Times New Roman" w:eastAsia="Yu Mincho" w:hAnsi="Times New Roman" w:cs="Times New Roman"/>
          <w:sz w:val="24"/>
          <w:szCs w:val="24"/>
        </w:rPr>
        <w:t>Pažymų, patvirtinančių tiekėjo pašalinimo pagrindų nebuvimą, perkančioji organizacija gali reikalauti iš tiekėjų tik turėdama pagrįstų abejonių dėl šių tiekėjų patikimumo.</w:t>
      </w:r>
    </w:p>
    <w:p w14:paraId="52D1748F" w14:textId="4E3CFB16" w:rsidR="001E77B7" w:rsidRPr="001E77B7" w:rsidRDefault="001E77B7" w:rsidP="000A6496">
      <w:pPr>
        <w:numPr>
          <w:ilvl w:val="0"/>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4871748E" w14:textId="77777777" w:rsidR="001E77B7" w:rsidRPr="001E77B7" w:rsidRDefault="001E77B7" w:rsidP="000A6496">
      <w:pPr>
        <w:numPr>
          <w:ilvl w:val="0"/>
          <w:numId w:val="9"/>
        </w:numPr>
        <w:spacing w:after="0" w:line="240" w:lineRule="auto"/>
        <w:ind w:left="0" w:firstLine="851"/>
        <w:jc w:val="both"/>
        <w:rPr>
          <w:rFonts w:ascii="Times New Roman" w:eastAsia="Verdana" w:hAnsi="Times New Roman" w:cs="Times New Roman"/>
          <w:sz w:val="24"/>
          <w:szCs w:val="24"/>
        </w:rPr>
      </w:pPr>
      <w:r w:rsidRPr="001E77B7">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1E77B7">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439146EC" w14:textId="77777777" w:rsidR="001E77B7" w:rsidRPr="001E77B7" w:rsidRDefault="001E77B7" w:rsidP="000A6496">
      <w:pPr>
        <w:numPr>
          <w:ilvl w:val="0"/>
          <w:numId w:val="9"/>
        </w:numPr>
        <w:spacing w:after="0" w:line="240" w:lineRule="auto"/>
        <w:ind w:left="0" w:firstLine="851"/>
        <w:jc w:val="both"/>
        <w:rPr>
          <w:rFonts w:ascii="Times New Roman" w:eastAsia="Verdana" w:hAnsi="Times New Roman" w:cs="Times New Roman"/>
          <w:color w:val="000000" w:themeColor="text1"/>
          <w:sz w:val="24"/>
          <w:szCs w:val="24"/>
        </w:rPr>
      </w:pPr>
      <w:r w:rsidRPr="001E77B7">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75AB5AF" w14:textId="77777777" w:rsidR="001E77B7" w:rsidRPr="001E77B7" w:rsidRDefault="001E77B7" w:rsidP="000A6496">
      <w:pPr>
        <w:numPr>
          <w:ilvl w:val="0"/>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E77B7">
        <w:rPr>
          <w:rFonts w:ascii="Times New Roman" w:eastAsia="Yu Mincho"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9" w:history="1">
        <w:r w:rsidRPr="00ED2E93">
          <w:rPr>
            <w:rFonts w:ascii="Times New Roman" w:eastAsia="Calibri" w:hAnsi="Times New Roman" w:cs="Times New Roman"/>
            <w:sz w:val="24"/>
            <w:szCs w:val="24"/>
          </w:rPr>
          <w:t>https://ec.europa.eu/tools/ecertis/</w:t>
        </w:r>
      </w:hyperlink>
      <w:r w:rsidRPr="001E77B7">
        <w:rPr>
          <w:rFonts w:ascii="Times New Roman" w:eastAsia="Yu Mincho" w:hAnsi="Times New Roman" w:cs="Times New Roman"/>
          <w:sz w:val="24"/>
          <w:szCs w:val="24"/>
        </w:rPr>
        <w:t xml:space="preserve">. </w:t>
      </w:r>
    </w:p>
    <w:p w14:paraId="2DF8CE45" w14:textId="77777777" w:rsidR="001E77B7" w:rsidRPr="001E77B7" w:rsidRDefault="001E77B7" w:rsidP="000A6496">
      <w:pPr>
        <w:numPr>
          <w:ilvl w:val="0"/>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3D0E02C9" w14:textId="77777777" w:rsidR="001E77B7" w:rsidRPr="001E77B7" w:rsidRDefault="001E77B7" w:rsidP="000A6496">
      <w:pPr>
        <w:numPr>
          <w:ilvl w:val="1"/>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8DAB11" w14:textId="77777777" w:rsidR="001E77B7" w:rsidRPr="001E77B7" w:rsidRDefault="001E77B7" w:rsidP="000A6496">
      <w:pPr>
        <w:numPr>
          <w:ilvl w:val="1"/>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8AB62FA" w14:textId="77777777" w:rsidR="001E77B7" w:rsidRPr="001E77B7" w:rsidRDefault="001E77B7" w:rsidP="000A6496">
      <w:pPr>
        <w:numPr>
          <w:ilvl w:val="0"/>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0104CF" w14:textId="77777777" w:rsidR="001E77B7" w:rsidRPr="001E77B7" w:rsidRDefault="001E77B7" w:rsidP="000A6496">
      <w:pPr>
        <w:numPr>
          <w:ilvl w:val="1"/>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priesaikos deklaracija;</w:t>
      </w:r>
    </w:p>
    <w:p w14:paraId="3C2259EF" w14:textId="77777777" w:rsidR="001E77B7" w:rsidRPr="001E77B7" w:rsidRDefault="001E77B7" w:rsidP="00ED2E93">
      <w:pPr>
        <w:spacing w:line="240" w:lineRule="auto"/>
        <w:ind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 xml:space="preserve">7.2. oficialia tiekėjo deklaracija, jeigu šalyje nenaudojama priesaikos deklaracija. Oficiali deklaracija turi būti patvirtinta valstybės narės ar tiekėjo kilmės šalies arba šalies, kurioje jis </w:t>
      </w:r>
      <w:r w:rsidRPr="001E77B7">
        <w:rPr>
          <w:rFonts w:ascii="Times New Roman" w:eastAsia="Yu Mincho" w:hAnsi="Times New Roman" w:cs="Times New Roman"/>
          <w:sz w:val="24"/>
          <w:szCs w:val="24"/>
        </w:rPr>
        <w:lastRenderedPageBreak/>
        <w:t>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ED2E93" w:rsidRPr="00ED2E93" w14:paraId="64755DF6" w14:textId="77777777" w:rsidTr="00CC2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A1CF4B3" w14:textId="77777777" w:rsidR="00ED2E93" w:rsidRPr="00ED2E93" w:rsidRDefault="00ED2E93" w:rsidP="00ED2E93">
            <w:pPr>
              <w:spacing w:after="0" w:line="256" w:lineRule="auto"/>
              <w:ind w:left="32" w:hanging="20"/>
              <w:jc w:val="center"/>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23E461E1" w14:textId="77777777" w:rsidR="00ED2E93" w:rsidRPr="00ED2E93" w:rsidRDefault="00ED2E93" w:rsidP="00ED2E93">
            <w:pPr>
              <w:spacing w:after="0" w:line="256" w:lineRule="auto"/>
              <w:jc w:val="center"/>
              <w:rPr>
                <w:rFonts w:ascii="Times New Roman" w:eastAsia="Yu Mincho" w:hAnsi="Times New Roman" w:cs="Times New Roman"/>
                <w:bCs/>
                <w:sz w:val="24"/>
                <w:szCs w:val="24"/>
                <w:lang w:eastAsia="en-US"/>
              </w:rPr>
            </w:pPr>
            <w:r w:rsidRPr="00ED2E93">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B8BA8F8" w14:textId="77777777" w:rsidR="00ED2E93" w:rsidRPr="00ED2E93" w:rsidRDefault="00ED2E93" w:rsidP="00ED2E93">
            <w:pPr>
              <w:spacing w:after="0" w:line="256" w:lineRule="auto"/>
              <w:jc w:val="center"/>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7DDD65D" w14:textId="77777777" w:rsidR="00ED2E93" w:rsidRPr="00ED2E93" w:rsidRDefault="00ED2E93" w:rsidP="00ED2E93">
            <w:pPr>
              <w:spacing w:after="0" w:line="256" w:lineRule="auto"/>
              <w:jc w:val="center"/>
              <w:rPr>
                <w:rFonts w:ascii="Times New Roman" w:eastAsia="Yu Mincho" w:hAnsi="Times New Roman" w:cs="Times New Roman"/>
                <w:bCs/>
                <w:iCs/>
                <w:sz w:val="24"/>
                <w:szCs w:val="24"/>
                <w:lang w:eastAsia="en-US"/>
              </w:rPr>
            </w:pPr>
            <w:r w:rsidRPr="00ED2E93">
              <w:rPr>
                <w:rFonts w:ascii="Times New Roman" w:eastAsia="Yu Mincho" w:hAnsi="Times New Roman" w:cs="Times New Roman"/>
                <w:b/>
                <w:sz w:val="24"/>
                <w:szCs w:val="24"/>
                <w:lang w:eastAsia="en-US"/>
              </w:rPr>
              <w:t>Pašalinimo pagrindų nebuvimą įrodantys dokumentai</w:t>
            </w:r>
          </w:p>
        </w:tc>
      </w:tr>
      <w:tr w:rsidR="00ED2E93" w:rsidRPr="00ED2E93" w14:paraId="4778E49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8FB0FD" w14:textId="4386B27C" w:rsidR="00ED2E93" w:rsidRPr="00ED2E93" w:rsidRDefault="00ED2E93" w:rsidP="00ED2E93">
            <w:pPr>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5A729"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3E6AB426"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1) dalyvavimą nusikalstamame susivienijime, jo organizavimą ar vadovavimą jam;</w:t>
            </w:r>
          </w:p>
          <w:p w14:paraId="1E8DF0FF"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2) kyšininkavimą, prekybą poveikiu, papirkimą;</w:t>
            </w:r>
          </w:p>
          <w:p w14:paraId="46631C49"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w:t>
            </w:r>
            <w:r w:rsidRPr="00ED2E93">
              <w:rPr>
                <w:rFonts w:ascii="Times New Roman" w:eastAsia="Yu Mincho" w:hAnsi="Times New Roman" w:cs="Times New Roman"/>
                <w:bCs/>
                <w:sz w:val="24"/>
                <w:szCs w:val="24"/>
                <w:lang w:eastAsia="en-US"/>
              </w:rPr>
              <w:lastRenderedPageBreak/>
              <w:t>finansinių interesų apsaugos 1 straipsnyje;</w:t>
            </w:r>
          </w:p>
          <w:p w14:paraId="6340F874"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4) nusikalstamą bankrotą;</w:t>
            </w:r>
          </w:p>
          <w:p w14:paraId="4E887579"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5) teroristinį ir su teroristine veikla susijusį nusikaltimą;</w:t>
            </w:r>
          </w:p>
          <w:p w14:paraId="640F7C0B"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6) nusikalstamu būdu gauto turto legalizavimą;</w:t>
            </w:r>
          </w:p>
          <w:p w14:paraId="4116B113"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7) prekybą žmonėmis, vaiko pirkimą arba pardavimą;</w:t>
            </w:r>
          </w:p>
          <w:p w14:paraId="1E940224"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F22E98F"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6966DB8D"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2A01B0CD" w14:textId="77777777" w:rsidR="00ED2E93" w:rsidRPr="00ED2E93" w:rsidRDefault="00ED2E93" w:rsidP="00ED2E93">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85BB2" w14:textId="77777777" w:rsidR="00ED2E93" w:rsidRPr="00ED4EBB" w:rsidRDefault="00ED2E93" w:rsidP="00ED2E93">
            <w:pPr>
              <w:spacing w:after="0" w:line="256" w:lineRule="auto"/>
              <w:jc w:val="both"/>
              <w:rPr>
                <w:rFonts w:ascii="Times New Roman" w:eastAsia="Yu Mincho" w:hAnsi="Times New Roman" w:cs="Times New Roman"/>
                <w:color w:val="0D0D0D" w:themeColor="text1" w:themeTint="F2"/>
                <w:sz w:val="24"/>
                <w:szCs w:val="24"/>
                <w:lang w:eastAsia="en-US"/>
              </w:rPr>
            </w:pPr>
            <w:r w:rsidRPr="00ED4EBB">
              <w:rPr>
                <w:rFonts w:ascii="Times New Roman" w:eastAsia="Yu Mincho" w:hAnsi="Times New Roman" w:cs="Times New Roman"/>
                <w:color w:val="0D0D0D" w:themeColor="text1" w:themeTint="F2"/>
                <w:sz w:val="24"/>
                <w:szCs w:val="24"/>
                <w:lang w:eastAsia="en-US"/>
              </w:rPr>
              <w:t xml:space="preserve">2) tiekėjo, kuris yra juridinis asmuo, kita organizacija ar jos </w:t>
            </w:r>
            <w:r w:rsidRPr="006820BB">
              <w:rPr>
                <w:rFonts w:ascii="Times New Roman" w:eastAsia="Yu Mincho" w:hAnsi="Times New Roman" w:cs="Times New Roman"/>
                <w:bCs/>
                <w:color w:val="0D0D0D" w:themeColor="text1" w:themeTint="F2"/>
                <w:sz w:val="24"/>
                <w:szCs w:val="24"/>
                <w:lang w:eastAsia="en-US"/>
              </w:rPr>
              <w:t>struktūrinis</w:t>
            </w:r>
            <w:r w:rsidRPr="00ED4EBB">
              <w:rPr>
                <w:rFonts w:ascii="Times New Roman" w:eastAsia="Yu Mincho" w:hAnsi="Times New Roman" w:cs="Times New Roman"/>
                <w:color w:val="0D0D0D" w:themeColor="text1" w:themeTint="F2"/>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A2250E"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4EBB">
              <w:rPr>
                <w:rFonts w:ascii="Times New Roman" w:eastAsia="Yu Mincho" w:hAnsi="Times New Roman" w:cs="Times New Roman"/>
                <w:bCs/>
                <w:color w:val="0D0D0D" w:themeColor="text1" w:themeTint="F2"/>
                <w:sz w:val="24"/>
                <w:szCs w:val="24"/>
                <w:lang w:eastAsia="en-US"/>
              </w:rPr>
              <w:t xml:space="preserve">3) tiekėjo, kuris yra juridinis asmuo, kita organizacija ar jos </w:t>
            </w:r>
            <w:r w:rsidRPr="00ED4EBB">
              <w:rPr>
                <w:rFonts w:ascii="Times New Roman" w:eastAsia="Yu Mincho" w:hAnsi="Times New Roman" w:cs="Times New Roman"/>
                <w:color w:val="0D0D0D" w:themeColor="text1" w:themeTint="F2"/>
                <w:sz w:val="24"/>
                <w:szCs w:val="24"/>
                <w:lang w:eastAsia="en-US"/>
              </w:rPr>
              <w:t>struktūrinis</w:t>
            </w:r>
            <w:r w:rsidRPr="00ED4EBB">
              <w:rPr>
                <w:rFonts w:ascii="Times New Roman" w:eastAsia="Yu Mincho" w:hAnsi="Times New Roman" w:cs="Times New Roman"/>
                <w:bCs/>
                <w:color w:val="0D0D0D" w:themeColor="text1" w:themeTint="F2"/>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Pr="00ED4EBB">
              <w:rPr>
                <w:rFonts w:ascii="Times New Roman" w:eastAsia="Yu Mincho" w:hAnsi="Times New Roman" w:cs="Times New Roman"/>
                <w:bCs/>
                <w:color w:val="0D0D0D" w:themeColor="text1" w:themeTint="F2"/>
                <w:sz w:val="24"/>
                <w:szCs w:val="24"/>
                <w:lang w:eastAsia="en-US"/>
              </w:rPr>
              <w:lastRenderedPageBreak/>
              <w:t>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47276"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1 dalis</w:t>
            </w:r>
          </w:p>
          <w:p w14:paraId="3857F3AE"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212C39BF"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A1-A6 punktai</w:t>
            </w:r>
          </w:p>
          <w:p w14:paraId="38B01E91"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579173C5"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3745"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reikalaujama:</w:t>
            </w:r>
          </w:p>
          <w:p w14:paraId="363BF85B" w14:textId="77777777" w:rsidR="00ED2E93" w:rsidRPr="00ED2E93" w:rsidRDefault="00ED2E93"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išrašo iš teismo sprendimo arba</w:t>
            </w:r>
          </w:p>
          <w:p w14:paraId="35B38DEF" w14:textId="77777777" w:rsidR="00ED2E93" w:rsidRPr="00ED2E93" w:rsidRDefault="00ED2E93"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Informatikos ir ryšių departamento prie Vidaus reikalų ministerijos pažymos, arba</w:t>
            </w:r>
          </w:p>
          <w:p w14:paraId="4458D042" w14:textId="77777777" w:rsidR="00ED2E93" w:rsidRPr="00ED2E93" w:rsidRDefault="00ED2E93"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1E3A43ED"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3C4CADAB"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ne Lietuvoje įsteigtų subjektų reikalaujama:</w:t>
            </w:r>
          </w:p>
          <w:p w14:paraId="64AF5967" w14:textId="77777777" w:rsidR="00ED2E93" w:rsidRPr="00ED2E93" w:rsidRDefault="00ED2E93"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atitinkamos užsienio šalies institucijos dokumento</w:t>
            </w:r>
            <w:r w:rsidRPr="00ED2E93">
              <w:rPr>
                <w:rFonts w:ascii="Times New Roman" w:eastAsia="Yu Mincho" w:hAnsi="Times New Roman" w:cs="Times New Roman"/>
                <w:sz w:val="24"/>
                <w:szCs w:val="24"/>
                <w:vertAlign w:val="superscript"/>
                <w:lang w:eastAsia="en-US"/>
              </w:rPr>
              <w:footnoteReference w:id="2"/>
            </w:r>
            <w:r w:rsidRPr="00ED2E93">
              <w:rPr>
                <w:rFonts w:ascii="Times New Roman" w:eastAsia="Yu Mincho" w:hAnsi="Times New Roman" w:cs="Times New Roman"/>
                <w:sz w:val="24"/>
                <w:szCs w:val="24"/>
                <w:lang w:eastAsia="en-US"/>
              </w:rPr>
              <w:t>.</w:t>
            </w:r>
          </w:p>
          <w:p w14:paraId="3605ADEB"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12EDE09F" w14:textId="1D259C86" w:rsidR="00ED2E93" w:rsidRPr="00ED2E93" w:rsidRDefault="00ED2E93" w:rsidP="00ED2E93">
            <w:pPr>
              <w:spacing w:after="0" w:line="256" w:lineRule="auto"/>
              <w:jc w:val="both"/>
              <w:rPr>
                <w:rFonts w:ascii="Times New Roman" w:eastAsia="Yu Mincho" w:hAnsi="Times New Roman" w:cs="Times New Roman"/>
                <w:color w:val="7030A0"/>
                <w:sz w:val="24"/>
                <w:szCs w:val="24"/>
                <w:lang w:eastAsia="en-US"/>
              </w:rPr>
            </w:pPr>
            <w:r w:rsidRPr="00ED2E93">
              <w:rPr>
                <w:rFonts w:ascii="Times New Roman" w:eastAsia="Yu Mincho" w:hAnsi="Times New Roman" w:cs="Times New Roman"/>
                <w:sz w:val="24"/>
                <w:szCs w:val="24"/>
                <w:lang w:eastAsia="en-US"/>
              </w:rPr>
              <w:t xml:space="preserve">Nurodyti dokumentai turi būti išduoti ne anksčiau kaip </w:t>
            </w:r>
            <w:r w:rsidRPr="00ED2E93">
              <w:rPr>
                <w:rFonts w:ascii="Times New Roman" w:eastAsia="Yu Mincho" w:hAnsi="Times New Roman" w:cs="Times New Roman"/>
                <w:color w:val="0D0D0D" w:themeColor="text1" w:themeTint="F2"/>
                <w:sz w:val="24"/>
                <w:szCs w:val="24"/>
                <w:lang w:eastAsia="en-US"/>
              </w:rPr>
              <w:t xml:space="preserve">180 dienų iki </w:t>
            </w:r>
            <w:r w:rsidRPr="00ED2E9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D2E93">
              <w:rPr>
                <w:rFonts w:ascii="Times New Roman" w:eastAsia="Times New Roman" w:hAnsi="Times New Roman" w:cs="Times New Roman"/>
                <w:sz w:val="24"/>
                <w:szCs w:val="24"/>
                <w:lang w:eastAsia="en-US"/>
              </w:rPr>
              <w:t>umentus</w:t>
            </w:r>
            <w:r w:rsidRPr="00ED2E93">
              <w:rPr>
                <w:rFonts w:ascii="Times New Roman" w:eastAsia="Yu Mincho" w:hAnsi="Times New Roman" w:cs="Times New Roman"/>
                <w:sz w:val="24"/>
                <w:szCs w:val="24"/>
                <w:lang w:eastAsia="en-US"/>
              </w:rPr>
              <w:t xml:space="preserve">. </w:t>
            </w:r>
            <w:r w:rsidRPr="00ED2E93">
              <w:rPr>
                <w:rFonts w:ascii="Times New Roman" w:eastAsia="Yu Mincho" w:hAnsi="Times New Roman" w:cs="Times New Roman"/>
                <w:b/>
                <w:bCs/>
                <w:i/>
                <w:iCs/>
                <w:color w:val="000000" w:themeColor="text1"/>
                <w:sz w:val="24"/>
                <w:szCs w:val="24"/>
                <w:lang w:eastAsia="en-US"/>
              </w:rPr>
              <w:t>Pavyzdys</w:t>
            </w:r>
            <w:r w:rsidRPr="00ED2E93">
              <w:rPr>
                <w:rFonts w:ascii="Times New Roman" w:eastAsia="Yu Mincho" w:hAnsi="Times New Roman" w:cs="Times New Roman"/>
                <w:i/>
                <w:iCs/>
                <w:color w:val="000000" w:themeColor="text1"/>
                <w:sz w:val="24"/>
                <w:szCs w:val="24"/>
                <w:lang w:eastAsia="en-US"/>
              </w:rPr>
              <w:t>: Jeigu perkančioji organizacija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w:t>
            </w:r>
            <w:r w:rsidRPr="00ED2E93">
              <w:rPr>
                <w:rFonts w:ascii="Times New Roman" w:eastAsia="Yu Mincho" w:hAnsi="Times New Roman" w:cs="Times New Roman"/>
                <w:i/>
                <w:iCs/>
                <w:color w:val="000000" w:themeColor="text1"/>
                <w:sz w:val="24"/>
                <w:szCs w:val="24"/>
                <w:lang w:eastAsia="en-US"/>
              </w:rPr>
              <w:lastRenderedPageBreak/>
              <w:t>10-10 kreipėsi į tiekėją prašydama iki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-10-14 pateikti įrodančius dokumentus, jie turi būti išduoti ne anksčiau kaip 180 dienų, jas skaičiuojant atgal nuo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 xml:space="preserve">-10-14. </w:t>
            </w:r>
          </w:p>
          <w:p w14:paraId="4ACEFBD8"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01A05D46" w14:textId="77777777" w:rsidR="00ED2E93" w:rsidRPr="00ED2E93" w:rsidRDefault="00ED2E93" w:rsidP="00ED2E93">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22C3708" w14:textId="77777777" w:rsidR="009049EA" w:rsidRDefault="009049EA" w:rsidP="009049EA">
            <w:pPr>
              <w:spacing w:after="0" w:line="256" w:lineRule="auto"/>
              <w:jc w:val="both"/>
              <w:rPr>
                <w:rFonts w:ascii="Times New Roman" w:eastAsia="Yu Mincho" w:hAnsi="Times New Roman" w:cs="Times New Roman"/>
                <w:b/>
                <w:bCs/>
                <w:sz w:val="24"/>
                <w:szCs w:val="24"/>
                <w:lang w:eastAsia="en-US"/>
              </w:rPr>
            </w:pPr>
          </w:p>
          <w:p w14:paraId="5250D465" w14:textId="6499FA82" w:rsidR="009049EA" w:rsidRPr="009049EA" w:rsidRDefault="009049EA" w:rsidP="009049EA">
            <w:pPr>
              <w:spacing w:after="0" w:line="256" w:lineRule="auto"/>
              <w:jc w:val="both"/>
              <w:rPr>
                <w:rFonts w:ascii="Times New Roman" w:eastAsia="Yu Mincho" w:hAnsi="Times New Roman" w:cs="Times New Roman"/>
                <w:bCs/>
                <w:sz w:val="24"/>
                <w:szCs w:val="24"/>
                <w:lang w:eastAsia="en-US"/>
              </w:rPr>
            </w:pPr>
            <w:r w:rsidRPr="009049EA">
              <w:rPr>
                <w:rFonts w:ascii="Times New Roman" w:eastAsia="Yu Mincho" w:hAnsi="Times New Roman" w:cs="Times New Roman"/>
                <w:bCs/>
                <w:sz w:val="24"/>
                <w:szCs w:val="24"/>
                <w:lang w:eastAsia="en-US"/>
              </w:rPr>
              <w:t>Pateikiama užpildyta specialiųjų pirkimo sąlygų 11 priede pateikta deklaracija dėl tiekėjo atsakingų asmenų.</w:t>
            </w:r>
          </w:p>
          <w:p w14:paraId="5A64B388" w14:textId="77777777" w:rsidR="009049EA" w:rsidRPr="00ED2E93" w:rsidRDefault="009049EA" w:rsidP="00ED2E93">
            <w:pPr>
              <w:spacing w:after="0" w:line="256" w:lineRule="auto"/>
              <w:jc w:val="both"/>
              <w:rPr>
                <w:rFonts w:ascii="Times New Roman" w:eastAsia="Yu Mincho" w:hAnsi="Times New Roman" w:cs="Times New Roman"/>
                <w:bCs/>
                <w:sz w:val="24"/>
                <w:szCs w:val="24"/>
                <w:lang w:eastAsia="en-US"/>
              </w:rPr>
            </w:pPr>
          </w:p>
          <w:p w14:paraId="4F300879" w14:textId="77777777" w:rsidR="00ED2E93" w:rsidRPr="00ED2E93" w:rsidRDefault="00ED2E93" w:rsidP="00ED2E93">
            <w:pPr>
              <w:spacing w:after="0" w:line="256" w:lineRule="auto"/>
              <w:jc w:val="both"/>
              <w:rPr>
                <w:rFonts w:ascii="Times New Roman" w:eastAsia="Yu Mincho" w:hAnsi="Times New Roman" w:cs="Times New Roman"/>
                <w:b/>
                <w:bCs/>
                <w:i/>
                <w:iCs/>
                <w:color w:val="0D0D0D" w:themeColor="text1" w:themeTint="F2"/>
                <w:sz w:val="24"/>
                <w:szCs w:val="24"/>
                <w:lang w:eastAsia="en-US"/>
              </w:rPr>
            </w:pPr>
            <w:r w:rsidRPr="00ED2E93">
              <w:rPr>
                <w:rFonts w:ascii="Times New Roman" w:eastAsia="Yu Mincho" w:hAnsi="Times New Roman" w:cs="Times New Roman"/>
                <w:b/>
                <w:bCs/>
                <w:i/>
                <w:iCs/>
                <w:color w:val="0D0D0D" w:themeColor="text1" w:themeTint="F2"/>
                <w:sz w:val="24"/>
                <w:szCs w:val="24"/>
                <w:lang w:eastAsia="en-US"/>
              </w:rPr>
              <w:t>PASTABA</w:t>
            </w:r>
          </w:p>
          <w:p w14:paraId="00C1DBDC" w14:textId="77777777" w:rsidR="00ED2E93" w:rsidRPr="00ED2E93" w:rsidRDefault="00ED2E93" w:rsidP="00ED2E93">
            <w:pPr>
              <w:spacing w:after="0" w:line="256" w:lineRule="auto"/>
              <w:jc w:val="both"/>
              <w:rPr>
                <w:rFonts w:ascii="Times New Roman" w:eastAsia="Yu Mincho" w:hAnsi="Times New Roman" w:cs="Times New Roman"/>
                <w:color w:val="0D0D0D" w:themeColor="text1" w:themeTint="F2"/>
                <w:sz w:val="24"/>
                <w:szCs w:val="24"/>
                <w:lang w:eastAsia="en-US"/>
              </w:rPr>
            </w:pPr>
            <w:r w:rsidRPr="00ED2E93">
              <w:rPr>
                <w:rFonts w:ascii="Times New Roman" w:eastAsia="Yu Mincho" w:hAnsi="Times New Roman" w:cs="Times New Roman"/>
                <w:color w:val="0D0D0D" w:themeColor="text1" w:themeTint="F2"/>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281C287E" w14:textId="4B02FD34" w:rsidR="00ED2E93" w:rsidRDefault="00ED2E93" w:rsidP="00ED2E93">
            <w:pPr>
              <w:spacing w:after="0" w:line="256" w:lineRule="auto"/>
              <w:jc w:val="both"/>
              <w:rPr>
                <w:rFonts w:ascii="Times New Roman" w:eastAsia="Yu Mincho" w:hAnsi="Times New Roman" w:cs="Times New Roman"/>
                <w:b/>
                <w:bCs/>
                <w:sz w:val="24"/>
                <w:szCs w:val="24"/>
                <w:lang w:eastAsia="en-US"/>
              </w:rPr>
            </w:pPr>
          </w:p>
          <w:p w14:paraId="155A0144" w14:textId="77777777" w:rsidR="009049EA" w:rsidRPr="009049EA" w:rsidRDefault="009049EA" w:rsidP="009049EA">
            <w:pPr>
              <w:spacing w:after="0" w:line="256" w:lineRule="auto"/>
              <w:jc w:val="both"/>
              <w:rPr>
                <w:rFonts w:ascii="Times New Roman" w:eastAsia="Yu Mincho" w:hAnsi="Times New Roman" w:cs="Times New Roman"/>
                <w:b/>
                <w:bCs/>
                <w:sz w:val="24"/>
                <w:szCs w:val="24"/>
                <w:lang w:eastAsia="en-US"/>
              </w:rPr>
            </w:pPr>
          </w:p>
          <w:p w14:paraId="5B4A2BA3" w14:textId="77777777" w:rsidR="00ED2E93" w:rsidRPr="00ED2E93" w:rsidRDefault="00ED2E93" w:rsidP="009049EA">
            <w:pPr>
              <w:spacing w:after="0" w:line="256" w:lineRule="auto"/>
              <w:jc w:val="both"/>
              <w:rPr>
                <w:rFonts w:ascii="Times New Roman" w:eastAsia="Yu Mincho" w:hAnsi="Times New Roman" w:cs="Times New Roman"/>
                <w:b/>
                <w:bCs/>
                <w:sz w:val="24"/>
                <w:szCs w:val="24"/>
                <w:lang w:eastAsia="en-US"/>
              </w:rPr>
            </w:pPr>
          </w:p>
        </w:tc>
      </w:tr>
      <w:tr w:rsidR="00E5427A" w:rsidRPr="00ED2E93" w14:paraId="329C0BDB"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A42E9" w14:textId="18FE80EF" w:rsidR="00E5427A" w:rsidRPr="00E5427A" w:rsidRDefault="00E5427A" w:rsidP="00E5427A">
            <w:pPr>
              <w:rPr>
                <w:rFonts w:ascii="Times New Roman" w:eastAsia="Yu Mincho" w:hAnsi="Times New Roman" w:cs="Times New Roman"/>
                <w:sz w:val="24"/>
                <w:szCs w:val="24"/>
                <w:lang w:eastAsia="en-US"/>
              </w:rPr>
            </w:pPr>
            <w:r w:rsidRPr="00E5427A">
              <w:rPr>
                <w:rFonts w:ascii="Times New Roman" w:eastAsia="Yu Mincho" w:hAnsi="Times New Roman" w:cs="Times New Roman"/>
                <w:sz w:val="24"/>
                <w:szCs w:val="24"/>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5A9BA" w14:textId="482AE2CA" w:rsidR="00E5427A" w:rsidRPr="00E5427A" w:rsidRDefault="00E5427A" w:rsidP="00E5427A">
            <w:pPr>
              <w:spacing w:after="0" w:line="256" w:lineRule="auto"/>
              <w:jc w:val="both"/>
              <w:rPr>
                <w:rFonts w:ascii="Times New Roman" w:eastAsia="Yu Mincho" w:hAnsi="Times New Roman" w:cs="Times New Roman"/>
                <w:sz w:val="24"/>
                <w:szCs w:val="24"/>
                <w:lang w:eastAsia="en-US"/>
              </w:rPr>
            </w:pPr>
            <w:r w:rsidRPr="00E5427A">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4B498F" w14:textId="77777777" w:rsidR="00E5427A" w:rsidRPr="00E5427A" w:rsidRDefault="00E5427A" w:rsidP="00E5427A">
            <w:pPr>
              <w:pStyle w:val="Betarp"/>
              <w:jc w:val="both"/>
              <w:rPr>
                <w:rFonts w:ascii="Times New Roman" w:eastAsia="Yu Mincho" w:hAnsi="Times New Roman" w:cs="Times New Roman"/>
                <w:b/>
                <w:bCs/>
                <w:color w:val="000000" w:themeColor="text1"/>
                <w:sz w:val="24"/>
                <w:szCs w:val="24"/>
                <w:lang w:eastAsia="en-US"/>
              </w:rPr>
            </w:pPr>
            <w:r w:rsidRPr="00E5427A">
              <w:rPr>
                <w:rFonts w:ascii="Times New Roman" w:eastAsia="Yu Mincho" w:hAnsi="Times New Roman" w:cs="Times New Roman"/>
                <w:b/>
                <w:bCs/>
                <w:color w:val="000000" w:themeColor="text1"/>
                <w:sz w:val="24"/>
                <w:szCs w:val="24"/>
                <w:lang w:eastAsia="en-US"/>
              </w:rPr>
              <w:t>VPĮ 46 straipsnio 2¹ dalis</w:t>
            </w:r>
          </w:p>
          <w:p w14:paraId="5351B52F" w14:textId="77777777" w:rsidR="00E5427A" w:rsidRPr="00E5427A" w:rsidRDefault="00E5427A" w:rsidP="00E5427A">
            <w:pPr>
              <w:pStyle w:val="Betarp"/>
              <w:jc w:val="both"/>
              <w:rPr>
                <w:rFonts w:ascii="Times New Roman" w:eastAsia="Yu Mincho" w:hAnsi="Times New Roman" w:cs="Times New Roman"/>
                <w:b/>
                <w:bCs/>
                <w:color w:val="000000" w:themeColor="text1"/>
                <w:sz w:val="24"/>
                <w:szCs w:val="24"/>
              </w:rPr>
            </w:pPr>
          </w:p>
          <w:p w14:paraId="7E2D308A" w14:textId="00A0BBCC" w:rsidR="00E5427A" w:rsidRPr="00E5427A" w:rsidRDefault="00E5427A" w:rsidP="00E5427A">
            <w:pPr>
              <w:spacing w:after="0" w:line="256" w:lineRule="auto"/>
              <w:jc w:val="both"/>
              <w:rPr>
                <w:rFonts w:ascii="Times New Roman" w:eastAsia="Yu Mincho" w:hAnsi="Times New Roman" w:cs="Times New Roman"/>
                <w:b/>
                <w:bCs/>
                <w:sz w:val="24"/>
                <w:szCs w:val="24"/>
                <w:lang w:eastAsia="en-US"/>
              </w:rPr>
            </w:pPr>
            <w:r w:rsidRPr="00E5427A">
              <w:rPr>
                <w:rFonts w:ascii="Times New Roman" w:eastAsia="Yu Mincho" w:hAnsi="Times New Roman" w:cs="Times New Roman"/>
                <w:color w:val="000000" w:themeColor="text1"/>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12DEB" w14:textId="77777777" w:rsidR="00E5427A" w:rsidRPr="00E5427A" w:rsidRDefault="00E5427A" w:rsidP="00E5427A">
            <w:pPr>
              <w:pStyle w:val="Betarp"/>
              <w:jc w:val="both"/>
              <w:rPr>
                <w:rFonts w:ascii="Times New Roman" w:hAnsi="Times New Roman" w:cs="Times New Roman"/>
                <w:color w:val="000000" w:themeColor="text1"/>
                <w:sz w:val="24"/>
                <w:szCs w:val="24"/>
                <w:lang w:eastAsia="en-US"/>
              </w:rPr>
            </w:pPr>
            <w:r w:rsidRPr="00E5427A">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26AC1485" w14:textId="77777777" w:rsidR="00E5427A" w:rsidRPr="00E5427A" w:rsidRDefault="00E5427A" w:rsidP="00E5427A">
            <w:pPr>
              <w:spacing w:after="0" w:line="256" w:lineRule="auto"/>
              <w:jc w:val="both"/>
              <w:rPr>
                <w:rFonts w:ascii="Times New Roman" w:eastAsia="Yu Mincho" w:hAnsi="Times New Roman" w:cs="Times New Roman"/>
                <w:sz w:val="24"/>
                <w:szCs w:val="24"/>
                <w:lang w:eastAsia="en-US"/>
              </w:rPr>
            </w:pPr>
          </w:p>
        </w:tc>
      </w:tr>
      <w:tr w:rsidR="00E5427A" w:rsidRPr="00ED2E93" w14:paraId="0B8DD21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66B3F" w14:textId="46FA7E9B" w:rsidR="00E5427A" w:rsidRPr="006820BB" w:rsidRDefault="00E5427A" w:rsidP="00E5427A">
            <w:pPr>
              <w:rPr>
                <w:rFonts w:ascii="Times New Roman" w:eastAsia="Yu Mincho" w:hAnsi="Times New Roman" w:cs="Times New Roman"/>
                <w:bCs/>
                <w:sz w:val="24"/>
                <w:szCs w:val="24"/>
                <w:lang w:eastAsia="en-US"/>
              </w:rPr>
            </w:pPr>
            <w:r>
              <w:rPr>
                <w:rFonts w:ascii="Times New Roman" w:eastAsia="Yu Mincho" w:hAnsi="Times New Roman" w:cs="Times New Roman"/>
                <w:bCs/>
                <w:sz w:val="24"/>
                <w:szCs w:val="24"/>
                <w:lang w:eastAsia="en-US"/>
              </w:rPr>
              <w:t>3</w:t>
            </w:r>
            <w:r w:rsidRPr="006820BB">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D0310"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5B58FA"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74713254"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Laikoma, kad tiekėjas nuteistas už aukščiau nurodytą nusikalstamą veiką, kai dėl:</w:t>
            </w:r>
          </w:p>
          <w:p w14:paraId="35A4B39B"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1E7FF2F"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3102C5">
              <w:rPr>
                <w:rFonts w:ascii="Times New Roman" w:eastAsia="Yu Mincho" w:hAnsi="Times New Roman" w:cs="Times New Roman"/>
                <w:bCs/>
                <w:sz w:val="24"/>
                <w:szCs w:val="24"/>
                <w:lang w:eastAsia="en-US"/>
              </w:rPr>
              <w:t xml:space="preserve">2) tiekėjo, kuris yra juridinis asmuo, kita organizacija ar jos </w:t>
            </w:r>
            <w:r w:rsidRPr="003102C5">
              <w:rPr>
                <w:rFonts w:ascii="Times New Roman" w:eastAsia="Yu Mincho" w:hAnsi="Times New Roman" w:cs="Times New Roman"/>
                <w:sz w:val="24"/>
                <w:szCs w:val="24"/>
                <w:lang w:eastAsia="en-US"/>
              </w:rPr>
              <w:t>struktūrinis</w:t>
            </w:r>
            <w:r w:rsidRPr="003102C5">
              <w:rPr>
                <w:rFonts w:ascii="Times New Roman" w:eastAsia="Yu Mincho" w:hAnsi="Times New Roman" w:cs="Times New Roman"/>
                <w:bCs/>
                <w:sz w:val="24"/>
                <w:szCs w:val="24"/>
                <w:lang w:eastAsia="en-US"/>
              </w:rPr>
              <w:t xml:space="preserve"> padalinys, per pastaruosius 5 metus buvo priimtas ir įsiteisėjęs apkaltinamasis teismo nuosprendis </w:t>
            </w:r>
            <w:r w:rsidRPr="003102C5">
              <w:rPr>
                <w:rFonts w:ascii="Times New Roman" w:eastAsia="Yu Mincho" w:hAnsi="Times New Roman" w:cs="Times New Roman"/>
                <w:bCs/>
                <w:sz w:val="24"/>
                <w:szCs w:val="24"/>
                <w:lang w:eastAsia="en-US"/>
              </w:rPr>
              <w:lastRenderedPageBreak/>
              <w:t>arba VPĮ 46 straipsnio 3 dalies atveju – galutinis administracinis sprendimas, jeigu toks sprendimas priimamas pagal tiekėjo šalies teisės aktų reikalavimus.</w:t>
            </w:r>
          </w:p>
          <w:p w14:paraId="1C358EF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Tačiau ši nuostata netaikoma, jeigu:</w:t>
            </w:r>
          </w:p>
          <w:p w14:paraId="4DBA218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78A4E75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2) įsiskolinimo suma neviršija 50 Eur (penkiasdešimt eurų);</w:t>
            </w:r>
          </w:p>
          <w:p w14:paraId="694B263A"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67F94"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3 dalis</w:t>
            </w:r>
          </w:p>
          <w:p w14:paraId="2B58F196" w14:textId="77777777" w:rsidR="00E5427A" w:rsidRPr="00ED2E93" w:rsidRDefault="00E5427A" w:rsidP="00E5427A">
            <w:pPr>
              <w:spacing w:after="0" w:line="256" w:lineRule="auto"/>
              <w:jc w:val="both"/>
              <w:rPr>
                <w:rFonts w:ascii="Times New Roman" w:eastAsia="Arial" w:hAnsi="Times New Roman" w:cs="Times New Roman"/>
                <w:sz w:val="24"/>
                <w:szCs w:val="24"/>
                <w:lang w:eastAsia="en-US"/>
              </w:rPr>
            </w:pPr>
          </w:p>
          <w:p w14:paraId="0E38D06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23F18" w14:textId="77777777" w:rsidR="004C5F21" w:rsidRDefault="004C5F21" w:rsidP="00E5427A">
            <w:pPr>
              <w:spacing w:after="0" w:line="256" w:lineRule="auto"/>
              <w:jc w:val="both"/>
              <w:rPr>
                <w:rFonts w:ascii="Times New Roman" w:eastAsia="Yu Mincho" w:hAnsi="Times New Roman" w:cs="Times New Roman"/>
                <w:sz w:val="24"/>
                <w:szCs w:val="24"/>
                <w:lang w:eastAsia="en-US"/>
              </w:rPr>
            </w:pPr>
            <w:r w:rsidRPr="004C5F21">
              <w:rPr>
                <w:rFonts w:ascii="Times New Roman" w:eastAsia="Yu Mincho" w:hAnsi="Times New Roman" w:cs="Times New Roman"/>
                <w:sz w:val="24"/>
                <w:szCs w:val="24"/>
                <w:lang w:eastAsia="en-US"/>
              </w:rPr>
              <w:t>Iš Lietuvoje įsteigtų subjektų reikalaujama:</w:t>
            </w:r>
          </w:p>
          <w:p w14:paraId="349FBFC8" w14:textId="7442E780" w:rsidR="00E5427A" w:rsidRPr="00ED2E93" w:rsidRDefault="004C5F21" w:rsidP="00E5427A">
            <w:pPr>
              <w:spacing w:after="0" w:line="256" w:lineRule="auto"/>
              <w:jc w:val="both"/>
              <w:rPr>
                <w:rFonts w:ascii="Times New Roman" w:eastAsia="Yu Mincho" w:hAnsi="Times New Roman" w:cs="Times New Roman"/>
                <w:b/>
                <w:bCs/>
                <w:sz w:val="24"/>
                <w:szCs w:val="24"/>
                <w:lang w:eastAsia="en-US"/>
              </w:rPr>
            </w:pPr>
            <w:r>
              <w:rPr>
                <w:rFonts w:ascii="Times New Roman" w:eastAsia="Yu Mincho" w:hAnsi="Times New Roman" w:cs="Times New Roman"/>
                <w:sz w:val="24"/>
                <w:szCs w:val="24"/>
                <w:lang w:eastAsia="en-US"/>
              </w:rPr>
              <w:t xml:space="preserve">1) </w:t>
            </w:r>
            <w:r w:rsidR="00E5427A" w:rsidRPr="00ED2E93">
              <w:rPr>
                <w:rFonts w:ascii="Times New Roman" w:eastAsia="Yu Mincho" w:hAnsi="Times New Roman" w:cs="Times New Roman"/>
                <w:sz w:val="24"/>
                <w:szCs w:val="24"/>
                <w:lang w:eastAsia="en-US"/>
              </w:rPr>
              <w:t>Dėl įsipareigojimų, susijusių su mokesčių mokėjimu, įvykdymo iš Lietuvoje įsteigtų subjektų prašoma:</w:t>
            </w:r>
          </w:p>
          <w:p w14:paraId="6F8D369E"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177538DF" w14:textId="77777777" w:rsidR="00E5427A" w:rsidRPr="00ED2E93" w:rsidRDefault="00E5427A" w:rsidP="000A6496">
            <w:pPr>
              <w:numPr>
                <w:ilvl w:val="0"/>
                <w:numId w:val="11"/>
              </w:numPr>
              <w:spacing w:after="0" w:line="256" w:lineRule="auto"/>
              <w:ind w:left="314" w:hanging="283"/>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07138507" w14:textId="77777777" w:rsidR="00E5427A" w:rsidRPr="00ED2E93" w:rsidRDefault="00E5427A" w:rsidP="000A6496">
            <w:pPr>
              <w:numPr>
                <w:ilvl w:val="0"/>
                <w:numId w:val="12"/>
              </w:numPr>
              <w:spacing w:after="0" w:line="256" w:lineRule="auto"/>
              <w:ind w:left="314" w:hanging="283"/>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12E311FF"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2C361CCF"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ne Lietuvoje įsteigtų subjektų reikalaujama:</w:t>
            </w:r>
          </w:p>
          <w:p w14:paraId="32FBFB61" w14:textId="77777777" w:rsidR="00E5427A" w:rsidRPr="00ED2E93" w:rsidRDefault="00E5427A"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atitinkamos užsienio šalies institucijos dokumento</w:t>
            </w:r>
            <w:r w:rsidRPr="00ED2E93">
              <w:rPr>
                <w:rFonts w:ascii="Times New Roman" w:eastAsia="Yu Mincho" w:hAnsi="Times New Roman" w:cs="Times New Roman"/>
                <w:sz w:val="24"/>
                <w:szCs w:val="24"/>
                <w:vertAlign w:val="superscript"/>
                <w:lang w:eastAsia="en-US"/>
              </w:rPr>
              <w:footnoteReference w:id="3"/>
            </w:r>
            <w:r w:rsidRPr="00ED2E93">
              <w:rPr>
                <w:rFonts w:ascii="Times New Roman" w:eastAsia="Yu Mincho" w:hAnsi="Times New Roman" w:cs="Times New Roman"/>
                <w:sz w:val="24"/>
                <w:szCs w:val="24"/>
                <w:lang w:eastAsia="en-US"/>
              </w:rPr>
              <w:t>.</w:t>
            </w:r>
          </w:p>
          <w:p w14:paraId="07E78B56"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58D92693" w14:textId="56502313" w:rsidR="00E5427A" w:rsidRPr="00ED2E93" w:rsidRDefault="00E5427A" w:rsidP="00E5427A">
            <w:pPr>
              <w:spacing w:after="0" w:line="256" w:lineRule="auto"/>
              <w:jc w:val="both"/>
              <w:rPr>
                <w:rFonts w:ascii="Times New Roman" w:eastAsia="Yu Mincho" w:hAnsi="Times New Roman" w:cs="Times New Roman"/>
                <w:i/>
                <w:iCs/>
                <w:color w:val="000000" w:themeColor="text1"/>
                <w:sz w:val="24"/>
                <w:szCs w:val="24"/>
                <w:lang w:eastAsia="en-US"/>
              </w:rPr>
            </w:pPr>
            <w:r w:rsidRPr="00ED2E93">
              <w:rPr>
                <w:rFonts w:ascii="Times New Roman" w:eastAsia="Yu Mincho" w:hAnsi="Times New Roman" w:cs="Times New Roman"/>
                <w:sz w:val="24"/>
                <w:szCs w:val="24"/>
                <w:lang w:eastAsia="en-US"/>
              </w:rPr>
              <w:t xml:space="preserve">Nurodyti dokumentai turi būti  išduoti ne anksčiau kaip </w:t>
            </w:r>
            <w:r w:rsidRPr="003102C5">
              <w:rPr>
                <w:rFonts w:ascii="Times New Roman" w:eastAsia="Yu Mincho" w:hAnsi="Times New Roman" w:cs="Times New Roman"/>
                <w:sz w:val="24"/>
                <w:szCs w:val="24"/>
                <w:lang w:eastAsia="en-US"/>
              </w:rPr>
              <w:t xml:space="preserve">120 dienų </w:t>
            </w:r>
            <w:r w:rsidRPr="00ED2E93">
              <w:rPr>
                <w:rFonts w:ascii="Times New Roman" w:eastAsia="Yu Mincho" w:hAnsi="Times New Roman" w:cs="Times New Roman"/>
                <w:sz w:val="24"/>
                <w:szCs w:val="24"/>
                <w:lang w:eastAsia="en-US"/>
              </w:rPr>
              <w:t xml:space="preserve">iki </w:t>
            </w:r>
            <w:r w:rsidRPr="00ED2E93">
              <w:rPr>
                <w:rFonts w:ascii="Times New Roman" w:eastAsia="Times New Roman" w:hAnsi="Times New Roman" w:cs="Times New Roman"/>
                <w:i/>
                <w:iCs/>
                <w:sz w:val="24"/>
                <w:szCs w:val="24"/>
                <w:lang w:eastAsia="en-US"/>
              </w:rPr>
              <w:t xml:space="preserve">tos dienos, kai tiekėjas perkančiosios </w:t>
            </w:r>
            <w:r w:rsidRPr="00ED2E93">
              <w:rPr>
                <w:rFonts w:ascii="Times New Roman" w:eastAsia="Times New Roman" w:hAnsi="Times New Roman" w:cs="Times New Roman"/>
                <w:i/>
                <w:iCs/>
                <w:sz w:val="24"/>
                <w:szCs w:val="24"/>
                <w:lang w:eastAsia="en-US"/>
              </w:rPr>
              <w:lastRenderedPageBreak/>
              <w:t>organizacijos prašymu turės pateikti pašalinimo pagrindų nebuvimą patvirtinančius dok</w:t>
            </w:r>
            <w:r w:rsidRPr="00ED2E93">
              <w:rPr>
                <w:rFonts w:ascii="Times New Roman" w:eastAsia="Times New Roman" w:hAnsi="Times New Roman" w:cs="Times New Roman"/>
                <w:sz w:val="24"/>
                <w:szCs w:val="24"/>
                <w:lang w:eastAsia="en-US"/>
              </w:rPr>
              <w:t>umentus</w:t>
            </w:r>
            <w:r w:rsidRPr="00ED2E93">
              <w:rPr>
                <w:rFonts w:ascii="Times New Roman" w:eastAsia="Yu Mincho" w:hAnsi="Times New Roman" w:cs="Times New Roman"/>
                <w:sz w:val="24"/>
                <w:szCs w:val="24"/>
                <w:lang w:eastAsia="en-US"/>
              </w:rPr>
              <w:t xml:space="preserve">. </w:t>
            </w:r>
            <w:r w:rsidRPr="00ED2E93">
              <w:rPr>
                <w:rFonts w:ascii="Times New Roman" w:eastAsia="Yu Mincho" w:hAnsi="Times New Roman" w:cs="Times New Roman"/>
                <w:b/>
                <w:bCs/>
                <w:i/>
                <w:iCs/>
                <w:color w:val="000000" w:themeColor="text1"/>
                <w:sz w:val="24"/>
                <w:szCs w:val="24"/>
                <w:lang w:eastAsia="en-US"/>
              </w:rPr>
              <w:t>Pavyzdys</w:t>
            </w:r>
            <w:r w:rsidRPr="00ED2E93">
              <w:rPr>
                <w:rFonts w:ascii="Times New Roman" w:eastAsia="Yu Mincho" w:hAnsi="Times New Roman" w:cs="Times New Roman"/>
                <w:i/>
                <w:iCs/>
                <w:color w:val="000000" w:themeColor="text1"/>
                <w:sz w:val="24"/>
                <w:szCs w:val="24"/>
                <w:lang w:eastAsia="en-US"/>
              </w:rPr>
              <w:t>: Jeigu perkančioji organizacija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-10-10 kreipėsi į tiekėją prašydama iki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-10-14 pateikti įrodančius dokumentus, jie turi būti išduoti ne anksčiau kaip 120 dienų, jas skaič</w:t>
            </w:r>
            <w:r>
              <w:rPr>
                <w:rFonts w:ascii="Times New Roman" w:eastAsia="Yu Mincho" w:hAnsi="Times New Roman" w:cs="Times New Roman"/>
                <w:i/>
                <w:iCs/>
                <w:color w:val="000000" w:themeColor="text1"/>
                <w:sz w:val="24"/>
                <w:szCs w:val="24"/>
                <w:lang w:eastAsia="en-US"/>
              </w:rPr>
              <w:t>iuojant atgal nuo 2024</w:t>
            </w:r>
            <w:r w:rsidRPr="00ED2E93">
              <w:rPr>
                <w:rFonts w:ascii="Times New Roman" w:eastAsia="Yu Mincho" w:hAnsi="Times New Roman" w:cs="Times New Roman"/>
                <w:i/>
                <w:iCs/>
                <w:color w:val="000000" w:themeColor="text1"/>
                <w:sz w:val="24"/>
                <w:szCs w:val="24"/>
                <w:lang w:eastAsia="en-US"/>
              </w:rPr>
              <w:t xml:space="preserve">-10-14. </w:t>
            </w:r>
          </w:p>
          <w:p w14:paraId="1DA9C86B" w14:textId="77777777" w:rsidR="00E5427A" w:rsidRPr="00ED2E93" w:rsidRDefault="00E5427A" w:rsidP="00E5427A">
            <w:pPr>
              <w:spacing w:after="0" w:line="256" w:lineRule="auto"/>
              <w:jc w:val="both"/>
              <w:rPr>
                <w:rFonts w:ascii="Times New Roman" w:eastAsia="Yu Mincho" w:hAnsi="Times New Roman" w:cs="Times New Roman"/>
                <w:i/>
                <w:iCs/>
                <w:color w:val="7030A0"/>
                <w:sz w:val="24"/>
                <w:szCs w:val="24"/>
                <w:lang w:eastAsia="en-US"/>
              </w:rPr>
            </w:pPr>
          </w:p>
          <w:p w14:paraId="157A83BF"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81CE5D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27A95BF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2) Dėl įsipareigojimų, susijusių su socialinio draudimo įmokų mokėjimu, įvykdymo i</w:t>
            </w:r>
            <w:r w:rsidRPr="00ED2E93">
              <w:rPr>
                <w:rFonts w:ascii="Times New Roman" w:eastAsia="Yu Mincho" w:hAnsi="Times New Roman" w:cs="Times New Roman"/>
                <w:sz w:val="24"/>
                <w:szCs w:val="24"/>
                <w:lang w:eastAsia="en-US"/>
              </w:rPr>
              <w:t xml:space="preserve">š Lietuvoje įsteigtų subjektų </w:t>
            </w:r>
            <w:r w:rsidRPr="00ED2E93">
              <w:rPr>
                <w:rFonts w:ascii="Times New Roman" w:eastAsia="Yu Mincho" w:hAnsi="Times New Roman" w:cs="Times New Roman"/>
                <w:bCs/>
                <w:sz w:val="24"/>
                <w:szCs w:val="24"/>
                <w:lang w:eastAsia="en-US"/>
              </w:rPr>
              <w:t>prašoma:</w:t>
            </w:r>
          </w:p>
          <w:p w14:paraId="2738FE4D"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ED2E93">
                <w:rPr>
                  <w:rFonts w:ascii="Times New Roman" w:eastAsia="Yu Mincho" w:hAnsi="Times New Roman" w:cs="Times New Roman"/>
                  <w:bCs/>
                  <w:sz w:val="24"/>
                  <w:szCs w:val="24"/>
                  <w:u w:val="single"/>
                  <w:lang w:eastAsia="en-US"/>
                </w:rPr>
                <w:t>http://draudejai.sodra.lt/draudeju_viesi_duomenys/</w:t>
              </w:r>
            </w:hyperlink>
            <w:r w:rsidRPr="00ED2E93">
              <w:rPr>
                <w:rFonts w:ascii="Times New Roman" w:eastAsia="Yu Mincho" w:hAnsi="Times New Roman" w:cs="Times New Roman"/>
                <w:bCs/>
                <w:sz w:val="24"/>
                <w:szCs w:val="24"/>
                <w:lang w:eastAsia="en-US"/>
              </w:rPr>
              <w:t>.</w:t>
            </w:r>
          </w:p>
          <w:p w14:paraId="508089F7"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6E39B932"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w:t>
            </w:r>
            <w:r w:rsidRPr="00ED2E93">
              <w:rPr>
                <w:rFonts w:ascii="Times New Roman" w:eastAsia="Yu Mincho" w:hAnsi="Times New Roman" w:cs="Times New Roman"/>
                <w:sz w:val="24"/>
                <w:szCs w:val="24"/>
                <w:lang w:eastAsia="en-US"/>
              </w:rPr>
              <w:lastRenderedPageBreak/>
              <w:t>Tiekėjas taip pat gali pateikti valstybės įmonės Registrų centro Lietuvos Respublikos Vyriausybės nustatyta tvarka išduotą dokumentą, patvirtinantį jungtinius kompetentingų institucijų tvarkomus duomenis.</w:t>
            </w:r>
          </w:p>
          <w:p w14:paraId="3782A5A8"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2A19E67D"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EAC15B0"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6AC8D754"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ne Lietuvoje įsteigtų subjektų reikalaujama:</w:t>
            </w:r>
          </w:p>
          <w:p w14:paraId="35F99BEA" w14:textId="77777777" w:rsidR="00E5427A" w:rsidRPr="00ED2E93" w:rsidRDefault="00E5427A"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atitinkamos užsienio šalies kompetentingos institucijos dokumento</w:t>
            </w:r>
            <w:r w:rsidRPr="00ED2E93">
              <w:rPr>
                <w:rFonts w:ascii="Times New Roman" w:eastAsia="Yu Mincho" w:hAnsi="Times New Roman" w:cs="Times New Roman"/>
                <w:sz w:val="24"/>
                <w:szCs w:val="24"/>
                <w:vertAlign w:val="superscript"/>
                <w:lang w:eastAsia="en-US"/>
              </w:rPr>
              <w:footnoteReference w:id="4"/>
            </w:r>
            <w:r w:rsidRPr="00ED2E93">
              <w:rPr>
                <w:rFonts w:ascii="Times New Roman" w:eastAsia="Yu Mincho" w:hAnsi="Times New Roman" w:cs="Times New Roman"/>
                <w:sz w:val="24"/>
                <w:szCs w:val="24"/>
                <w:lang w:eastAsia="en-US"/>
              </w:rPr>
              <w:t>.</w:t>
            </w:r>
          </w:p>
          <w:p w14:paraId="43DF372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65539028" w14:textId="381EB9D9" w:rsidR="00E5427A" w:rsidRPr="00ED2E93" w:rsidRDefault="00E5427A" w:rsidP="00E5427A">
            <w:pPr>
              <w:spacing w:after="0" w:line="256" w:lineRule="auto"/>
              <w:jc w:val="both"/>
              <w:rPr>
                <w:rFonts w:ascii="Times New Roman" w:eastAsia="Yu Mincho" w:hAnsi="Times New Roman" w:cs="Times New Roman"/>
                <w:i/>
                <w:iCs/>
                <w:color w:val="7030A0"/>
                <w:sz w:val="24"/>
                <w:szCs w:val="24"/>
                <w:lang w:eastAsia="en-US"/>
              </w:rPr>
            </w:pPr>
            <w:r w:rsidRPr="00ED2E93">
              <w:rPr>
                <w:rFonts w:ascii="Times New Roman" w:eastAsia="Yu Mincho" w:hAnsi="Times New Roman" w:cs="Times New Roman"/>
                <w:sz w:val="24"/>
                <w:szCs w:val="24"/>
                <w:lang w:eastAsia="en-US"/>
              </w:rPr>
              <w:t xml:space="preserve">Nurodyti dokumentai turi būti  išduoti ne anksčiau kaip </w:t>
            </w:r>
            <w:r w:rsidRPr="003102C5">
              <w:rPr>
                <w:rFonts w:ascii="Times New Roman" w:eastAsia="Yu Mincho" w:hAnsi="Times New Roman" w:cs="Times New Roman"/>
                <w:sz w:val="24"/>
                <w:szCs w:val="24"/>
                <w:lang w:eastAsia="en-US"/>
              </w:rPr>
              <w:t xml:space="preserve">120 dienų </w:t>
            </w:r>
            <w:r w:rsidRPr="00ED2E93">
              <w:rPr>
                <w:rFonts w:ascii="Times New Roman" w:eastAsia="Yu Mincho" w:hAnsi="Times New Roman" w:cs="Times New Roman"/>
                <w:sz w:val="24"/>
                <w:szCs w:val="24"/>
                <w:lang w:eastAsia="en-US"/>
              </w:rPr>
              <w:t xml:space="preserve">iki </w:t>
            </w:r>
            <w:r w:rsidRPr="00ED2E9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D2E93">
              <w:rPr>
                <w:rFonts w:ascii="Times New Roman" w:eastAsia="Times New Roman" w:hAnsi="Times New Roman" w:cs="Times New Roman"/>
                <w:sz w:val="24"/>
                <w:szCs w:val="24"/>
                <w:lang w:eastAsia="en-US"/>
              </w:rPr>
              <w:t>umentus</w:t>
            </w:r>
            <w:r w:rsidRPr="00ED2E93">
              <w:rPr>
                <w:rFonts w:ascii="Times New Roman" w:eastAsia="Yu Mincho" w:hAnsi="Times New Roman" w:cs="Times New Roman"/>
                <w:sz w:val="24"/>
                <w:szCs w:val="24"/>
                <w:lang w:eastAsia="en-US"/>
              </w:rPr>
              <w:t xml:space="preserve">. </w:t>
            </w:r>
            <w:r w:rsidRPr="00ED2E93">
              <w:rPr>
                <w:rFonts w:ascii="Times New Roman" w:eastAsia="Yu Mincho" w:hAnsi="Times New Roman" w:cs="Times New Roman"/>
                <w:b/>
                <w:bCs/>
                <w:i/>
                <w:iCs/>
                <w:color w:val="000000" w:themeColor="text1"/>
                <w:sz w:val="24"/>
                <w:szCs w:val="24"/>
                <w:lang w:eastAsia="en-US"/>
              </w:rPr>
              <w:t>Pavyzdys</w:t>
            </w:r>
            <w:r w:rsidRPr="00ED2E93">
              <w:rPr>
                <w:rFonts w:ascii="Times New Roman" w:eastAsia="Yu Mincho" w:hAnsi="Times New Roman" w:cs="Times New Roman"/>
                <w:i/>
                <w:iCs/>
                <w:color w:val="000000" w:themeColor="text1"/>
                <w:sz w:val="24"/>
                <w:szCs w:val="24"/>
                <w:lang w:eastAsia="en-US"/>
              </w:rPr>
              <w:t>: Jeigu perkančioji organizacija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-10-10 kreipėsi į tiekėją prašydama iki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 xml:space="preserve">-10-14 pateikti įrodančius dokumentus, jie turi būti išduoti ne </w:t>
            </w:r>
            <w:r w:rsidRPr="00ED2E93">
              <w:rPr>
                <w:rFonts w:ascii="Times New Roman" w:eastAsia="Yu Mincho" w:hAnsi="Times New Roman" w:cs="Times New Roman"/>
                <w:i/>
                <w:iCs/>
                <w:color w:val="000000" w:themeColor="text1"/>
                <w:sz w:val="24"/>
                <w:szCs w:val="24"/>
                <w:lang w:eastAsia="en-US"/>
              </w:rPr>
              <w:lastRenderedPageBreak/>
              <w:t>anksčiau kaip 120 dienų, jas skaičiuojant atgal nuo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-10-14.</w:t>
            </w:r>
          </w:p>
          <w:p w14:paraId="51CE4930"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71DA9D89"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ADA8E92"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5674D8D2" w14:textId="77777777" w:rsidR="00E5427A" w:rsidRPr="003102C5" w:rsidRDefault="00E5427A" w:rsidP="00E5427A">
            <w:pPr>
              <w:spacing w:after="0" w:line="256" w:lineRule="auto"/>
              <w:jc w:val="both"/>
              <w:rPr>
                <w:rFonts w:ascii="Times New Roman" w:eastAsia="Yu Mincho" w:hAnsi="Times New Roman" w:cs="Times New Roman"/>
                <w:b/>
                <w:bCs/>
                <w:i/>
                <w:iCs/>
                <w:sz w:val="24"/>
                <w:szCs w:val="24"/>
                <w:lang w:eastAsia="en-US"/>
              </w:rPr>
            </w:pPr>
            <w:r w:rsidRPr="003102C5">
              <w:rPr>
                <w:rFonts w:ascii="Times New Roman" w:eastAsia="Yu Mincho" w:hAnsi="Times New Roman" w:cs="Times New Roman"/>
                <w:b/>
                <w:bCs/>
                <w:i/>
                <w:iCs/>
                <w:sz w:val="24"/>
                <w:szCs w:val="24"/>
                <w:lang w:eastAsia="en-US"/>
              </w:rPr>
              <w:t>PASTABA</w:t>
            </w:r>
          </w:p>
          <w:p w14:paraId="5BAEDBBC" w14:textId="77777777" w:rsidR="00E5427A" w:rsidRPr="003102C5" w:rsidRDefault="00E5427A" w:rsidP="00E5427A">
            <w:pPr>
              <w:spacing w:after="0" w:line="256" w:lineRule="auto"/>
              <w:jc w:val="both"/>
              <w:rPr>
                <w:rFonts w:ascii="Times New Roman" w:eastAsia="Yu Mincho" w:hAnsi="Times New Roman" w:cs="Times New Roman"/>
                <w:sz w:val="24"/>
                <w:szCs w:val="24"/>
                <w:lang w:eastAsia="en-US"/>
              </w:rPr>
            </w:pPr>
            <w:r w:rsidRPr="003102C5">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E30A744"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tc>
      </w:tr>
      <w:tr w:rsidR="00E5427A" w:rsidRPr="00ED2E93" w14:paraId="3FBF22E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195E5" w14:textId="3966206F" w:rsidR="00E5427A" w:rsidRPr="003102C5" w:rsidRDefault="00E5427A" w:rsidP="00E5427A">
            <w:pPr>
              <w:rPr>
                <w:rFonts w:ascii="Times New Roman" w:eastAsia="Yu Mincho" w:hAnsi="Times New Roman" w:cs="Times New Roman"/>
                <w:bCs/>
                <w:sz w:val="24"/>
                <w:szCs w:val="24"/>
                <w:lang w:eastAsia="en-US"/>
              </w:rPr>
            </w:pPr>
            <w:r>
              <w:rPr>
                <w:rFonts w:ascii="Times New Roman" w:eastAsia="Yu Mincho" w:hAnsi="Times New Roman" w:cs="Times New Roman"/>
                <w:bCs/>
                <w:sz w:val="24"/>
                <w:szCs w:val="24"/>
                <w:lang w:eastAsia="en-US"/>
              </w:rPr>
              <w:lastRenderedPageBreak/>
              <w:t>4</w:t>
            </w:r>
            <w:r w:rsidRPr="003102C5">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04E5A"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ABC9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1 punktas</w:t>
            </w:r>
          </w:p>
          <w:p w14:paraId="6F50F9C3"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108AAE0C"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3ADBE"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466D3262"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6632A3B4"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74CEA135"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A008F" w14:textId="3578BF81"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t>5</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E43A39"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449A997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E2E5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2 punktas</w:t>
            </w:r>
          </w:p>
          <w:p w14:paraId="27449DB8"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0E6354B8"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5C52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3F592662"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5A2266CD"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2B66BF0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B6D2F" w14:textId="3B233F22"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t>6</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68728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Pažeista konkurencija, kaip nustatyta VPĮ 27 straipsnio 3 ir 4 </w:t>
            </w:r>
            <w:r w:rsidRPr="00ED2E93">
              <w:rPr>
                <w:rFonts w:ascii="Times New Roman" w:eastAsia="Yu Mincho" w:hAnsi="Times New Roman" w:cs="Times New Roman"/>
                <w:sz w:val="24"/>
                <w:szCs w:val="24"/>
                <w:lang w:eastAsia="en-US"/>
              </w:rPr>
              <w:lastRenderedPageBreak/>
              <w:t>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E5F57"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 xml:space="preserve">VPĮ 46 straipsnio 4 </w:t>
            </w:r>
            <w:r w:rsidRPr="00ED2E93">
              <w:rPr>
                <w:rFonts w:ascii="Times New Roman" w:eastAsia="Yu Mincho" w:hAnsi="Times New Roman" w:cs="Times New Roman"/>
                <w:b/>
                <w:bCs/>
                <w:sz w:val="24"/>
                <w:szCs w:val="24"/>
                <w:lang w:eastAsia="en-US"/>
              </w:rPr>
              <w:lastRenderedPageBreak/>
              <w:t>dalies 3 punktas</w:t>
            </w:r>
          </w:p>
          <w:p w14:paraId="7D9C4C5E"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702AA21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93495"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lastRenderedPageBreak/>
              <w:t>Iš Lietuvoje įsteigtų subjektų įrodančių dokumentų nereikalaujama. Užtenka pateikto EBVPD.</w:t>
            </w:r>
          </w:p>
          <w:p w14:paraId="46830515"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3909BE4E"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A9B67" w14:textId="00FA8727"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lastRenderedPageBreak/>
              <w:t>7</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87291"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800EB2"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C0C3B0"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pateikė melagingą informaciją arba </w:t>
            </w:r>
            <w:r w:rsidRPr="00ED2E93">
              <w:rPr>
                <w:rFonts w:ascii="Times New Roman" w:eastAsia="Yu Mincho" w:hAnsi="Times New Roman" w:cs="Times New Roman"/>
                <w:bCs/>
                <w:sz w:val="24"/>
                <w:szCs w:val="24"/>
                <w:lang w:eastAsia="en-US"/>
              </w:rPr>
              <w:lastRenderedPageBreak/>
              <w:t>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02F0C"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4 dalies 4 punktas</w:t>
            </w:r>
          </w:p>
          <w:p w14:paraId="5AB9BFCA"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22FF9FD2"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3034C"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5FC24370"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3AA20ECF"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761EDCFC"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19109BD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20C82395" w14:textId="70B12155" w:rsidR="00E5427A" w:rsidRDefault="00E5427A" w:rsidP="00E5427A">
            <w:pPr>
              <w:spacing w:after="0" w:line="256" w:lineRule="auto"/>
              <w:jc w:val="both"/>
              <w:rPr>
                <w:rFonts w:ascii="Times New Roman" w:eastAsia="Yu Mincho" w:hAnsi="Times New Roman" w:cs="Times New Roman"/>
                <w:b/>
                <w:bCs/>
                <w:sz w:val="24"/>
                <w:szCs w:val="24"/>
                <w:lang w:eastAsia="en-US"/>
              </w:rPr>
            </w:pPr>
          </w:p>
          <w:p w14:paraId="3C5E3A4F" w14:textId="77777777" w:rsidR="00E5427A" w:rsidRDefault="000A7CDD" w:rsidP="00E5427A">
            <w:pPr>
              <w:rPr>
                <w:rStyle w:val="Hipersaitas"/>
                <w:rFonts w:ascii="Times New Roman" w:hAnsi="Times New Roman" w:cs="Times New Roman"/>
                <w:sz w:val="24"/>
                <w:szCs w:val="24"/>
              </w:rPr>
            </w:pPr>
            <w:hyperlink r:id="rId21" w:history="1">
              <w:r w:rsidR="00E5427A" w:rsidRPr="00BD20D5">
                <w:rPr>
                  <w:rStyle w:val="Hipersaitas"/>
                  <w:rFonts w:ascii="Times New Roman" w:hAnsi="Times New Roman" w:cs="Times New Roman"/>
                  <w:sz w:val="24"/>
                  <w:szCs w:val="24"/>
                </w:rPr>
                <w:t>https://vpt.lrv.lt/lt/nuorodos/kiti-duomenys/powerbi/melaginga-informacija-pateikusiu-tiekeju-sarasas-3/</w:t>
              </w:r>
            </w:hyperlink>
          </w:p>
          <w:p w14:paraId="5658C013" w14:textId="590F55DF" w:rsidR="00E5427A" w:rsidRPr="001E5F2D" w:rsidRDefault="00E5427A" w:rsidP="00E5427A">
            <w:pPr>
              <w:rPr>
                <w:rFonts w:ascii="Times New Roman" w:eastAsia="Yu Mincho" w:hAnsi="Times New Roman" w:cs="Times New Roman"/>
                <w:sz w:val="24"/>
                <w:szCs w:val="24"/>
                <w:lang w:eastAsia="en-US"/>
              </w:rPr>
            </w:pPr>
          </w:p>
        </w:tc>
      </w:tr>
      <w:tr w:rsidR="00E5427A" w:rsidRPr="00ED2E93" w14:paraId="5DCD1541"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D6927F" w14:textId="16D10F34" w:rsidR="00E5427A" w:rsidRPr="003102C5" w:rsidRDefault="00E5427A" w:rsidP="00E5427A">
            <w:pPr>
              <w:rPr>
                <w:rFonts w:ascii="Times New Roman" w:eastAsia="Yu Mincho" w:hAnsi="Times New Roman" w:cs="Times New Roman"/>
                <w:bCs/>
                <w:sz w:val="24"/>
                <w:szCs w:val="24"/>
                <w:lang w:eastAsia="en-US"/>
              </w:rPr>
            </w:pPr>
            <w:r>
              <w:rPr>
                <w:rFonts w:ascii="Times New Roman" w:eastAsia="Yu Mincho" w:hAnsi="Times New Roman" w:cs="Times New Roman"/>
                <w:bCs/>
                <w:sz w:val="24"/>
                <w:szCs w:val="24"/>
                <w:lang w:eastAsia="en-US"/>
              </w:rPr>
              <w:t>8</w:t>
            </w:r>
            <w:r w:rsidRPr="003102C5">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FC0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6CBD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5 punktas</w:t>
            </w:r>
          </w:p>
          <w:p w14:paraId="2B55EAC4"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1A1C32E1"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w:t>
            </w:r>
            <w:r w:rsidRPr="00ED2E93">
              <w:rPr>
                <w:rFonts w:ascii="Times New Roman" w:eastAsia="Arial" w:hAnsi="Times New Roman" w:cs="Times New Roman"/>
                <w:sz w:val="24"/>
                <w:szCs w:val="24"/>
                <w:lang w:eastAsia="en-US"/>
              </w:rPr>
              <w:t xml:space="preserve"> III dalies C15 punktas</w:t>
            </w:r>
          </w:p>
          <w:p w14:paraId="46D894C4"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7DCFF16D"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6DD4B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69863C88"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512C1C2D"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55560" w14:textId="4EFD9FD5"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t>9</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919E5" w14:textId="77777777" w:rsidR="00E5427A" w:rsidRPr="00ED2E93" w:rsidRDefault="00E5427A" w:rsidP="00E5427A">
            <w:pPr>
              <w:spacing w:after="0" w:line="240"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w:t>
            </w:r>
            <w:r w:rsidRPr="00ED2E93">
              <w:rPr>
                <w:rFonts w:ascii="Times New Roman" w:eastAsia="Yu Mincho" w:hAnsi="Times New Roman" w:cs="Times New Roman"/>
                <w:sz w:val="24"/>
                <w:szCs w:val="24"/>
                <w:lang w:eastAsia="en-US"/>
              </w:rPr>
              <w:lastRenderedPageBreak/>
              <w:t xml:space="preserve">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E832DC0" w14:textId="77777777" w:rsidR="00E5427A" w:rsidRPr="00ED2E93" w:rsidRDefault="00E5427A" w:rsidP="00E5427A">
            <w:pPr>
              <w:spacing w:after="0" w:line="240"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EE42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4 dalies 6 punktas</w:t>
            </w:r>
          </w:p>
          <w:p w14:paraId="1402CDD6"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4A9F4A5B"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w:t>
            </w:r>
            <w:r w:rsidRPr="00ED2E93">
              <w:rPr>
                <w:rFonts w:ascii="Times New Roman" w:eastAsia="Arial" w:hAnsi="Times New Roman" w:cs="Times New Roman"/>
                <w:sz w:val="24"/>
                <w:szCs w:val="24"/>
                <w:lang w:eastAsia="en-US"/>
              </w:rPr>
              <w:t xml:space="preserve"> III dalies C14 punktas</w:t>
            </w:r>
          </w:p>
          <w:p w14:paraId="5BF46710"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4A22C121"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7F38B"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7326EC31"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374005B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2E2734BD"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56119B0A" w14:textId="77777777" w:rsidR="00E5427A" w:rsidRPr="00BD20D5" w:rsidRDefault="000A7CDD" w:rsidP="00E5427A">
            <w:pPr>
              <w:spacing w:after="0" w:line="240" w:lineRule="auto"/>
              <w:jc w:val="both"/>
              <w:rPr>
                <w:rFonts w:ascii="Times New Roman" w:hAnsi="Times New Roman" w:cs="Times New Roman"/>
                <w:sz w:val="24"/>
                <w:szCs w:val="24"/>
              </w:rPr>
            </w:pPr>
            <w:hyperlink r:id="rId22" w:history="1">
              <w:r w:rsidR="00E5427A" w:rsidRPr="00BD20D5">
                <w:rPr>
                  <w:rFonts w:ascii="Times New Roman" w:hAnsi="Times New Roman" w:cs="Times New Roman"/>
                  <w:sz w:val="24"/>
                  <w:szCs w:val="24"/>
                </w:rPr>
                <w:t>https://vpt.lrv.lt/lt/nuorodos/kiti-duomenys/powerbi/nepatikimi-tiekejai-1/</w:t>
              </w:r>
            </w:hyperlink>
          </w:p>
          <w:p w14:paraId="7C75BBF3" w14:textId="77777777" w:rsidR="00E5427A" w:rsidRPr="00BD20D5" w:rsidRDefault="00E5427A" w:rsidP="00E5427A">
            <w:pPr>
              <w:spacing w:after="0" w:line="240" w:lineRule="auto"/>
              <w:jc w:val="both"/>
              <w:rPr>
                <w:rFonts w:ascii="Times New Roman" w:hAnsi="Times New Roman" w:cs="Times New Roman"/>
                <w:sz w:val="24"/>
                <w:szCs w:val="24"/>
              </w:rPr>
            </w:pPr>
          </w:p>
          <w:p w14:paraId="4BB85A01" w14:textId="77777777" w:rsidR="00E5427A" w:rsidRPr="00BD20D5" w:rsidRDefault="000A7CDD" w:rsidP="00E5427A">
            <w:pPr>
              <w:spacing w:after="0" w:line="240" w:lineRule="auto"/>
              <w:jc w:val="both"/>
              <w:rPr>
                <w:rFonts w:ascii="Times New Roman" w:hAnsi="Times New Roman" w:cs="Times New Roman"/>
                <w:sz w:val="24"/>
                <w:szCs w:val="24"/>
              </w:rPr>
            </w:pPr>
            <w:hyperlink r:id="rId23" w:history="1">
              <w:r w:rsidR="00E5427A" w:rsidRPr="00BD20D5">
                <w:rPr>
                  <w:rFonts w:ascii="Times New Roman" w:hAnsi="Times New Roman" w:cs="Times New Roman"/>
                  <w:sz w:val="24"/>
                  <w:szCs w:val="24"/>
                </w:rPr>
                <w:t>https://vpt.lrv.lt/lt/pasalinimo-pagrindai-1/nepatikimu-koncesininku-sarasas-1/nepatikimu-koncesininku-sarasas/</w:t>
              </w:r>
            </w:hyperlink>
          </w:p>
          <w:p w14:paraId="7D5F6ED7"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tc>
      </w:tr>
      <w:tr w:rsidR="00E5427A" w:rsidRPr="00ED2E93" w14:paraId="6327149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1BDBF" w14:textId="218B6EB7" w:rsidR="00E5427A" w:rsidRPr="00ED2E93" w:rsidRDefault="00E5427A" w:rsidP="00E5427A">
            <w:pPr>
              <w:spacing w:after="0" w:line="256" w:lineRule="auto"/>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 xml:space="preserve">10. </w:t>
            </w:r>
          </w:p>
          <w:p w14:paraId="0919023C" w14:textId="77777777" w:rsidR="00E5427A" w:rsidRPr="00ED2E93" w:rsidRDefault="00E5427A" w:rsidP="00E5427A">
            <w:pPr>
              <w:spacing w:after="0" w:line="256" w:lineRule="auto"/>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773F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44" w:name="part_030e6c6c64ba4f96a23474e439d1b80c"/>
            <w:bookmarkEnd w:id="44"/>
            <w:r w:rsidRPr="00ED2E93">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44A89F1A" w14:textId="77777777" w:rsidR="00E5427A" w:rsidRPr="00ED2E93" w:rsidRDefault="00E5427A" w:rsidP="00E5427A">
            <w:pPr>
              <w:spacing w:after="0" w:line="240" w:lineRule="auto"/>
              <w:jc w:val="both"/>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C7028"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7 punkto a papunktis</w:t>
            </w:r>
          </w:p>
          <w:p w14:paraId="70975B7C"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799DA3A6"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BFE08"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ED2E93">
              <w:rPr>
                <w:rFonts w:ascii="Times New Roman" w:eastAsia="Yu Mincho" w:hAnsi="Times New Roman" w:cs="Times New Roman"/>
                <w:b/>
                <w:bCs/>
                <w:sz w:val="24"/>
                <w:szCs w:val="24"/>
                <w:lang w:eastAsia="en-US"/>
              </w:rPr>
              <w:t xml:space="preserve"> </w:t>
            </w:r>
            <w:r w:rsidRPr="00ED2E93">
              <w:rPr>
                <w:rFonts w:ascii="Times New Roman" w:eastAsia="Yu Mincho" w:hAnsi="Times New Roman" w:cs="Times New Roman"/>
                <w:sz w:val="24"/>
                <w:szCs w:val="24"/>
                <w:lang w:eastAsia="en-US"/>
              </w:rPr>
              <w:t xml:space="preserve">nacionalinėje duomenų bazėje adresu: </w:t>
            </w:r>
            <w:hyperlink r:id="rId24" w:history="1">
              <w:r w:rsidRPr="00ED2E93">
                <w:rPr>
                  <w:rFonts w:ascii="Times New Roman" w:eastAsia="Yu Mincho" w:hAnsi="Times New Roman" w:cs="Times New Roman"/>
                  <w:sz w:val="24"/>
                  <w:szCs w:val="24"/>
                  <w:u w:val="single"/>
                  <w:lang w:eastAsia="en-US"/>
                </w:rPr>
                <w:t>https://www.registrucentras.lt/jar/p/index.php</w:t>
              </w:r>
            </w:hyperlink>
          </w:p>
          <w:p w14:paraId="0E6D53F3"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paskelbtą informaciją, taip pat į šiame informaciniame pranešime pateiktą informaciją:</w:t>
            </w:r>
          </w:p>
          <w:p w14:paraId="7E482E09" w14:textId="77777777" w:rsidR="00E5427A" w:rsidRPr="00BD20D5" w:rsidRDefault="000A7CDD" w:rsidP="00E5427A">
            <w:pPr>
              <w:spacing w:after="0" w:line="240" w:lineRule="auto"/>
              <w:jc w:val="both"/>
              <w:rPr>
                <w:rFonts w:ascii="Times New Roman" w:hAnsi="Times New Roman" w:cs="Times New Roman"/>
                <w:sz w:val="24"/>
                <w:szCs w:val="24"/>
              </w:rPr>
            </w:pPr>
            <w:hyperlink r:id="rId25" w:history="1">
              <w:r w:rsidR="00E5427A" w:rsidRPr="00BD20D5">
                <w:rPr>
                  <w:rFonts w:ascii="Times New Roman" w:hAnsi="Times New Roman" w:cs="Times New Roman"/>
                  <w:sz w:val="24"/>
                  <w:szCs w:val="24"/>
                </w:rPr>
                <w:t>https://vpt.lrv.lt/lt/naujienos-3/finansiniu-ataskaitu-nepateikimas-gali-tapti-kliutimi-dalyvauti-viesuosiuose-pirkimuose/</w:t>
              </w:r>
            </w:hyperlink>
          </w:p>
          <w:p w14:paraId="3BA92617"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2F7AB7F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D2B88" w14:textId="0E39DBB1" w:rsidR="00E5427A" w:rsidRPr="003102C5" w:rsidRDefault="00E5427A" w:rsidP="00E5427A">
            <w:pPr>
              <w:rPr>
                <w:rFonts w:ascii="Times New Roman" w:eastAsia="Yu Mincho" w:hAnsi="Times New Roman" w:cs="Times New Roman"/>
                <w:bCs/>
                <w:iCs/>
                <w:sz w:val="24"/>
                <w:szCs w:val="24"/>
                <w:lang w:eastAsia="en-US"/>
              </w:rPr>
            </w:pPr>
            <w:r w:rsidRPr="003102C5">
              <w:rPr>
                <w:rFonts w:ascii="Times New Roman" w:eastAsia="Yu Mincho" w:hAnsi="Times New Roman" w:cs="Times New Roman"/>
                <w:bCs/>
                <w:iCs/>
                <w:sz w:val="24"/>
                <w:szCs w:val="24"/>
                <w:lang w:eastAsia="en-US"/>
              </w:rPr>
              <w:t>1</w:t>
            </w:r>
            <w:r>
              <w:rPr>
                <w:rFonts w:ascii="Times New Roman" w:eastAsia="Yu Mincho" w:hAnsi="Times New Roman" w:cs="Times New Roman"/>
                <w:bCs/>
                <w:iCs/>
                <w:sz w:val="24"/>
                <w:szCs w:val="24"/>
                <w:lang w:eastAsia="en-US"/>
              </w:rPr>
              <w:t>1</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C0255"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Tiekėjas yra padaręs rimtą profesinį pažeidimą, dėl kurio perkančioji organizacija abejoja </w:t>
            </w:r>
            <w:r w:rsidRPr="00ED2E93">
              <w:rPr>
                <w:rFonts w:ascii="Times New Roman" w:eastAsia="Yu Mincho" w:hAnsi="Times New Roman" w:cs="Times New Roman"/>
                <w:sz w:val="24"/>
                <w:szCs w:val="24"/>
                <w:lang w:eastAsia="en-US"/>
              </w:rPr>
              <w:lastRenderedPageBreak/>
              <w:t xml:space="preserve">tiekėjo sąžiningumu, </w:t>
            </w:r>
            <w:r w:rsidRPr="00ED2E93">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ED2E93">
              <w:rPr>
                <w:rFonts w:ascii="Times New Roman" w:eastAsia="Times New Roman" w:hAnsi="Times New Roman" w:cs="Times New Roman"/>
                <w:sz w:val="24"/>
                <w:szCs w:val="24"/>
                <w:vertAlign w:val="superscript"/>
                <w:lang w:eastAsia="en-US"/>
              </w:rPr>
              <w:t>1</w:t>
            </w:r>
            <w:r w:rsidRPr="00ED2E93">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4F85"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 xml:space="preserve">VPĮ 46 straipsnio 4 dalies 7 </w:t>
            </w:r>
            <w:r w:rsidRPr="00ED2E93">
              <w:rPr>
                <w:rFonts w:ascii="Times New Roman" w:eastAsia="Yu Mincho" w:hAnsi="Times New Roman" w:cs="Times New Roman"/>
                <w:b/>
                <w:bCs/>
                <w:sz w:val="24"/>
                <w:szCs w:val="24"/>
                <w:lang w:eastAsia="en-US"/>
              </w:rPr>
              <w:lastRenderedPageBreak/>
              <w:t>punkto b papunktis</w:t>
            </w:r>
          </w:p>
          <w:p w14:paraId="6CF17695"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065F2719"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B8C0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lastRenderedPageBreak/>
              <w:t>Iš Lietuvoje įsteigtų subjektų įrodančių dokumentų nereikalaujama. Užtenka pateikto EBVPD.</w:t>
            </w:r>
          </w:p>
          <w:p w14:paraId="37E7A6E2"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p w14:paraId="4CFA0ABC"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ED2E93">
              <w:rPr>
                <w:rFonts w:ascii="Times New Roman" w:eastAsia="Yu Mincho" w:hAnsi="Times New Roman" w:cs="Times New Roman"/>
                <w:b/>
                <w:bCs/>
                <w:sz w:val="24"/>
                <w:szCs w:val="24"/>
                <w:lang w:eastAsia="en-US"/>
              </w:rPr>
              <w:t xml:space="preserve"> </w:t>
            </w:r>
            <w:r w:rsidRPr="00ED2E93">
              <w:rPr>
                <w:rFonts w:ascii="Times New Roman" w:eastAsia="Yu Mincho" w:hAnsi="Times New Roman" w:cs="Times New Roman"/>
                <w:sz w:val="24"/>
                <w:szCs w:val="24"/>
                <w:lang w:eastAsia="en-US"/>
              </w:rPr>
              <w:t xml:space="preserve">nacionalinėje duomenų bazėje adresu </w:t>
            </w:r>
            <w:hyperlink r:id="rId26" w:history="1">
              <w:r w:rsidRPr="00ED2E93">
                <w:rPr>
                  <w:rFonts w:ascii="Times New Roman" w:eastAsia="Yu Mincho" w:hAnsi="Times New Roman" w:cs="Times New Roman"/>
                  <w:sz w:val="24"/>
                  <w:szCs w:val="24"/>
                  <w:u w:val="single"/>
                  <w:lang w:eastAsia="en-US"/>
                </w:rPr>
                <w:t>https://www.vmi.lt/evmi/mokesciu-moketoju-informacija</w:t>
              </w:r>
            </w:hyperlink>
            <w:r w:rsidRPr="00ED2E93">
              <w:rPr>
                <w:rFonts w:ascii="Times New Roman" w:eastAsia="Yu Mincho" w:hAnsi="Times New Roman" w:cs="Times New Roman"/>
                <w:sz w:val="24"/>
                <w:szCs w:val="24"/>
                <w:lang w:eastAsia="en-US"/>
              </w:rPr>
              <w:t xml:space="preserve"> skelbiamą informaciją.</w:t>
            </w:r>
          </w:p>
        </w:tc>
      </w:tr>
      <w:tr w:rsidR="00E5427A" w:rsidRPr="00ED2E93" w14:paraId="06283EE5" w14:textId="77777777" w:rsidTr="00CC4C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420DF" w14:textId="32D07966" w:rsidR="00E5427A" w:rsidRPr="00CC4C63" w:rsidRDefault="00E5427A" w:rsidP="00E5427A">
            <w:pPr>
              <w:rPr>
                <w:rFonts w:ascii="Times New Roman" w:eastAsia="Yu Mincho" w:hAnsi="Times New Roman" w:cs="Times New Roman"/>
                <w:bCs/>
                <w:iCs/>
                <w:sz w:val="24"/>
                <w:szCs w:val="24"/>
                <w:lang w:eastAsia="en-US"/>
              </w:rPr>
            </w:pPr>
            <w:r w:rsidRPr="00CC4C63">
              <w:rPr>
                <w:rFonts w:ascii="Times New Roman" w:eastAsia="Yu Mincho" w:hAnsi="Times New Roman" w:cs="Times New Roman"/>
                <w:bCs/>
                <w:iCs/>
                <w:sz w:val="24"/>
                <w:szCs w:val="24"/>
              </w:rPr>
              <w:lastRenderedPageBreak/>
              <w:t>1</w:t>
            </w:r>
            <w:r>
              <w:rPr>
                <w:rFonts w:ascii="Times New Roman" w:eastAsia="Yu Mincho" w:hAnsi="Times New Roman" w:cs="Times New Roman"/>
                <w:bCs/>
                <w:iCs/>
                <w:sz w:val="24"/>
                <w:szCs w:val="24"/>
              </w:rPr>
              <w:t>2</w:t>
            </w:r>
            <w:r w:rsidRPr="00CC4C63">
              <w:rPr>
                <w:rFonts w:ascii="Times New Roman" w:eastAsia="Yu Mincho" w:hAnsi="Times New Roman" w:cs="Times New Roman"/>
                <w:bCs/>
                <w:iCs/>
                <w:sz w:val="24"/>
                <w:szCs w:val="24"/>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E0EA9" w14:textId="125C84BA" w:rsidR="00E5427A" w:rsidRPr="00CC4C63" w:rsidRDefault="00E5427A" w:rsidP="00E5427A">
            <w:pPr>
              <w:spacing w:after="0" w:line="256" w:lineRule="auto"/>
              <w:jc w:val="both"/>
              <w:rPr>
                <w:rFonts w:ascii="Times New Roman" w:eastAsia="Yu Mincho" w:hAnsi="Times New Roman" w:cs="Times New Roman"/>
                <w:sz w:val="24"/>
                <w:szCs w:val="24"/>
                <w:lang w:eastAsia="en-US"/>
              </w:rPr>
            </w:pPr>
            <w:r w:rsidRPr="00CC4C63">
              <w:rPr>
                <w:rFonts w:ascii="Times New Roman" w:hAnsi="Times New Roman" w:cs="Times New Roman"/>
                <w:sz w:val="24"/>
                <w:szCs w:val="24"/>
              </w:rPr>
              <w:t>Tiekėjas yra padaręs rimtą profesinį pažeidimą, dėl kurio perkančioji organizacija abejoja tiekėjo sąžiningumu,</w:t>
            </w:r>
            <w:r w:rsidRPr="00CC4C63">
              <w:rPr>
                <w:rFonts w:ascii="Times New Roman" w:eastAsia="Times New Roman" w:hAnsi="Times New Roman" w:cs="Times New Roman"/>
                <w:sz w:val="24"/>
                <w:szCs w:val="24"/>
              </w:rPr>
              <w:t xml:space="preserve"> kai jis </w:t>
            </w:r>
            <w:r w:rsidRPr="00CC4C63">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C84CD" w14:textId="77777777" w:rsidR="00E5427A" w:rsidRPr="00CC4C63" w:rsidRDefault="00E5427A" w:rsidP="00E5427A">
            <w:pPr>
              <w:pStyle w:val="Betarp"/>
              <w:jc w:val="both"/>
              <w:rPr>
                <w:rFonts w:ascii="Times New Roman" w:eastAsia="Yu Mincho" w:hAnsi="Times New Roman" w:cs="Times New Roman"/>
                <w:b/>
                <w:bCs/>
                <w:sz w:val="24"/>
                <w:szCs w:val="24"/>
              </w:rPr>
            </w:pPr>
            <w:r w:rsidRPr="00CC4C63">
              <w:rPr>
                <w:rFonts w:ascii="Times New Roman" w:eastAsia="Yu Mincho" w:hAnsi="Times New Roman" w:cs="Times New Roman"/>
                <w:b/>
                <w:bCs/>
                <w:sz w:val="24"/>
                <w:szCs w:val="24"/>
              </w:rPr>
              <w:t>VPĮ 46 straipsnio 4 dalies 7 punkto c papunktis</w:t>
            </w:r>
          </w:p>
          <w:p w14:paraId="325F6CEA" w14:textId="77777777" w:rsidR="00E5427A" w:rsidRPr="00CC4C63" w:rsidRDefault="00E5427A" w:rsidP="00E5427A">
            <w:pPr>
              <w:pStyle w:val="Betarp"/>
              <w:jc w:val="both"/>
              <w:rPr>
                <w:rFonts w:ascii="Times New Roman" w:eastAsia="Yu Mincho" w:hAnsi="Times New Roman" w:cs="Times New Roman"/>
                <w:sz w:val="24"/>
                <w:szCs w:val="24"/>
              </w:rPr>
            </w:pPr>
          </w:p>
          <w:p w14:paraId="6FF548C7" w14:textId="11E20895" w:rsidR="00E5427A" w:rsidRPr="00CC4C63" w:rsidRDefault="00E5427A" w:rsidP="00E5427A">
            <w:pPr>
              <w:spacing w:after="0" w:line="256" w:lineRule="auto"/>
              <w:jc w:val="both"/>
              <w:rPr>
                <w:rFonts w:ascii="Times New Roman" w:eastAsia="Yu Mincho" w:hAnsi="Times New Roman" w:cs="Times New Roman"/>
                <w:b/>
                <w:bCs/>
                <w:sz w:val="24"/>
                <w:szCs w:val="24"/>
                <w:lang w:eastAsia="en-US"/>
              </w:rPr>
            </w:pPr>
            <w:r w:rsidRPr="00CC4C63">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EFC2" w14:textId="77777777" w:rsidR="00E5427A" w:rsidRPr="00CC4C63" w:rsidRDefault="00E5427A" w:rsidP="00E5427A">
            <w:pPr>
              <w:pStyle w:val="Betarp"/>
              <w:jc w:val="both"/>
              <w:rPr>
                <w:rFonts w:ascii="Times New Roman" w:hAnsi="Times New Roman" w:cs="Times New Roman"/>
                <w:sz w:val="24"/>
                <w:szCs w:val="24"/>
                <w:lang w:eastAsia="en-US"/>
              </w:rPr>
            </w:pPr>
            <w:r w:rsidRPr="00CC4C63">
              <w:rPr>
                <w:rFonts w:ascii="Times New Roman" w:hAnsi="Times New Roman" w:cs="Times New Roman"/>
                <w:sz w:val="24"/>
                <w:szCs w:val="24"/>
                <w:lang w:eastAsia="en-US"/>
              </w:rPr>
              <w:t>Iš Lietuvoje įsteigtų subjektų įrodančių dokumentų nereikalaujama. Užtenka pateikto EBVPD.</w:t>
            </w:r>
          </w:p>
          <w:p w14:paraId="0C4D9EBA" w14:textId="77777777" w:rsidR="00E5427A" w:rsidRPr="00CC4C63" w:rsidRDefault="00E5427A" w:rsidP="00E5427A">
            <w:pPr>
              <w:pStyle w:val="Betarp"/>
              <w:jc w:val="both"/>
              <w:rPr>
                <w:rFonts w:ascii="Times New Roman" w:hAnsi="Times New Roman" w:cs="Times New Roman"/>
                <w:bCs/>
                <w:iCs/>
                <w:sz w:val="24"/>
                <w:szCs w:val="24"/>
                <w:lang w:eastAsia="en-US"/>
              </w:rPr>
            </w:pPr>
          </w:p>
          <w:p w14:paraId="18CEF05B" w14:textId="77777777" w:rsidR="00E5427A" w:rsidRPr="00CC4C63" w:rsidRDefault="00E5427A" w:rsidP="00E5427A">
            <w:pPr>
              <w:jc w:val="both"/>
              <w:rPr>
                <w:rFonts w:ascii="Times New Roman" w:hAnsi="Times New Roman" w:cs="Times New Roman"/>
                <w:b/>
                <w:bCs/>
                <w:sz w:val="24"/>
                <w:szCs w:val="24"/>
              </w:rPr>
            </w:pPr>
            <w:r w:rsidRPr="00CC4C63">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FF5DCE6" w14:textId="55E7A208" w:rsidR="00E5427A" w:rsidRPr="00CC4C63" w:rsidRDefault="000A7CDD" w:rsidP="00E5427A">
            <w:pPr>
              <w:spacing w:after="0" w:line="256" w:lineRule="auto"/>
              <w:jc w:val="both"/>
              <w:rPr>
                <w:rFonts w:ascii="Times New Roman" w:eastAsia="Yu Mincho" w:hAnsi="Times New Roman" w:cs="Times New Roman"/>
                <w:sz w:val="24"/>
                <w:szCs w:val="24"/>
                <w:lang w:eastAsia="en-US"/>
              </w:rPr>
            </w:pPr>
            <w:hyperlink r:id="rId27" w:history="1">
              <w:r w:rsidR="00E5427A" w:rsidRPr="00CC4C63">
                <w:rPr>
                  <w:rStyle w:val="Hipersaitas"/>
                  <w:rFonts w:ascii="Times New Roman" w:hAnsi="Times New Roman" w:cs="Times New Roman"/>
                  <w:sz w:val="24"/>
                  <w:szCs w:val="24"/>
                  <w:u w:val="single"/>
                </w:rPr>
                <w:t>https://kt.gov.lt/lt/atviri-duomenys/diskvalifikavimas-is-viesuju-pirkimu</w:t>
              </w:r>
            </w:hyperlink>
            <w:r w:rsidR="00E5427A" w:rsidRPr="00CC4C63">
              <w:rPr>
                <w:rFonts w:ascii="Times New Roman" w:hAnsi="Times New Roman" w:cs="Times New Roman"/>
                <w:sz w:val="24"/>
                <w:szCs w:val="24"/>
              </w:rPr>
              <w:t xml:space="preserve"> skelbiamą informaciją. </w:t>
            </w:r>
          </w:p>
        </w:tc>
      </w:tr>
    </w:tbl>
    <w:p w14:paraId="7B9C96FE" w14:textId="653AF6F1" w:rsidR="00956277" w:rsidRDefault="00956277" w:rsidP="00956277">
      <w:pPr>
        <w:pStyle w:val="Antrat2"/>
        <w:keepNext w:val="0"/>
        <w:keepLines w:val="0"/>
        <w:widowControl w:val="0"/>
        <w:ind w:left="5103"/>
        <w:rPr>
          <w:rFonts w:ascii="Times New Roman" w:eastAsia="Calibri" w:hAnsi="Times New Roman" w:cs="Times New Roman"/>
          <w:color w:val="0D0D0D" w:themeColor="text1" w:themeTint="F2"/>
          <w:sz w:val="22"/>
          <w:szCs w:val="22"/>
        </w:rPr>
      </w:pPr>
      <w:bookmarkStart w:id="45" w:name="_Ref38291223"/>
      <w:bookmarkStart w:id="46" w:name="_Ref38291334"/>
      <w:bookmarkStart w:id="47" w:name="_Ref38533412"/>
      <w:bookmarkStart w:id="48" w:name="_Toc126333942"/>
    </w:p>
    <w:p w14:paraId="222063A1" w14:textId="61FE17E1" w:rsidR="00956277" w:rsidRDefault="00956277" w:rsidP="00956277"/>
    <w:p w14:paraId="6BE70839" w14:textId="7EA77430" w:rsidR="00956277" w:rsidRDefault="00956277" w:rsidP="00956277"/>
    <w:p w14:paraId="79215F9A" w14:textId="05A1678D" w:rsidR="00956277" w:rsidRDefault="00956277" w:rsidP="00956277"/>
    <w:p w14:paraId="1C0E4BB0" w14:textId="438C1909" w:rsidR="00956277" w:rsidRDefault="00956277" w:rsidP="00956277"/>
    <w:p w14:paraId="70A937C6" w14:textId="0763EEDD" w:rsidR="00956277" w:rsidRDefault="00956277" w:rsidP="00956277"/>
    <w:p w14:paraId="1FCF3E2C" w14:textId="648CA8E8" w:rsidR="00956277" w:rsidRDefault="00956277" w:rsidP="00956277"/>
    <w:p w14:paraId="0338BCC1" w14:textId="6FA6E44F" w:rsidR="00956277" w:rsidRDefault="00956277" w:rsidP="00956277"/>
    <w:p w14:paraId="7091AE32" w14:textId="403E5D1D" w:rsidR="00956277" w:rsidRDefault="00956277" w:rsidP="00956277"/>
    <w:p w14:paraId="3386FBD3" w14:textId="069DCA72" w:rsidR="00956277" w:rsidRDefault="00956277" w:rsidP="00956277"/>
    <w:p w14:paraId="6E6C3A66" w14:textId="64E779B8" w:rsidR="00956277" w:rsidRDefault="00956277" w:rsidP="00956277"/>
    <w:p w14:paraId="1F356F79" w14:textId="343A7B9D" w:rsidR="00956277" w:rsidRDefault="00956277" w:rsidP="00956277"/>
    <w:p w14:paraId="42A50649" w14:textId="7E3C11E8" w:rsidR="00956277" w:rsidRDefault="00956277" w:rsidP="00956277"/>
    <w:bookmarkEnd w:id="45"/>
    <w:bookmarkEnd w:id="46"/>
    <w:bookmarkEnd w:id="47"/>
    <w:bookmarkEnd w:id="48"/>
    <w:p w14:paraId="2D65726A" w14:textId="77777777" w:rsidR="002C1224" w:rsidRPr="002C1224" w:rsidRDefault="002C1224" w:rsidP="002C1224">
      <w:pPr>
        <w:widowControl w:val="0"/>
        <w:spacing w:before="120" w:after="0" w:line="240" w:lineRule="auto"/>
        <w:ind w:left="5103"/>
        <w:outlineLvl w:val="1"/>
        <w:rPr>
          <w:rFonts w:ascii="Times New Roman" w:eastAsia="Calibri" w:hAnsi="Times New Roman" w:cs="Times New Roman"/>
          <w:color w:val="0D0D0D" w:themeColor="text1" w:themeTint="F2"/>
          <w:sz w:val="22"/>
          <w:szCs w:val="22"/>
        </w:rPr>
      </w:pPr>
      <w:r w:rsidRPr="002C1224">
        <w:rPr>
          <w:rFonts w:ascii="Times New Roman" w:eastAsia="Calibri" w:hAnsi="Times New Roman" w:cs="Times New Roman"/>
          <w:color w:val="0D0D0D" w:themeColor="text1" w:themeTint="F2"/>
          <w:sz w:val="22"/>
          <w:szCs w:val="22"/>
        </w:rPr>
        <w:lastRenderedPageBreak/>
        <w:t>Pirkimo sąlygų 4 priedas „Tiekėjų kvalifikacijos reikalavimai ir reikalaujami aplinkos apsaugos vadybos sistemų standartai“</w:t>
      </w:r>
    </w:p>
    <w:p w14:paraId="27E30DC6" w14:textId="77777777" w:rsidR="002C1224" w:rsidRPr="002C1224" w:rsidRDefault="002C1224" w:rsidP="002C1224">
      <w:pPr>
        <w:spacing w:after="0" w:line="240" w:lineRule="auto"/>
        <w:rPr>
          <w:rFonts w:ascii="Times New Roman" w:hAnsi="Times New Roman" w:cs="Times New Roman"/>
          <w:b/>
          <w:bCs/>
          <w:smallCaps/>
          <w:color w:val="0D0D0D" w:themeColor="text1" w:themeTint="F2"/>
          <w:sz w:val="22"/>
          <w:szCs w:val="22"/>
        </w:rPr>
      </w:pPr>
    </w:p>
    <w:p w14:paraId="69ACB19D" w14:textId="77777777" w:rsidR="002C1224" w:rsidRPr="002C1224" w:rsidRDefault="002C1224" w:rsidP="002C1224">
      <w:pPr>
        <w:numPr>
          <w:ilvl w:val="1"/>
          <w:numId w:val="0"/>
        </w:numPr>
        <w:spacing w:after="0" w:line="240" w:lineRule="auto"/>
        <w:jc w:val="center"/>
        <w:rPr>
          <w:rFonts w:ascii="Times New Roman" w:hAnsi="Times New Roman" w:cs="Times New Roman"/>
          <w:b/>
          <w:caps/>
          <w:spacing w:val="20"/>
          <w:sz w:val="24"/>
          <w:szCs w:val="24"/>
          <w:lang w:eastAsia="en-US"/>
        </w:rPr>
      </w:pPr>
      <w:r w:rsidRPr="002C1224">
        <w:rPr>
          <w:rFonts w:ascii="Times New Roman" w:hAnsi="Times New Roman" w:cs="Times New Roman"/>
          <w:b/>
          <w:caps/>
          <w:smallCaps/>
          <w:spacing w:val="20"/>
          <w:sz w:val="24"/>
          <w:szCs w:val="24"/>
        </w:rPr>
        <w:t xml:space="preserve">TIEKĖJŲ KVALIFIKACIJOS REIKALAVIMAI IR REIKALAVIMAI LAIKYTIS </w:t>
      </w:r>
      <w:r w:rsidRPr="002C1224">
        <w:rPr>
          <w:rFonts w:ascii="Times New Roman" w:hAnsi="Times New Roman" w:cs="Times New Roman"/>
          <w:b/>
          <w:caps/>
          <w:spacing w:val="20"/>
          <w:sz w:val="24"/>
          <w:szCs w:val="24"/>
          <w:lang w:eastAsia="en-US"/>
        </w:rPr>
        <w:t>APLINKOS APSAUGOS VADYBOS SISTEMOS STANDARTŲ</w:t>
      </w:r>
    </w:p>
    <w:p w14:paraId="2126C0D5" w14:textId="77777777" w:rsidR="002C1224" w:rsidRPr="002C1224" w:rsidRDefault="002C1224" w:rsidP="002C1224">
      <w:pPr>
        <w:spacing w:after="0" w:line="240" w:lineRule="auto"/>
        <w:rPr>
          <w:lang w:eastAsia="en-US"/>
        </w:rPr>
      </w:pPr>
    </w:p>
    <w:p w14:paraId="66C07B53" w14:textId="77777777" w:rsidR="002C1224" w:rsidRPr="002C1224" w:rsidRDefault="002C1224" w:rsidP="002C1224">
      <w:pPr>
        <w:jc w:val="center"/>
        <w:rPr>
          <w:rFonts w:ascii="Times New Roman" w:hAnsi="Times New Roman" w:cs="Times New Roman"/>
          <w:b/>
          <w:sz w:val="24"/>
          <w:szCs w:val="24"/>
          <w:lang w:eastAsia="en-US"/>
        </w:rPr>
      </w:pPr>
      <w:r w:rsidRPr="002C1224">
        <w:rPr>
          <w:rFonts w:ascii="Times New Roman" w:hAnsi="Times New Roman" w:cs="Times New Roman"/>
          <w:b/>
          <w:sz w:val="24"/>
          <w:szCs w:val="24"/>
          <w:lang w:eastAsia="en-US"/>
        </w:rPr>
        <w:t>Tiekėjų kvalifikacijos reikalavimai</w:t>
      </w:r>
    </w:p>
    <w:p w14:paraId="01481817" w14:textId="77777777" w:rsidR="002C1224" w:rsidRPr="002C1224" w:rsidRDefault="002C1224" w:rsidP="000A6496">
      <w:pPr>
        <w:numPr>
          <w:ilvl w:val="0"/>
          <w:numId w:val="8"/>
        </w:numPr>
        <w:tabs>
          <w:tab w:val="left" w:pos="851"/>
        </w:tabs>
        <w:spacing w:after="0" w:line="240" w:lineRule="auto"/>
        <w:ind w:left="0" w:firstLine="567"/>
        <w:contextualSpacing/>
        <w:jc w:val="both"/>
        <w:rPr>
          <w:rFonts w:ascii="Times New Roman" w:eastAsiaTheme="minorHAnsi" w:hAnsi="Times New Roman" w:cs="Times New Roman"/>
          <w:sz w:val="24"/>
          <w:szCs w:val="24"/>
        </w:rPr>
      </w:pPr>
      <w:r w:rsidRPr="002C1224">
        <w:rPr>
          <w:rFonts w:ascii="Times New Roman" w:eastAsiaTheme="minorHAnsi" w:hAnsi="Times New Roman" w:cs="Times New Roman"/>
          <w:sz w:val="24"/>
          <w:szCs w:val="24"/>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2C1224">
        <w:rPr>
          <w:rFonts w:ascii="Times New Roman" w:eastAsiaTheme="minorHAnsi" w:hAnsi="Times New Roman" w:cs="Times New Roman"/>
          <w:sz w:val="24"/>
          <w:szCs w:val="24"/>
        </w:rPr>
        <w:t xml:space="preserve"> </w:t>
      </w:r>
    </w:p>
    <w:p w14:paraId="45D0E446" w14:textId="77777777" w:rsidR="002C1224" w:rsidRPr="002C1224" w:rsidRDefault="002C1224" w:rsidP="000A6496">
      <w:pPr>
        <w:numPr>
          <w:ilvl w:val="0"/>
          <w:numId w:val="8"/>
        </w:numPr>
        <w:tabs>
          <w:tab w:val="left" w:pos="851"/>
        </w:tabs>
        <w:spacing w:after="0" w:line="240" w:lineRule="auto"/>
        <w:ind w:left="0" w:firstLine="567"/>
        <w:contextualSpacing/>
        <w:jc w:val="both"/>
        <w:rPr>
          <w:rFonts w:ascii="Times New Roman" w:eastAsiaTheme="minorHAnsi" w:hAnsi="Times New Roman" w:cs="Times New Roman"/>
          <w:sz w:val="24"/>
          <w:szCs w:val="24"/>
        </w:rPr>
      </w:pPr>
      <w:r w:rsidRPr="002C1224">
        <w:rPr>
          <w:rFonts w:ascii="Times New Roman" w:hAnsi="Times New Roman" w:cs="Times New Roman"/>
          <w:color w:val="000000"/>
          <w:sz w:val="24"/>
          <w:szCs w:val="24"/>
        </w:rPr>
        <w:t xml:space="preserve">Tiekėjas gali remtis kitų ūkio subjektų pajėgumais, </w:t>
      </w:r>
      <w:r w:rsidRPr="002C1224">
        <w:rPr>
          <w:rFonts w:ascii="Times New Roman" w:eastAsia="Calibri" w:hAnsi="Times New Roman" w:cs="Times New Roman"/>
          <w:sz w:val="24"/>
          <w:szCs w:val="24"/>
        </w:rPr>
        <w:t xml:space="preserve">kad atitiktų </w:t>
      </w:r>
      <w:r w:rsidRPr="002C1224">
        <w:rPr>
          <w:rFonts w:ascii="Times New Roman" w:hAnsi="Times New Roman" w:cs="Times New Roman"/>
          <w:iCs/>
          <w:color w:val="000000"/>
          <w:sz w:val="24"/>
          <w:szCs w:val="24"/>
        </w:rPr>
        <w:t>nustatytus reikalavimus,</w:t>
      </w:r>
      <w:r w:rsidRPr="002C1224">
        <w:rPr>
          <w:rFonts w:ascii="Times New Roman" w:hAnsi="Times New Roman" w:cs="Times New Roman"/>
          <w:color w:val="000000"/>
          <w:sz w:val="24"/>
          <w:szCs w:val="24"/>
        </w:rPr>
        <w:t xml:space="preserve"> tik tuo atveju, jeigu tie subjektai patys vykdys tą pirkimo sutarties dalį, kuriai reikia jų turimų pajėgumų.</w:t>
      </w:r>
    </w:p>
    <w:p w14:paraId="79D23AED" w14:textId="77777777" w:rsidR="002C1224" w:rsidRPr="002C1224" w:rsidRDefault="002C1224" w:rsidP="000A6496">
      <w:pPr>
        <w:numPr>
          <w:ilvl w:val="0"/>
          <w:numId w:val="8"/>
        </w:numPr>
        <w:tabs>
          <w:tab w:val="left" w:pos="851"/>
        </w:tabs>
        <w:spacing w:after="0" w:line="20" w:lineRule="atLeast"/>
        <w:ind w:left="0" w:firstLine="567"/>
        <w:contextualSpacing/>
        <w:jc w:val="both"/>
        <w:rPr>
          <w:rFonts w:ascii="Times New Roman" w:eastAsiaTheme="minorHAnsi" w:hAnsi="Times New Roman" w:cs="Times New Roman"/>
          <w:sz w:val="24"/>
          <w:szCs w:val="24"/>
        </w:rPr>
      </w:pPr>
      <w:r w:rsidRPr="002C1224">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2C1224">
        <w:rPr>
          <w:rFonts w:ascii="Times New Roman" w:hAnsi="Times New Roman" w:cs="Times New Roman"/>
          <w:iCs/>
          <w:sz w:val="24"/>
          <w:szCs w:val="24"/>
        </w:rPr>
        <w:t>konkretaus tiekėjo, dalyvaujančio viešajame pirkime, suteikti darbai, jų apimtis, vertė, o ne visas vykdytos sutarties objektas</w:t>
      </w:r>
      <w:r w:rsidRPr="002C1224">
        <w:rPr>
          <w:rFonts w:ascii="Times New Roman" w:hAnsi="Times New Roman" w:cs="Times New Roman"/>
          <w:bCs/>
          <w:iCs/>
          <w:sz w:val="24"/>
          <w:szCs w:val="24"/>
        </w:rPr>
        <w:t>.</w:t>
      </w:r>
    </w:p>
    <w:p w14:paraId="112B982D" w14:textId="77777777" w:rsidR="002C1224" w:rsidRPr="002C1224" w:rsidRDefault="002C1224" w:rsidP="000A6496">
      <w:pPr>
        <w:numPr>
          <w:ilvl w:val="0"/>
          <w:numId w:val="8"/>
        </w:numPr>
        <w:tabs>
          <w:tab w:val="left" w:pos="851"/>
        </w:tabs>
        <w:spacing w:after="0" w:line="20" w:lineRule="atLeast"/>
        <w:ind w:left="0" w:firstLine="567"/>
        <w:contextualSpacing/>
        <w:jc w:val="both"/>
        <w:rPr>
          <w:rFonts w:ascii="Times New Roman" w:eastAsiaTheme="minorHAnsi" w:hAnsi="Times New Roman" w:cs="Times New Roman"/>
          <w:color w:val="FF0000"/>
          <w:sz w:val="24"/>
          <w:szCs w:val="24"/>
        </w:rPr>
      </w:pPr>
      <w:r w:rsidRPr="002C1224">
        <w:rPr>
          <w:rFonts w:ascii="Times New Roman" w:hAnsi="Times New Roman" w:cs="Times New Roman"/>
          <w:bCs/>
          <w:iCs/>
          <w:sz w:val="24"/>
          <w:szCs w:val="24"/>
        </w:rPr>
        <w:t xml:space="preserve">Tiekėjai </w:t>
      </w:r>
      <w:r w:rsidRPr="002C1224">
        <w:rPr>
          <w:rFonts w:ascii="Times New Roman" w:hAnsi="Times New Roman" w:cs="Times New Roman"/>
          <w:sz w:val="24"/>
          <w:szCs w:val="24"/>
        </w:rPr>
        <w:t>reikalaujamą kvalifikaciją privalo būti įgiję iki pasiūlymų pateikimo termino pabaigos. Iš tiekėjų, registruotų Europos Sąjungos valstybėje narėje,</w:t>
      </w:r>
      <w:r w:rsidRPr="002C1224">
        <w:rPr>
          <w:rFonts w:ascii="Times New Roman" w:hAnsi="Times New Roman" w:cs="Times New Roman"/>
          <w:bCs/>
          <w:sz w:val="24"/>
          <w:szCs w:val="24"/>
        </w:rPr>
        <w:t xml:space="preserve"> Europos ekonominės erdvės valstybėje narėje, Šveicarijos Konfederacijoje arba trečiojoje šalyje</w:t>
      </w:r>
      <w:r w:rsidRPr="002C1224">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2C1224">
        <w:rPr>
          <w:rFonts w:ascii="Times New Roman" w:eastAsia="Times New Roman" w:hAnsi="Times New Roman" w:cs="Times New Roman"/>
          <w:color w:val="000000"/>
          <w:sz w:val="24"/>
          <w:szCs w:val="24"/>
        </w:rPr>
        <w:t xml:space="preserve"> iki pirkimo sutarties pasirašymo dienos</w:t>
      </w:r>
      <w:r w:rsidRPr="002C1224">
        <w:rPr>
          <w:rFonts w:ascii="Times New Roman" w:hAnsi="Times New Roman" w:cs="Times New Roman"/>
          <w:sz w:val="24"/>
          <w:szCs w:val="24"/>
        </w:rPr>
        <w:t xml:space="preserve">. </w:t>
      </w:r>
    </w:p>
    <w:p w14:paraId="5079B669" w14:textId="77777777" w:rsidR="002C1224" w:rsidRPr="002C1224" w:rsidRDefault="002C1224" w:rsidP="000A6496">
      <w:pPr>
        <w:numPr>
          <w:ilvl w:val="0"/>
          <w:numId w:val="8"/>
        </w:numPr>
        <w:tabs>
          <w:tab w:val="left" w:pos="851"/>
        </w:tabs>
        <w:spacing w:after="0" w:line="20" w:lineRule="atLeast"/>
        <w:ind w:left="0" w:firstLine="567"/>
        <w:contextualSpacing/>
        <w:jc w:val="both"/>
        <w:rPr>
          <w:rFonts w:ascii="Times New Roman" w:eastAsiaTheme="minorHAnsi" w:hAnsi="Times New Roman" w:cs="Times New Roman"/>
          <w:sz w:val="24"/>
          <w:szCs w:val="24"/>
        </w:rPr>
      </w:pPr>
      <w:r w:rsidRPr="002C1224">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6857BF98" w14:textId="5E4AB866" w:rsidR="002C1224" w:rsidRDefault="00EC2E22" w:rsidP="00EC2E22">
      <w:pPr>
        <w:spacing w:after="0" w:line="20" w:lineRule="atLeast"/>
        <w:ind w:left="927"/>
        <w:contextualSpacing/>
        <w:jc w:val="right"/>
        <w:rPr>
          <w:rFonts w:ascii="Times New Roman" w:eastAsiaTheme="minorHAnsi" w:hAnsi="Times New Roman" w:cs="Times New Roman"/>
          <w:i/>
          <w:sz w:val="24"/>
          <w:szCs w:val="24"/>
        </w:rPr>
      </w:pPr>
      <w:r w:rsidRPr="00EC2E22">
        <w:rPr>
          <w:rFonts w:ascii="Times New Roman" w:eastAsiaTheme="minorHAnsi" w:hAnsi="Times New Roman" w:cs="Times New Roman"/>
          <w:i/>
          <w:sz w:val="24"/>
          <w:szCs w:val="24"/>
        </w:rPr>
        <w:t>1 lentelė</w:t>
      </w:r>
    </w:p>
    <w:p w14:paraId="7391108C" w14:textId="77777777" w:rsidR="00EC2E22" w:rsidRPr="00EC2E22" w:rsidRDefault="00EC2E22" w:rsidP="00EC2E22">
      <w:pPr>
        <w:spacing w:after="0" w:line="20" w:lineRule="atLeast"/>
        <w:ind w:left="927"/>
        <w:contextualSpacing/>
        <w:jc w:val="right"/>
        <w:rPr>
          <w:rFonts w:ascii="Times New Roman" w:eastAsiaTheme="minorHAnsi" w:hAnsi="Times New Roman" w:cs="Times New Roman"/>
          <w:i/>
          <w:sz w:val="24"/>
          <w:szCs w:val="24"/>
        </w:rPr>
      </w:pPr>
    </w:p>
    <w:tbl>
      <w:tblPr>
        <w:tblStyle w:val="Lentelstinklelis"/>
        <w:tblW w:w="9679" w:type="dxa"/>
        <w:tblInd w:w="0" w:type="dxa"/>
        <w:tblLook w:val="04A0" w:firstRow="1" w:lastRow="0" w:firstColumn="1" w:lastColumn="0" w:noHBand="0" w:noVBand="1"/>
      </w:tblPr>
      <w:tblGrid>
        <w:gridCol w:w="826"/>
        <w:gridCol w:w="4414"/>
        <w:gridCol w:w="4439"/>
      </w:tblGrid>
      <w:tr w:rsidR="002C1224" w:rsidRPr="00EC2E22" w14:paraId="05F007AD" w14:textId="77777777" w:rsidTr="00CE57AE">
        <w:tc>
          <w:tcPr>
            <w:tcW w:w="826" w:type="dxa"/>
            <w:shd w:val="clear" w:color="auto" w:fill="E7E6E6" w:themeFill="background2"/>
          </w:tcPr>
          <w:p w14:paraId="095E282D" w14:textId="77777777" w:rsidR="002C1224" w:rsidRPr="00EC2E22" w:rsidRDefault="002C1224" w:rsidP="002C1224">
            <w:pPr>
              <w:spacing w:after="160" w:line="276" w:lineRule="auto"/>
              <w:rPr>
                <w:rFonts w:eastAsiaTheme="minorHAnsi" w:hAnsi="Times New Roman" w:cs="Times New Roman"/>
                <w:b/>
                <w:sz w:val="24"/>
                <w:szCs w:val="24"/>
                <w:lang w:eastAsia="lt-LT"/>
              </w:rPr>
            </w:pPr>
            <w:r w:rsidRPr="00EC2E22">
              <w:rPr>
                <w:rFonts w:eastAsiaTheme="minorHAnsi" w:hAnsi="Times New Roman" w:cs="Times New Roman"/>
                <w:b/>
                <w:sz w:val="24"/>
                <w:szCs w:val="24"/>
                <w:lang w:eastAsia="lt-LT"/>
              </w:rPr>
              <w:t>Eil.</w:t>
            </w:r>
          </w:p>
          <w:p w14:paraId="7C3806C8" w14:textId="77777777" w:rsidR="002C1224" w:rsidRPr="00EC2E22" w:rsidRDefault="002C1224" w:rsidP="002C1224">
            <w:pPr>
              <w:spacing w:after="160" w:line="276" w:lineRule="auto"/>
              <w:rPr>
                <w:rFonts w:eastAsiaTheme="minorHAnsi" w:hAnsi="Times New Roman" w:cs="Times New Roman"/>
                <w:b/>
                <w:sz w:val="24"/>
                <w:szCs w:val="24"/>
                <w:lang w:eastAsia="lt-LT"/>
              </w:rPr>
            </w:pPr>
            <w:r w:rsidRPr="00EC2E22">
              <w:rPr>
                <w:rFonts w:eastAsiaTheme="minorHAnsi" w:hAnsi="Times New Roman" w:cs="Times New Roman"/>
                <w:b/>
                <w:sz w:val="24"/>
                <w:szCs w:val="24"/>
                <w:lang w:eastAsia="lt-LT"/>
              </w:rPr>
              <w:t>Nr.</w:t>
            </w:r>
          </w:p>
        </w:tc>
        <w:tc>
          <w:tcPr>
            <w:tcW w:w="4414" w:type="dxa"/>
            <w:shd w:val="clear" w:color="auto" w:fill="E7E6E6" w:themeFill="background2"/>
          </w:tcPr>
          <w:p w14:paraId="0C692EF4" w14:textId="77777777" w:rsidR="002C1224" w:rsidRPr="00EC2E22" w:rsidRDefault="002C1224" w:rsidP="002C1224">
            <w:pPr>
              <w:spacing w:after="160" w:line="276" w:lineRule="auto"/>
              <w:rPr>
                <w:rFonts w:eastAsiaTheme="minorHAnsi" w:hAnsi="Times New Roman" w:cs="Times New Roman"/>
                <w:b/>
                <w:sz w:val="24"/>
                <w:szCs w:val="24"/>
                <w:lang w:eastAsia="lt-LT"/>
              </w:rPr>
            </w:pPr>
            <w:r w:rsidRPr="00EC2E22">
              <w:rPr>
                <w:rFonts w:eastAsiaTheme="minorHAnsi" w:hAnsi="Times New Roman" w:cs="Times New Roman"/>
                <w:b/>
                <w:sz w:val="24"/>
                <w:szCs w:val="24"/>
                <w:lang w:eastAsia="lt-LT"/>
              </w:rPr>
              <w:t>Kvalifikacijos reikalavimas</w:t>
            </w:r>
          </w:p>
        </w:tc>
        <w:tc>
          <w:tcPr>
            <w:tcW w:w="4439" w:type="dxa"/>
            <w:shd w:val="clear" w:color="auto" w:fill="E7E6E6" w:themeFill="background2"/>
          </w:tcPr>
          <w:p w14:paraId="3A3B09B4" w14:textId="77777777" w:rsidR="002C1224" w:rsidRPr="00EC2E22" w:rsidRDefault="002C1224" w:rsidP="002C1224">
            <w:pPr>
              <w:spacing w:after="160" w:line="276" w:lineRule="auto"/>
              <w:rPr>
                <w:rFonts w:eastAsiaTheme="minorHAnsi" w:hAnsi="Times New Roman" w:cs="Times New Roman"/>
                <w:b/>
                <w:sz w:val="24"/>
                <w:szCs w:val="24"/>
                <w:lang w:eastAsia="lt-LT"/>
              </w:rPr>
            </w:pPr>
            <w:r w:rsidRPr="00EC2E22">
              <w:rPr>
                <w:rFonts w:eastAsiaTheme="minorHAnsi" w:hAnsi="Times New Roman" w:cs="Times New Roman"/>
                <w:b/>
                <w:sz w:val="24"/>
                <w:szCs w:val="24"/>
                <w:lang w:eastAsia="lt-LT"/>
              </w:rPr>
              <w:t>Atitiktį reikalavimui įrodantys dokumentai</w:t>
            </w:r>
          </w:p>
        </w:tc>
      </w:tr>
      <w:tr w:rsidR="000818E3" w:rsidRPr="00EC2E22" w14:paraId="6A8B8FF0" w14:textId="77777777" w:rsidTr="00CE57AE">
        <w:tc>
          <w:tcPr>
            <w:tcW w:w="826" w:type="dxa"/>
            <w:shd w:val="clear" w:color="auto" w:fill="E7E6E6" w:themeFill="background2"/>
          </w:tcPr>
          <w:p w14:paraId="64631DAF" w14:textId="1A24B41A" w:rsidR="000818E3" w:rsidRPr="00EC2E22" w:rsidRDefault="000818E3" w:rsidP="000818E3">
            <w:pPr>
              <w:spacing w:after="160" w:line="276" w:lineRule="auto"/>
              <w:rPr>
                <w:rFonts w:eastAsiaTheme="minorHAnsi" w:hAnsi="Times New Roman" w:cs="Times New Roman"/>
                <w:b/>
                <w:sz w:val="24"/>
                <w:szCs w:val="24"/>
                <w:lang w:eastAsia="lt-LT"/>
              </w:rPr>
            </w:pPr>
          </w:p>
        </w:tc>
        <w:tc>
          <w:tcPr>
            <w:tcW w:w="8853" w:type="dxa"/>
            <w:gridSpan w:val="2"/>
            <w:tcBorders>
              <w:top w:val="single" w:sz="4" w:space="0" w:color="auto"/>
              <w:left w:val="single" w:sz="4" w:space="0" w:color="auto"/>
              <w:bottom w:val="nil"/>
              <w:right w:val="single" w:sz="4" w:space="0" w:color="auto"/>
            </w:tcBorders>
            <w:shd w:val="clear" w:color="auto" w:fill="EEECE1"/>
            <w:vAlign w:val="center"/>
          </w:tcPr>
          <w:p w14:paraId="4976B85C" w14:textId="0F514803" w:rsidR="000818E3" w:rsidRPr="00EC2E22" w:rsidRDefault="000818E3" w:rsidP="000818E3">
            <w:pPr>
              <w:spacing w:after="160" w:line="276" w:lineRule="auto"/>
              <w:jc w:val="center"/>
              <w:rPr>
                <w:rFonts w:eastAsiaTheme="minorHAnsi" w:hAnsi="Times New Roman" w:cs="Times New Roman"/>
                <w:b/>
                <w:sz w:val="24"/>
                <w:szCs w:val="24"/>
                <w:lang w:eastAsia="lt-LT"/>
              </w:rPr>
            </w:pPr>
            <w:r w:rsidRPr="003D1440">
              <w:rPr>
                <w:b/>
                <w:bCs/>
                <w:sz w:val="24"/>
                <w:szCs w:val="24"/>
              </w:rPr>
              <w:t>Teis</w:t>
            </w:r>
            <w:r w:rsidRPr="003D1440">
              <w:rPr>
                <w:b/>
                <w:bCs/>
                <w:sz w:val="24"/>
                <w:szCs w:val="24"/>
              </w:rPr>
              <w:t>ė</w:t>
            </w:r>
            <w:r w:rsidRPr="003D1440">
              <w:rPr>
                <w:b/>
                <w:bCs/>
                <w:sz w:val="24"/>
                <w:szCs w:val="24"/>
              </w:rPr>
              <w:t xml:space="preserve"> verstis atitinkama veikla</w:t>
            </w:r>
          </w:p>
        </w:tc>
      </w:tr>
      <w:tr w:rsidR="00857C0A" w:rsidRPr="00CE57AE" w14:paraId="6896EC97" w14:textId="77777777" w:rsidTr="00CE57AE">
        <w:tc>
          <w:tcPr>
            <w:tcW w:w="826" w:type="dxa"/>
          </w:tcPr>
          <w:p w14:paraId="071DE752" w14:textId="77777777" w:rsidR="00857C0A" w:rsidRPr="00EC2E22" w:rsidRDefault="00857C0A" w:rsidP="00857C0A">
            <w:pPr>
              <w:spacing w:after="160" w:line="276" w:lineRule="auto"/>
              <w:rPr>
                <w:rFonts w:eastAsiaTheme="minorHAnsi" w:hAnsi="Times New Roman" w:cs="Times New Roman"/>
                <w:sz w:val="24"/>
                <w:szCs w:val="24"/>
                <w:lang w:eastAsia="lt-LT"/>
              </w:rPr>
            </w:pPr>
            <w:r w:rsidRPr="00EC2E22">
              <w:rPr>
                <w:rFonts w:eastAsiaTheme="minorHAnsi" w:hAnsi="Times New Roman" w:cs="Times New Roman"/>
                <w:sz w:val="24"/>
                <w:szCs w:val="24"/>
                <w:lang w:eastAsia="lt-LT"/>
              </w:rPr>
              <w:t>1.</w:t>
            </w:r>
          </w:p>
        </w:tc>
        <w:tc>
          <w:tcPr>
            <w:tcW w:w="4414" w:type="dxa"/>
            <w:tcBorders>
              <w:top w:val="single" w:sz="4" w:space="0" w:color="auto"/>
              <w:left w:val="single" w:sz="4" w:space="0" w:color="auto"/>
              <w:bottom w:val="nil"/>
              <w:right w:val="single" w:sz="4" w:space="0" w:color="auto"/>
            </w:tcBorders>
            <w:shd w:val="clear" w:color="auto" w:fill="FFFFFF"/>
          </w:tcPr>
          <w:p w14:paraId="37FCE094" w14:textId="77777777" w:rsidR="005E3790" w:rsidRPr="005E3790" w:rsidRDefault="00857C0A" w:rsidP="005E3790">
            <w:pPr>
              <w:pBdr>
                <w:top w:val="nil"/>
                <w:left w:val="nil"/>
                <w:bottom w:val="nil"/>
                <w:right w:val="nil"/>
                <w:between w:val="nil"/>
              </w:pBdr>
              <w:jc w:val="both"/>
              <w:rPr>
                <w:rFonts w:eastAsia="Calibri" w:hAnsi="Times New Roman" w:cs="Calibri"/>
                <w:color w:val="000000"/>
                <w:kern w:val="2"/>
                <w:sz w:val="24"/>
                <w:szCs w:val="24"/>
                <w:lang w:eastAsia="ar-SA"/>
              </w:rPr>
            </w:pPr>
            <w:r w:rsidRPr="00F51414">
              <w:rPr>
                <w:rFonts w:eastAsia="Calibri" w:hAnsi="Times New Roman" w:cs="Calibri"/>
                <w:kern w:val="2"/>
                <w:sz w:val="24"/>
                <w:szCs w:val="24"/>
                <w:lang w:eastAsia="ar-SA"/>
              </w:rPr>
              <w:t xml:space="preserve">Tiekėjas* turi turėti </w:t>
            </w:r>
            <w:r w:rsidRPr="00F51414">
              <w:rPr>
                <w:rFonts w:eastAsia="Calibri" w:hAnsi="Times New Roman" w:cs="Calibri"/>
                <w:color w:val="000000"/>
                <w:kern w:val="2"/>
                <w:sz w:val="24"/>
                <w:szCs w:val="24"/>
                <w:lang w:eastAsia="ar-SA"/>
              </w:rPr>
              <w:t xml:space="preserve">teisę </w:t>
            </w:r>
            <w:r w:rsidR="005E3790" w:rsidRPr="005E3790">
              <w:rPr>
                <w:rFonts w:eastAsia="Calibri" w:hAnsi="Times New Roman" w:cs="Calibri"/>
                <w:color w:val="000000"/>
                <w:kern w:val="2"/>
                <w:sz w:val="24"/>
                <w:szCs w:val="24"/>
                <w:lang w:eastAsia="ar-SA"/>
              </w:rPr>
              <w:t>būti ypatingo statinio rangovu. Objektas: ypatingas gyvenamasis įvairių socialinių grupių asmenims skirtas pastatas.</w:t>
            </w:r>
          </w:p>
          <w:p w14:paraId="5682DB94" w14:textId="612733D8" w:rsidR="00857C0A" w:rsidRPr="00F51414" w:rsidRDefault="00857C0A" w:rsidP="00857C0A">
            <w:pPr>
              <w:pBdr>
                <w:top w:val="nil"/>
                <w:left w:val="nil"/>
                <w:bottom w:val="nil"/>
                <w:right w:val="nil"/>
                <w:between w:val="nil"/>
              </w:pBdr>
              <w:jc w:val="both"/>
              <w:rPr>
                <w:rFonts w:eastAsia="Calibri" w:hAnsi="Times New Roman" w:cs="Calibri"/>
                <w:color w:val="000000"/>
                <w:kern w:val="2"/>
                <w:sz w:val="24"/>
                <w:szCs w:val="24"/>
                <w:lang w:eastAsia="ar-SA"/>
              </w:rPr>
            </w:pPr>
            <w:r w:rsidRPr="00F51414">
              <w:rPr>
                <w:rFonts w:eastAsia="Calibri" w:hAnsi="Times New Roman" w:cs="Calibri"/>
                <w:color w:val="000000"/>
                <w:kern w:val="2"/>
                <w:sz w:val="24"/>
                <w:szCs w:val="24"/>
                <w:lang w:eastAsia="ar-SA"/>
              </w:rPr>
              <w:t>Statybos darbų sritys:</w:t>
            </w:r>
          </w:p>
          <w:p w14:paraId="752E9D92" w14:textId="13723ACE" w:rsidR="00857C0A" w:rsidRPr="00F51414" w:rsidRDefault="00857C0A" w:rsidP="00857C0A">
            <w:pPr>
              <w:pBdr>
                <w:top w:val="nil"/>
                <w:left w:val="nil"/>
                <w:bottom w:val="nil"/>
                <w:right w:val="nil"/>
                <w:between w:val="nil"/>
              </w:pBdr>
              <w:jc w:val="both"/>
              <w:rPr>
                <w:rFonts w:eastAsia="Calibri" w:hAnsi="Times New Roman" w:cs="Calibri"/>
                <w:color w:val="000000"/>
                <w:kern w:val="2"/>
                <w:sz w:val="24"/>
                <w:szCs w:val="24"/>
                <w:lang w:eastAsia="ar-SA"/>
              </w:rPr>
            </w:pPr>
            <w:r w:rsidRPr="00F51414">
              <w:rPr>
                <w:rFonts w:eastAsia="Calibri" w:hAnsi="Times New Roman" w:cs="Calibri"/>
                <w:color w:val="000000"/>
                <w:kern w:val="2"/>
                <w:sz w:val="24"/>
                <w:szCs w:val="24"/>
                <w:lang w:eastAsia="ar-SA"/>
              </w:rPr>
              <w:t>– bendrieji statybos darbai: žemės darbai (</w:t>
            </w:r>
            <w:r w:rsidR="0018589A">
              <w:rPr>
                <w:rFonts w:eastAsia="Calibri" w:hAnsi="Times New Roman" w:cs="Calibri"/>
                <w:color w:val="000000"/>
                <w:kern w:val="2"/>
                <w:sz w:val="24"/>
                <w:szCs w:val="24"/>
                <w:lang w:eastAsia="ar-SA"/>
              </w:rPr>
              <w:t xml:space="preserve">pamatų duobių </w:t>
            </w:r>
            <w:r w:rsidRPr="00FC7805">
              <w:rPr>
                <w:rFonts w:eastAsia="Calibri" w:hAnsi="Times New Roman" w:cs="Calibri"/>
                <w:color w:val="000000"/>
                <w:kern w:val="2"/>
                <w:sz w:val="24"/>
                <w:szCs w:val="24"/>
                <w:lang w:eastAsia="ar-SA"/>
              </w:rPr>
              <w:t>kasimas ir užpylimas); statybinių konstrukcijų (gelžbetonio, betono, mūro, metalo) statyba ir montavimas</w:t>
            </w:r>
            <w:r w:rsidRPr="00F51414">
              <w:rPr>
                <w:rFonts w:eastAsia="Calibri" w:hAnsi="Times New Roman" w:cs="Calibri"/>
                <w:color w:val="000000"/>
                <w:kern w:val="2"/>
                <w:sz w:val="24"/>
                <w:szCs w:val="24"/>
                <w:lang w:eastAsia="ar-SA"/>
              </w:rPr>
              <w:t xml:space="preserve">; </w:t>
            </w:r>
            <w:r w:rsidRPr="00FC7805">
              <w:rPr>
                <w:rFonts w:eastAsia="Calibri" w:hAnsi="Times New Roman" w:cs="Calibri"/>
                <w:color w:val="000000"/>
                <w:kern w:val="2"/>
                <w:sz w:val="24"/>
                <w:szCs w:val="24"/>
                <w:lang w:eastAsia="ar-SA"/>
              </w:rPr>
              <w:t xml:space="preserve">hidroizoliacija; stogų įrengimas; </w:t>
            </w:r>
            <w:r w:rsidR="0018589A" w:rsidRPr="0018589A">
              <w:rPr>
                <w:rFonts w:eastAsia="Calibri" w:hAnsi="Times New Roman" w:cs="Calibri"/>
                <w:color w:val="000000"/>
                <w:kern w:val="2"/>
                <w:sz w:val="24"/>
                <w:szCs w:val="24"/>
                <w:lang w:eastAsia="ar-SA"/>
              </w:rPr>
              <w:t xml:space="preserve">apdailos darbai (grindų </w:t>
            </w:r>
            <w:r w:rsidR="0018589A" w:rsidRPr="0018589A">
              <w:rPr>
                <w:rFonts w:eastAsia="Calibri" w:hAnsi="Times New Roman" w:cs="Calibri"/>
                <w:color w:val="000000"/>
                <w:kern w:val="2"/>
                <w:sz w:val="24"/>
                <w:szCs w:val="24"/>
                <w:lang w:eastAsia="ar-SA"/>
              </w:rPr>
              <w:lastRenderedPageBreak/>
              <w:t>įrengimas, galutinis grindų dangų įrengimas (kt. grindų dangų klojimas), langų ir durų blokų montavimas, tinkavimas, dažymas, paviršių apdaila plytelėmis, atitvarų apšiltinimas; kitos panašaus profilio baigiamųjų statybos darbų rūšys);</w:t>
            </w:r>
          </w:p>
          <w:p w14:paraId="3415C77E" w14:textId="3A445861" w:rsidR="00480640" w:rsidRPr="00F51414" w:rsidRDefault="00857C0A" w:rsidP="00857C0A">
            <w:pPr>
              <w:pBdr>
                <w:top w:val="nil"/>
                <w:left w:val="nil"/>
                <w:bottom w:val="nil"/>
                <w:right w:val="nil"/>
                <w:between w:val="nil"/>
              </w:pBdr>
              <w:jc w:val="both"/>
              <w:rPr>
                <w:rFonts w:eastAsia="Calibri" w:hAnsi="Times New Roman" w:cs="Calibri"/>
                <w:kern w:val="2"/>
                <w:sz w:val="24"/>
                <w:szCs w:val="24"/>
                <w:lang w:eastAsia="ar-SA"/>
              </w:rPr>
            </w:pPr>
            <w:r w:rsidRPr="00F51414">
              <w:rPr>
                <w:rFonts w:eastAsia="Calibri" w:hAnsi="Times New Roman" w:cs="Calibri"/>
                <w:kern w:val="2"/>
                <w:sz w:val="24"/>
                <w:szCs w:val="24"/>
                <w:lang w:eastAsia="ar-SA"/>
              </w:rPr>
              <w:t xml:space="preserve">– </w:t>
            </w:r>
            <w:r w:rsidRPr="00FC7805">
              <w:rPr>
                <w:rFonts w:eastAsia="Calibri" w:hAnsi="Times New Roman" w:cs="Calibri"/>
                <w:kern w:val="2"/>
                <w:sz w:val="24"/>
                <w:szCs w:val="24"/>
                <w:lang w:eastAsia="ar-SA"/>
              </w:rPr>
              <w:t>specialieji statybos darbai: mechanikos darbai (statinio vandentiekio ir nuotekų šalinimo inžinerinių sistemų įrengimas; statinio šildymo, vėdinimo, oro kondicionavimo inžinerinių sistemų įrengimas); elektrotechnikos darbai (statinio elektros inžinerinių sistemų įrengimas; procesų valdymo ir automatizavimo sistemų įrengimas; statinio nuotolinio ryšio (telekomunikacijų) inžinerinių sistemų įrengimas; statinio apsauginės signalizacijos, gaisrinės saugos (signalizacijos) inžinerinių sistemų įrengimas.</w:t>
            </w:r>
            <w:r w:rsidR="008D04EE">
              <w:rPr>
                <w:rFonts w:eastAsia="Calibri" w:hAnsi="Times New Roman" w:cs="Calibri"/>
                <w:kern w:val="2"/>
                <w:sz w:val="24"/>
                <w:szCs w:val="24"/>
                <w:lang w:eastAsia="ar-SA"/>
              </w:rPr>
              <w:t xml:space="preserve"> </w:t>
            </w:r>
          </w:p>
          <w:p w14:paraId="30D2B37B" w14:textId="77777777" w:rsidR="00857C0A" w:rsidRPr="00F51414" w:rsidRDefault="00857C0A" w:rsidP="00857C0A">
            <w:pPr>
              <w:pBdr>
                <w:top w:val="nil"/>
                <w:left w:val="nil"/>
                <w:bottom w:val="nil"/>
                <w:right w:val="nil"/>
                <w:between w:val="nil"/>
              </w:pBdr>
              <w:jc w:val="both"/>
              <w:rPr>
                <w:rFonts w:eastAsia="Calibri" w:hAnsi="Times New Roman" w:cs="Calibri"/>
                <w:kern w:val="2"/>
                <w:sz w:val="24"/>
                <w:szCs w:val="24"/>
                <w:lang w:eastAsia="ar-SA"/>
              </w:rPr>
            </w:pPr>
          </w:p>
          <w:p w14:paraId="1E3C475C" w14:textId="77777777" w:rsidR="00857C0A" w:rsidRPr="00857C0A" w:rsidRDefault="00857C0A" w:rsidP="00857C0A">
            <w:pPr>
              <w:pBdr>
                <w:top w:val="nil"/>
                <w:left w:val="nil"/>
                <w:bottom w:val="nil"/>
                <w:right w:val="nil"/>
                <w:between w:val="nil"/>
              </w:pBdr>
              <w:jc w:val="both"/>
              <w:rPr>
                <w:rFonts w:eastAsia="Times New Roman" w:hAnsi="Times New Roman" w:cs="Times New Roman"/>
                <w:bCs/>
                <w:i/>
                <w:iCs/>
                <w:color w:val="000000"/>
                <w:sz w:val="24"/>
                <w:szCs w:val="24"/>
                <w:u w:val="single"/>
                <w:lang w:val="x-none" w:eastAsia="lt-LT"/>
              </w:rPr>
            </w:pPr>
            <w:r w:rsidRPr="00857C0A">
              <w:rPr>
                <w:rFonts w:eastAsia="Times New Roman" w:hAnsi="Times New Roman" w:cs="Times New Roman"/>
                <w:bCs/>
                <w:i/>
                <w:iCs/>
                <w:color w:val="000000"/>
                <w:sz w:val="24"/>
                <w:szCs w:val="24"/>
                <w:u w:val="single"/>
                <w:lang w:eastAsia="lt-LT"/>
              </w:rPr>
              <w:t>Pastaba*</w:t>
            </w:r>
            <w:r w:rsidRPr="00857C0A">
              <w:rPr>
                <w:rFonts w:eastAsia="Times New Roman" w:hAnsi="Times New Roman" w:cs="Times New Roman"/>
                <w:bCs/>
                <w:i/>
                <w:iCs/>
                <w:color w:val="000000"/>
                <w:sz w:val="24"/>
                <w:szCs w:val="24"/>
                <w:u w:val="single"/>
                <w:lang w:val="x-none" w:eastAsia="lt-LT"/>
              </w:rPr>
              <w:t>:</w:t>
            </w:r>
          </w:p>
          <w:p w14:paraId="098A4774" w14:textId="77777777" w:rsidR="00857C0A" w:rsidRPr="00F51414" w:rsidRDefault="00857C0A" w:rsidP="00857C0A">
            <w:pPr>
              <w:jc w:val="both"/>
              <w:rPr>
                <w:rFonts w:eastAsia="Times New Roman" w:hAnsi="Times New Roman" w:cs="Times New Roman"/>
                <w:iCs/>
                <w:color w:val="000000"/>
                <w:sz w:val="24"/>
                <w:szCs w:val="24"/>
                <w:lang w:eastAsia="lt-LT"/>
              </w:rPr>
            </w:pPr>
            <w:r w:rsidRPr="00F51414">
              <w:rPr>
                <w:rFonts w:ascii="Symbol" w:eastAsia="Times New Roman" w:hAnsi="Symbol" w:cs="Times New Roman"/>
                <w:iCs/>
                <w:color w:val="000000"/>
                <w:sz w:val="24"/>
                <w:szCs w:val="24"/>
                <w:lang w:eastAsia="lt-LT"/>
              </w:rPr>
              <w:t></w:t>
            </w:r>
            <w:r w:rsidRPr="00F51414">
              <w:rPr>
                <w:rFonts w:ascii="Symbol" w:eastAsia="Times New Roman" w:hAnsi="Symbol" w:cs="Times New Roman"/>
                <w:iCs/>
                <w:color w:val="000000"/>
                <w:sz w:val="24"/>
                <w:szCs w:val="24"/>
                <w:lang w:eastAsia="lt-LT"/>
              </w:rPr>
              <w:t></w:t>
            </w:r>
            <w:r w:rsidRPr="00F51414">
              <w:rPr>
                <w:rFonts w:eastAsia="Times New Roman" w:hAnsi="Times New Roman" w:cs="Times New Roman"/>
                <w:iCs/>
                <w:color w:val="000000"/>
                <w:sz w:val="24"/>
                <w:szCs w:val="24"/>
                <w:lang w:eastAsia="lt-LT"/>
              </w:rPr>
              <w:t>jeigu pasiūlymą teikia ūkio subjektų grupė – reikalavimą turi atitikti kiekvienas ūkio subjektų grupės narys (-iai), pagal jų prisiimamus įsipareigojimus pirkimo sutarčiai vykdyti;</w:t>
            </w:r>
          </w:p>
          <w:p w14:paraId="18E3D501" w14:textId="77777777" w:rsidR="00857C0A" w:rsidRPr="00F51414" w:rsidRDefault="00857C0A" w:rsidP="00857C0A">
            <w:pPr>
              <w:jc w:val="both"/>
              <w:rPr>
                <w:rFonts w:eastAsia="Times New Roman" w:hAnsi="Times New Roman" w:cs="Times New Roman"/>
                <w:color w:val="000000"/>
                <w:sz w:val="24"/>
                <w:szCs w:val="24"/>
                <w:lang w:eastAsia="lt-LT"/>
              </w:rPr>
            </w:pPr>
            <w:r w:rsidRPr="00F51414">
              <w:rPr>
                <w:rFonts w:ascii="Symbol" w:eastAsia="Times New Roman" w:hAnsi="Symbol" w:cs="Times New Roman"/>
                <w:color w:val="000000"/>
                <w:sz w:val="24"/>
                <w:szCs w:val="24"/>
                <w:lang w:eastAsia="lt-LT"/>
              </w:rPr>
              <w:t></w:t>
            </w:r>
            <w:r w:rsidRPr="00F51414">
              <w:rPr>
                <w:rFonts w:ascii="Symbol" w:eastAsia="Times New Roman" w:hAnsi="Symbol" w:cs="Times New Roman"/>
                <w:color w:val="000000"/>
                <w:sz w:val="24"/>
                <w:szCs w:val="24"/>
                <w:lang w:eastAsia="lt-LT"/>
              </w:rPr>
              <w:t></w:t>
            </w:r>
            <w:r w:rsidRPr="00F51414">
              <w:rPr>
                <w:rFonts w:eastAsia="Times New Roman" w:hAnsi="Times New Roman" w:cs="Times New Roman"/>
                <w:color w:val="000000"/>
                <w:sz w:val="24"/>
                <w:szCs w:val="24"/>
                <w:lang w:eastAsia="lt-LT"/>
              </w:rPr>
              <w:t>t</w:t>
            </w:r>
            <w:r w:rsidRPr="00F51414">
              <w:rPr>
                <w:rFonts w:eastAsia="Calibri" w:hAnsi="Times New Roman" w:cs="Times New Roman"/>
                <w:color w:val="000000"/>
                <w:sz w:val="24"/>
                <w:szCs w:val="24"/>
              </w:rPr>
              <w:t xml:space="preserve">iekėjas gali remtis kitų ūkio subjektų pajėgumais tik tuomet, kai tie subjektai, kurių </w:t>
            </w:r>
            <w:r w:rsidRPr="00F51414">
              <w:rPr>
                <w:rFonts w:eastAsia="Calibri" w:hAnsi="Times New Roman" w:cs="Times New Roman"/>
                <w:color w:val="000000"/>
                <w:sz w:val="24"/>
                <w:szCs w:val="24"/>
                <w:lang w:eastAsia="lt-LT"/>
              </w:rPr>
              <w:t>pajėgumais buvo pasiremta, patys tieks prekes, teiks paslaugas ar atliks darbus, kuriems reikia jų pajėgumų;</w:t>
            </w:r>
          </w:p>
          <w:p w14:paraId="6E348343" w14:textId="2FE57022" w:rsidR="00857C0A" w:rsidRDefault="00857C0A" w:rsidP="00857C0A">
            <w:pPr>
              <w:jc w:val="both"/>
              <w:rPr>
                <w:rFonts w:eastAsia="Times New Roman" w:hAnsi="Times New Roman" w:cs="Times New Roman"/>
                <w:color w:val="000000"/>
                <w:sz w:val="24"/>
                <w:szCs w:val="24"/>
                <w:lang w:eastAsia="lt-LT"/>
              </w:rPr>
            </w:pPr>
            <w:r w:rsidRPr="00F51414">
              <w:rPr>
                <w:rFonts w:ascii="Symbol" w:eastAsia="Times New Roman" w:hAnsi="Symbol" w:cs="Times New Roman"/>
                <w:iCs/>
                <w:color w:val="000000"/>
                <w:sz w:val="24"/>
                <w:szCs w:val="24"/>
                <w:lang w:eastAsia="lt-LT"/>
              </w:rPr>
              <w:t></w:t>
            </w:r>
            <w:r w:rsidRPr="00F51414">
              <w:rPr>
                <w:rFonts w:ascii="Symbol" w:eastAsia="Times New Roman" w:hAnsi="Symbol" w:cs="Times New Roman"/>
                <w:iCs/>
                <w:color w:val="000000"/>
                <w:sz w:val="24"/>
                <w:szCs w:val="24"/>
                <w:lang w:eastAsia="lt-LT"/>
              </w:rPr>
              <w:t></w:t>
            </w:r>
            <w:r w:rsidRPr="00F51414">
              <w:rPr>
                <w:rFonts w:eastAsia="Times New Roman" w:hAnsi="Times New Roman" w:cs="Times New Roman"/>
                <w:iCs/>
                <w:color w:val="000000"/>
                <w:sz w:val="24"/>
                <w:szCs w:val="24"/>
                <w:lang w:eastAsia="lt-LT"/>
              </w:rPr>
              <w:t xml:space="preserve">subtiekėjai, kuriuos tiekėjas pasitelks pirkimo sutarties vykdymui (kurių pajėgumais tiekėjas nesiremia, kad atitiktų pirkimo dokumentuose nustatytus kvalifikacijos reikalavimus), privalo turėti teisę verstis ta veikla, kuriai jis pasitelkiamas. Tiekėjas </w:t>
            </w:r>
            <w:r w:rsidRPr="00F51414">
              <w:rPr>
                <w:rFonts w:eastAsia="Times New Roman" w:hAnsi="Times New Roman" w:cs="Times New Roman"/>
                <w:color w:val="000000"/>
                <w:sz w:val="24"/>
                <w:szCs w:val="24"/>
                <w:lang w:eastAsia="lt-LT"/>
              </w:rPr>
              <w:t>privalo įsipareigoti, kad pirkimo sutartį vykdys tik tokią teisę turintys asmenys</w:t>
            </w:r>
            <w:r>
              <w:rPr>
                <w:rFonts w:eastAsia="Times New Roman" w:hAnsi="Times New Roman" w:cs="Times New Roman"/>
                <w:color w:val="000000"/>
                <w:sz w:val="24"/>
                <w:szCs w:val="24"/>
                <w:lang w:eastAsia="lt-LT"/>
              </w:rPr>
              <w:t>.</w:t>
            </w:r>
            <w:r w:rsidRPr="00F51414">
              <w:rPr>
                <w:rFonts w:eastAsia="Times New Roman" w:hAnsi="Times New Roman" w:cs="Times New Roman"/>
                <w:color w:val="000000"/>
                <w:sz w:val="24"/>
                <w:szCs w:val="24"/>
                <w:lang w:eastAsia="lt-LT"/>
              </w:rPr>
              <w:t xml:space="preserve"> </w:t>
            </w:r>
          </w:p>
          <w:p w14:paraId="04D471E1" w14:textId="77777777" w:rsidR="00857C0A" w:rsidRPr="00F51414" w:rsidRDefault="00857C0A" w:rsidP="00857C0A">
            <w:pPr>
              <w:ind w:right="-149"/>
              <w:rPr>
                <w:rFonts w:eastAsia="Times New Roman" w:hAnsi="Times New Roman" w:cs="Times New Roman"/>
                <w:color w:val="000000"/>
                <w:sz w:val="24"/>
                <w:szCs w:val="24"/>
                <w:lang w:eastAsia="lt-LT"/>
              </w:rPr>
            </w:pPr>
          </w:p>
          <w:p w14:paraId="65217F68" w14:textId="77777777" w:rsidR="00857C0A" w:rsidRPr="00F51414" w:rsidRDefault="00857C0A" w:rsidP="00857C0A">
            <w:pPr>
              <w:ind w:right="-149"/>
              <w:rPr>
                <w:rFonts w:eastAsia="Times New Roman" w:hAnsi="Times New Roman" w:cs="Times New Roman"/>
                <w:color w:val="000000"/>
                <w:sz w:val="24"/>
                <w:szCs w:val="24"/>
                <w:lang w:eastAsia="lt-LT"/>
              </w:rPr>
            </w:pPr>
            <w:r w:rsidRPr="00F51414">
              <w:rPr>
                <w:rFonts w:eastAsia="Times New Roman" w:hAnsi="Times New Roman" w:cs="Times New Roman"/>
                <w:color w:val="000000"/>
                <w:sz w:val="24"/>
                <w:szCs w:val="24"/>
                <w:lang w:eastAsia="lt-LT"/>
              </w:rPr>
              <w:t>Reikalavimo teisinis pagrindas:</w:t>
            </w:r>
          </w:p>
          <w:p w14:paraId="51219B3C" w14:textId="77777777" w:rsidR="00857C0A" w:rsidRPr="00F51414" w:rsidRDefault="00857C0A" w:rsidP="00857C0A">
            <w:pPr>
              <w:ind w:right="-149"/>
              <w:rPr>
                <w:rFonts w:eastAsia="Times New Roman" w:hAnsi="Times New Roman" w:cs="Times New Roman"/>
                <w:color w:val="000000"/>
                <w:sz w:val="24"/>
                <w:szCs w:val="24"/>
                <w:lang w:eastAsia="lt-LT"/>
              </w:rPr>
            </w:pPr>
            <w:r w:rsidRPr="00F51414">
              <w:rPr>
                <w:rFonts w:eastAsia="Times New Roman" w:hAnsi="Times New Roman" w:cs="Times New Roman"/>
                <w:color w:val="000000"/>
                <w:sz w:val="24"/>
                <w:szCs w:val="24"/>
                <w:lang w:eastAsia="lt-LT"/>
              </w:rPr>
              <w:t>1) Lietuvos Respublikos statybos įstatymo 18 str. 2 d.;</w:t>
            </w:r>
          </w:p>
          <w:p w14:paraId="30BB203D" w14:textId="114D4090" w:rsidR="00857C0A" w:rsidRPr="00EC2E22" w:rsidRDefault="00857C0A" w:rsidP="00857C0A">
            <w:pPr>
              <w:jc w:val="both"/>
              <w:rPr>
                <w:rFonts w:eastAsiaTheme="minorHAnsi" w:hAnsi="Times New Roman" w:cs="Times New Roman"/>
                <w:sz w:val="24"/>
                <w:szCs w:val="24"/>
                <w:lang w:eastAsia="lt-LT"/>
              </w:rPr>
            </w:pPr>
            <w:r w:rsidRPr="00F51414">
              <w:rPr>
                <w:rFonts w:eastAsia="Times New Roman" w:hAnsi="Times New Roman" w:cs="Times New Roman"/>
                <w:color w:val="000000"/>
                <w:sz w:val="24"/>
                <w:szCs w:val="24"/>
                <w:lang w:eastAsia="lt-LT"/>
              </w:rPr>
              <w:t>2) Lietuvos Respublikos aplinkos ministro 2016 m. gruodžio 12 d. įsakymas Nr. D1-</w:t>
            </w:r>
            <w:r w:rsidRPr="00F51414">
              <w:rPr>
                <w:rFonts w:eastAsia="Times New Roman" w:hAnsi="Times New Roman" w:cs="Times New Roman"/>
                <w:color w:val="000000"/>
                <w:sz w:val="24"/>
                <w:szCs w:val="24"/>
                <w:lang w:eastAsia="lt-LT"/>
              </w:rPr>
              <w:lastRenderedPageBreak/>
              <w:t>880 „Dėl statybos techninio reglamento STR 1.02.01:2017 „Statybos dalyvių atestavimo ir teisės pripažinimo tvarkos aprašas“ patvirtinimo“.</w:t>
            </w:r>
          </w:p>
        </w:tc>
        <w:tc>
          <w:tcPr>
            <w:tcW w:w="4439" w:type="dxa"/>
            <w:tcBorders>
              <w:top w:val="single" w:sz="4" w:space="0" w:color="auto"/>
              <w:left w:val="single" w:sz="4" w:space="0" w:color="auto"/>
              <w:bottom w:val="nil"/>
              <w:right w:val="single" w:sz="4" w:space="0" w:color="auto"/>
            </w:tcBorders>
            <w:shd w:val="clear" w:color="auto" w:fill="FFFFFF"/>
          </w:tcPr>
          <w:p w14:paraId="5BB2A023" w14:textId="77777777" w:rsidR="00857C0A" w:rsidRPr="00CE57AE" w:rsidRDefault="00857C0A" w:rsidP="00857C0A">
            <w:pPr>
              <w:jc w:val="both"/>
              <w:rPr>
                <w:rFonts w:eastAsia="Times New Roman" w:hAnsi="Times New Roman" w:cs="Times New Roman"/>
                <w:sz w:val="24"/>
                <w:szCs w:val="24"/>
                <w:lang w:eastAsia="lt-LT"/>
              </w:rPr>
            </w:pPr>
            <w:r w:rsidRPr="00CE57AE">
              <w:rPr>
                <w:rFonts w:eastAsia="Times New Roman" w:hAnsi="Times New Roman" w:cs="Times New Roman"/>
                <w:sz w:val="24"/>
                <w:szCs w:val="24"/>
                <w:lang w:eastAsia="lt-LT"/>
              </w:rPr>
              <w:lastRenderedPageBreak/>
              <w:t>Kompetentingos įstaigos išduotas galiojantis atestatas* ar kiti lygiaverčiai dokumentai, patvirtinantys teisę verstis reikalaujama veikla arba nuorodos į nacionalines duomenų bazes bet kurioje valstybėje narėje, prie kurių pirkimo vykdytojas turės galimybę tiesiogiai ir neatlygintinai prisijungti ir susipažinti su reikalaujamais dokumentais ir (ar) informacija.</w:t>
            </w:r>
          </w:p>
          <w:p w14:paraId="41795493" w14:textId="77777777" w:rsidR="00217F8B" w:rsidRDefault="00217F8B" w:rsidP="00857C0A">
            <w:pPr>
              <w:jc w:val="both"/>
              <w:rPr>
                <w:rFonts w:eastAsia="Times New Roman" w:hAnsi="Times New Roman" w:cs="Times New Roman"/>
                <w:i/>
                <w:color w:val="000000"/>
                <w:sz w:val="24"/>
                <w:szCs w:val="24"/>
                <w:u w:val="single"/>
                <w:lang w:eastAsia="lt-LT"/>
              </w:rPr>
            </w:pPr>
          </w:p>
          <w:p w14:paraId="2E1F8499" w14:textId="3C1D0C9A" w:rsidR="00857C0A" w:rsidRPr="00CE57AE" w:rsidRDefault="00857C0A" w:rsidP="00857C0A">
            <w:pPr>
              <w:jc w:val="both"/>
              <w:rPr>
                <w:rFonts w:eastAsia="Times New Roman" w:hAnsi="Times New Roman" w:cs="Times New Roman"/>
                <w:i/>
                <w:color w:val="000000"/>
                <w:sz w:val="24"/>
                <w:szCs w:val="24"/>
                <w:u w:val="single"/>
                <w:lang w:eastAsia="lt-LT"/>
              </w:rPr>
            </w:pPr>
            <w:r w:rsidRPr="00CE57AE">
              <w:rPr>
                <w:rFonts w:eastAsia="Times New Roman" w:hAnsi="Times New Roman" w:cs="Times New Roman"/>
                <w:i/>
                <w:color w:val="000000"/>
                <w:sz w:val="24"/>
                <w:szCs w:val="24"/>
                <w:u w:val="single"/>
                <w:lang w:eastAsia="lt-LT"/>
              </w:rPr>
              <w:lastRenderedPageBreak/>
              <w:t>Pastaba*:</w:t>
            </w:r>
          </w:p>
          <w:p w14:paraId="0A2E9B48" w14:textId="77777777" w:rsidR="00857C0A" w:rsidRPr="00CE57AE" w:rsidRDefault="00857C0A" w:rsidP="00857C0A">
            <w:pPr>
              <w:jc w:val="both"/>
              <w:rPr>
                <w:rFonts w:eastAsia="Times New Roman" w:hAnsi="Times New Roman" w:cs="Times New Roman"/>
                <w:color w:val="000000"/>
                <w:sz w:val="24"/>
                <w:szCs w:val="24"/>
                <w:lang w:eastAsia="lt-LT"/>
              </w:rPr>
            </w:pPr>
            <w:r w:rsidRPr="00CE57AE">
              <w:rPr>
                <w:rFonts w:eastAsia="Times New Roman" w:hAnsi="Times New Roman" w:cs="Times New Roman"/>
                <w:color w:val="000000"/>
                <w:sz w:val="24"/>
                <w:szCs w:val="24"/>
                <w:lang w:eastAsia="lt-LT"/>
              </w:rPr>
              <w:t xml:space="preserve">Perkančioji organizacija nereikalauja LR juridinių asmenų pateikti dokumentų, patvirtinančių atitiktį šiam kvalifikacijos reikalavimui, jeigu Perkančioji organizacija gali susipažinti su šiais dokumentais ar informacija tiesiogiai ir neatlygintinai prisijungusi prie </w:t>
            </w:r>
            <w:r w:rsidRPr="00CE57AE">
              <w:rPr>
                <w:rFonts w:eastAsia="Times New Roman" w:hAnsi="Times New Roman" w:cs="Times New Roman"/>
                <w:color w:val="000000"/>
                <w:sz w:val="24"/>
                <w:szCs w:val="24"/>
                <w:lang w:val="x-none" w:eastAsia="lt-LT"/>
              </w:rPr>
              <w:t>vieš</w:t>
            </w:r>
            <w:r w:rsidRPr="00CE57AE">
              <w:rPr>
                <w:rFonts w:eastAsia="Times New Roman" w:hAnsi="Times New Roman" w:cs="Times New Roman"/>
                <w:color w:val="000000"/>
                <w:sz w:val="24"/>
                <w:szCs w:val="24"/>
                <w:lang w:eastAsia="lt-LT"/>
              </w:rPr>
              <w:t>osios</w:t>
            </w:r>
            <w:r w:rsidRPr="00CE57AE">
              <w:rPr>
                <w:rFonts w:eastAsia="Times New Roman" w:hAnsi="Times New Roman" w:cs="Times New Roman"/>
                <w:color w:val="000000"/>
                <w:sz w:val="24"/>
                <w:szCs w:val="24"/>
                <w:lang w:val="x-none" w:eastAsia="lt-LT"/>
              </w:rPr>
              <w:t xml:space="preserve"> įstaig</w:t>
            </w:r>
            <w:r w:rsidRPr="00CE57AE">
              <w:rPr>
                <w:rFonts w:eastAsia="Times New Roman" w:hAnsi="Times New Roman" w:cs="Times New Roman"/>
                <w:color w:val="000000"/>
                <w:sz w:val="24"/>
                <w:szCs w:val="24"/>
                <w:lang w:eastAsia="lt-LT"/>
              </w:rPr>
              <w:t>os</w:t>
            </w:r>
            <w:r w:rsidRPr="00CE57AE">
              <w:rPr>
                <w:rFonts w:eastAsia="Times New Roman" w:hAnsi="Times New Roman" w:cs="Times New Roman"/>
                <w:color w:val="000000"/>
                <w:sz w:val="24"/>
                <w:szCs w:val="24"/>
                <w:lang w:val="x-none" w:eastAsia="lt-LT"/>
              </w:rPr>
              <w:t xml:space="preserve"> Statybos sektoriaus vystymo agentūr</w:t>
            </w:r>
            <w:r w:rsidRPr="00CE57AE">
              <w:rPr>
                <w:rFonts w:eastAsia="Times New Roman" w:hAnsi="Times New Roman" w:cs="Times New Roman"/>
                <w:color w:val="000000"/>
                <w:sz w:val="24"/>
                <w:szCs w:val="24"/>
                <w:lang w:eastAsia="lt-LT"/>
              </w:rPr>
              <w:t>os duomenų registro (https://www.ssva.lt/cms/registrai).</w:t>
            </w:r>
          </w:p>
          <w:p w14:paraId="40B7DC9B" w14:textId="3907C763" w:rsidR="00857C0A" w:rsidRPr="00CE57AE" w:rsidRDefault="00857C0A" w:rsidP="00857C0A">
            <w:pPr>
              <w:jc w:val="both"/>
              <w:rPr>
                <w:rFonts w:hAnsi="Times New Roman" w:cs="Times New Roman"/>
                <w:sz w:val="24"/>
                <w:szCs w:val="24"/>
              </w:rPr>
            </w:pPr>
            <w:r w:rsidRPr="00CE57AE">
              <w:rPr>
                <w:rFonts w:eastAsia="Times New Roman" w:hAnsi="Times New Roman" w:cs="Times New Roman"/>
                <w:color w:val="000000"/>
                <w:sz w:val="24"/>
                <w:szCs w:val="24"/>
                <w:lang w:eastAsia="lt-LT"/>
              </w:rPr>
              <w:t xml:space="preserve">Šiuos duomenis viešai prieinamoje ar kitose atitinkamus duomenis teikiančiose viešai prieinamose duomenų bazėse po dokumentų pagal EBVPD pateikimo pasitikrina ir išsaugo pati Perkančioji organizacija. Esant aplinkybėms, dėl kurių Perkančioji organizacija negali pati pasitikrinti </w:t>
            </w:r>
            <w:r w:rsidRPr="00CE57AE">
              <w:rPr>
                <w:rFonts w:eastAsia="Times New Roman" w:hAnsi="Times New Roman" w:cs="Times New Roman"/>
                <w:sz w:val="24"/>
                <w:szCs w:val="24"/>
                <w:lang w:eastAsia="lt-LT"/>
              </w:rPr>
              <w:t xml:space="preserve">ir išsaugoti viešai prieinamoje sistemoje ar kitose duomenų bazėse nurodytų duomenų  (pvz., sistema ar kita duomenų bazė neveikia, sistemoje ar kitoje duomenų bazėje nėra duomenų apie įmonę ar pan.,), Perkančioji organizacija turi teisę kreiptis į tiekėją dėl atitiktį patvirtinančių dokumentų pateikimo.     </w:t>
            </w:r>
          </w:p>
        </w:tc>
      </w:tr>
      <w:tr w:rsidR="00857C0A" w:rsidRPr="00EC2E22" w14:paraId="1EF88338" w14:textId="77777777" w:rsidTr="00CE57AE">
        <w:tc>
          <w:tcPr>
            <w:tcW w:w="826" w:type="dxa"/>
            <w:shd w:val="clear" w:color="auto" w:fill="E7E6E6" w:themeFill="background2"/>
          </w:tcPr>
          <w:p w14:paraId="54D06A20" w14:textId="39895D3B" w:rsidR="00857C0A" w:rsidRPr="00EC2E22" w:rsidRDefault="00857C0A" w:rsidP="00857C0A">
            <w:pPr>
              <w:spacing w:after="160" w:line="276" w:lineRule="auto"/>
              <w:rPr>
                <w:rFonts w:eastAsiaTheme="minorHAnsi" w:hAnsi="Times New Roman" w:cs="Times New Roman"/>
                <w:b/>
                <w:sz w:val="24"/>
                <w:szCs w:val="24"/>
                <w:lang w:eastAsia="lt-LT"/>
              </w:rPr>
            </w:pPr>
          </w:p>
        </w:tc>
        <w:tc>
          <w:tcPr>
            <w:tcW w:w="8853" w:type="dxa"/>
            <w:gridSpan w:val="2"/>
            <w:tcBorders>
              <w:top w:val="single" w:sz="4" w:space="0" w:color="auto"/>
              <w:left w:val="single" w:sz="4" w:space="0" w:color="auto"/>
              <w:bottom w:val="nil"/>
              <w:right w:val="single" w:sz="4" w:space="0" w:color="auto"/>
            </w:tcBorders>
            <w:shd w:val="clear" w:color="auto" w:fill="EEECE1"/>
            <w:vAlign w:val="center"/>
          </w:tcPr>
          <w:p w14:paraId="5A844283" w14:textId="0EA4DDBA" w:rsidR="00857C0A" w:rsidRPr="00EC2E22" w:rsidRDefault="00857C0A" w:rsidP="00857C0A">
            <w:pPr>
              <w:spacing w:after="160" w:line="276" w:lineRule="auto"/>
              <w:jc w:val="center"/>
              <w:rPr>
                <w:rFonts w:eastAsiaTheme="minorHAnsi" w:hAnsi="Times New Roman" w:cs="Times New Roman"/>
                <w:b/>
                <w:sz w:val="24"/>
                <w:szCs w:val="24"/>
                <w:lang w:eastAsia="lt-LT"/>
              </w:rPr>
            </w:pPr>
            <w:r w:rsidRPr="00F51414">
              <w:rPr>
                <w:rFonts w:eastAsia="Calibri" w:hAnsi="Times New Roman" w:cs="Times New Roman"/>
                <w:b/>
                <w:sz w:val="24"/>
                <w:szCs w:val="24"/>
                <w:lang w:eastAsia="lt-LT"/>
              </w:rPr>
              <w:t>Techninio ir profesinio pajėgumo reikalavimai</w:t>
            </w:r>
          </w:p>
        </w:tc>
      </w:tr>
    </w:tbl>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4394"/>
        <w:gridCol w:w="4394"/>
      </w:tblGrid>
      <w:tr w:rsidR="00EE490D" w:rsidRPr="00F51414" w14:paraId="276ECEF9" w14:textId="6106E266" w:rsidTr="00CE57AE">
        <w:tc>
          <w:tcPr>
            <w:tcW w:w="851" w:type="dxa"/>
            <w:tcBorders>
              <w:top w:val="single" w:sz="4" w:space="0" w:color="000000"/>
              <w:left w:val="single" w:sz="4" w:space="0" w:color="000000"/>
              <w:bottom w:val="single" w:sz="4" w:space="0" w:color="000000"/>
              <w:right w:val="single" w:sz="4" w:space="0" w:color="000000"/>
            </w:tcBorders>
          </w:tcPr>
          <w:p w14:paraId="2D7F751F" w14:textId="5CC4E8B5" w:rsidR="00EE490D" w:rsidRPr="00F51414" w:rsidRDefault="00DD45CF" w:rsidP="00EE490D">
            <w:pPr>
              <w:spacing w:after="0" w:line="240" w:lineRule="auto"/>
              <w:ind w:left="-288" w:right="-81"/>
              <w:jc w:val="center"/>
              <w:rPr>
                <w:rFonts w:ascii="Times New Roman" w:eastAsia="Calibri" w:hAnsi="Times New Roman" w:cs="Calibri"/>
                <w:color w:val="000000"/>
                <w:kern w:val="2"/>
                <w:sz w:val="24"/>
                <w:szCs w:val="24"/>
                <w:lang w:eastAsia="ar-SA"/>
              </w:rPr>
            </w:pPr>
            <w:r>
              <w:rPr>
                <w:rFonts w:ascii="Times New Roman" w:eastAsia="Calibri" w:hAnsi="Times New Roman" w:cs="Calibri"/>
                <w:color w:val="000000"/>
                <w:kern w:val="2"/>
                <w:sz w:val="24"/>
                <w:szCs w:val="24"/>
                <w:lang w:eastAsia="ar-SA"/>
              </w:rPr>
              <w:t>1</w:t>
            </w:r>
            <w:r w:rsidR="00EE490D">
              <w:rPr>
                <w:rFonts w:ascii="Times New Roman" w:eastAsia="Calibri" w:hAnsi="Times New Roman" w:cs="Calibri"/>
                <w:color w:val="000000"/>
                <w:kern w:val="2"/>
                <w:sz w:val="24"/>
                <w:szCs w:val="24"/>
                <w:lang w:eastAsia="ar-SA"/>
              </w:rPr>
              <w:t>.</w:t>
            </w:r>
          </w:p>
        </w:tc>
        <w:tc>
          <w:tcPr>
            <w:tcW w:w="4394" w:type="dxa"/>
            <w:tcBorders>
              <w:top w:val="single" w:sz="4" w:space="0" w:color="000000"/>
              <w:left w:val="single" w:sz="4" w:space="0" w:color="000000"/>
              <w:bottom w:val="single" w:sz="4" w:space="0" w:color="000000"/>
              <w:right w:val="single" w:sz="4" w:space="0" w:color="auto"/>
            </w:tcBorders>
          </w:tcPr>
          <w:p w14:paraId="5E3E9C2E" w14:textId="023D5A93" w:rsidR="00EE490D" w:rsidRDefault="00EE490D" w:rsidP="00857C0A">
            <w:pPr>
              <w:pBdr>
                <w:top w:val="nil"/>
                <w:left w:val="nil"/>
                <w:bottom w:val="nil"/>
                <w:right w:val="nil"/>
                <w:between w:val="nil"/>
              </w:pBdr>
              <w:spacing w:after="0" w:line="240" w:lineRule="auto"/>
              <w:jc w:val="both"/>
              <w:rPr>
                <w:rFonts w:ascii="Times New Roman" w:eastAsia="Calibri" w:hAnsi="Times New Roman" w:cs="Calibri"/>
                <w:color w:val="000000"/>
                <w:kern w:val="2"/>
                <w:sz w:val="24"/>
                <w:szCs w:val="24"/>
                <w:lang w:eastAsia="ar-SA"/>
              </w:rPr>
            </w:pPr>
            <w:r w:rsidRPr="00F51414">
              <w:rPr>
                <w:rFonts w:ascii="Times New Roman" w:eastAsia="Calibri" w:hAnsi="Times New Roman" w:cs="Calibri"/>
                <w:color w:val="000000"/>
                <w:kern w:val="2"/>
                <w:sz w:val="24"/>
                <w:szCs w:val="24"/>
                <w:lang w:eastAsia="ar-SA"/>
              </w:rPr>
              <w:t xml:space="preserve">Tiekėjas* per paskutinius 5 metus iki pasiūlymų pateikimo termino pabaigos </w:t>
            </w:r>
            <w:r w:rsidR="00B333A5">
              <w:rPr>
                <w:rFonts w:ascii="Times New Roman" w:eastAsia="Calibri" w:hAnsi="Times New Roman" w:cs="Calibri"/>
                <w:color w:val="000000"/>
                <w:kern w:val="2"/>
                <w:sz w:val="24"/>
                <w:szCs w:val="24"/>
                <w:lang w:eastAsia="ar-SA"/>
              </w:rPr>
              <w:t xml:space="preserve">savo jėgomis </w:t>
            </w:r>
            <w:r w:rsidRPr="00F51414">
              <w:rPr>
                <w:rFonts w:ascii="Times New Roman" w:eastAsia="Calibri" w:hAnsi="Times New Roman" w:cs="Calibri"/>
                <w:color w:val="000000"/>
                <w:kern w:val="2"/>
                <w:sz w:val="24"/>
                <w:szCs w:val="24"/>
                <w:lang w:eastAsia="ar-SA"/>
              </w:rPr>
              <w:t xml:space="preserve">pagal vieną ar daugiau </w:t>
            </w:r>
            <w:r w:rsidR="00B333A5" w:rsidRPr="00B333A5">
              <w:rPr>
                <w:rFonts w:ascii="Times New Roman" w:eastAsia="Calibri" w:hAnsi="Times New Roman" w:cs="Calibri"/>
                <w:color w:val="000000"/>
                <w:kern w:val="2"/>
                <w:sz w:val="24"/>
                <w:szCs w:val="24"/>
                <w:lang w:eastAsia="ar-SA"/>
              </w:rPr>
              <w:t xml:space="preserve">įvykdytų ar tebevykdomų </w:t>
            </w:r>
            <w:r w:rsidR="007B3E3A">
              <w:rPr>
                <w:rFonts w:ascii="Times New Roman" w:eastAsia="Calibri" w:hAnsi="Times New Roman" w:cs="Calibri"/>
                <w:color w:val="000000"/>
                <w:kern w:val="2"/>
                <w:sz w:val="24"/>
                <w:szCs w:val="24"/>
                <w:lang w:eastAsia="ar-SA"/>
              </w:rPr>
              <w:t xml:space="preserve">sutarčių, kurios gali būti sudarytos ne dėl to paties objekto, </w:t>
            </w:r>
            <w:r w:rsidRPr="00F51414">
              <w:rPr>
                <w:rFonts w:ascii="Times New Roman" w:eastAsia="Calibri" w:hAnsi="Times New Roman" w:cs="Calibri"/>
                <w:color w:val="000000"/>
                <w:kern w:val="2"/>
                <w:sz w:val="24"/>
                <w:szCs w:val="24"/>
                <w:lang w:eastAsia="ar-SA"/>
              </w:rPr>
              <w:t xml:space="preserve">yra atlikęs </w:t>
            </w:r>
            <w:r w:rsidR="00B11577" w:rsidRPr="00B11577">
              <w:rPr>
                <w:rFonts w:ascii="Times New Roman" w:hAnsi="Times New Roman" w:cs="Times New Roman"/>
                <w:sz w:val="24"/>
                <w:szCs w:val="24"/>
              </w:rPr>
              <w:t>n</w:t>
            </w:r>
            <w:r w:rsidR="00B333A5" w:rsidRPr="00B11577">
              <w:rPr>
                <w:rFonts w:ascii="Times New Roman" w:eastAsia="Calibri" w:hAnsi="Times New Roman" w:cs="Times New Roman"/>
                <w:color w:val="000000"/>
                <w:kern w:val="2"/>
                <w:sz w:val="24"/>
                <w:szCs w:val="24"/>
                <w:lang w:eastAsia="ar-SA"/>
              </w:rPr>
              <w:t xml:space="preserve">egyvenamųjų ir/arba gyvenamųjų pastatų </w:t>
            </w:r>
            <w:r w:rsidRPr="00B11577">
              <w:rPr>
                <w:rFonts w:ascii="Times New Roman" w:eastAsia="Calibri" w:hAnsi="Times New Roman" w:cs="Times New Roman"/>
                <w:color w:val="000000"/>
                <w:kern w:val="2"/>
                <w:sz w:val="24"/>
                <w:szCs w:val="24"/>
                <w:lang w:eastAsia="ar-SA"/>
              </w:rPr>
              <w:t>naujos</w:t>
            </w:r>
            <w:r w:rsidRPr="00F51414">
              <w:rPr>
                <w:rFonts w:ascii="Times New Roman" w:eastAsia="Calibri" w:hAnsi="Times New Roman" w:cs="Calibri"/>
                <w:color w:val="000000"/>
                <w:kern w:val="2"/>
                <w:sz w:val="24"/>
                <w:szCs w:val="24"/>
                <w:lang w:eastAsia="ar-SA"/>
              </w:rPr>
              <w:t xml:space="preserve"> statybos ir (arba) rekonstravimo, ir (arba) kapitalinio remonto darbų, kurių vertė ne mažesnė kaip </w:t>
            </w:r>
            <w:r w:rsidR="00CE57AE">
              <w:rPr>
                <w:rFonts w:ascii="Times New Roman" w:eastAsia="Calibri" w:hAnsi="Times New Roman" w:cs="Calibri"/>
                <w:color w:val="000000"/>
                <w:kern w:val="2"/>
                <w:sz w:val="24"/>
                <w:szCs w:val="24"/>
                <w:lang w:eastAsia="ar-SA"/>
              </w:rPr>
              <w:t>1.500.000</w:t>
            </w:r>
            <w:r w:rsidRPr="00F51414">
              <w:rPr>
                <w:rFonts w:ascii="Times New Roman" w:eastAsia="Calibri" w:hAnsi="Times New Roman" w:cs="Calibri"/>
                <w:color w:val="000000"/>
                <w:kern w:val="2"/>
                <w:sz w:val="24"/>
                <w:szCs w:val="24"/>
                <w:lang w:eastAsia="ar-SA"/>
              </w:rPr>
              <w:t>,00 EUR be PVM</w:t>
            </w:r>
            <w:r w:rsidR="00FF155D">
              <w:t xml:space="preserve"> </w:t>
            </w:r>
            <w:r w:rsidR="00FF155D" w:rsidRPr="00FF155D">
              <w:rPr>
                <w:rFonts w:ascii="Times New Roman" w:eastAsia="Calibri" w:hAnsi="Times New Roman" w:cs="Calibri"/>
                <w:color w:val="000000"/>
                <w:kern w:val="2"/>
                <w:sz w:val="24"/>
                <w:szCs w:val="24"/>
                <w:lang w:eastAsia="ar-SA"/>
              </w:rPr>
              <w:t xml:space="preserve">ir šie darbai užsakovo yra priimti kaip </w:t>
            </w:r>
            <w:r w:rsidR="009D0917">
              <w:rPr>
                <w:rFonts w:ascii="Times New Roman" w:eastAsia="Calibri" w:hAnsi="Times New Roman" w:cs="Calibri"/>
                <w:color w:val="000000"/>
                <w:kern w:val="2"/>
                <w:sz w:val="24"/>
                <w:szCs w:val="24"/>
                <w:lang w:eastAsia="ar-SA"/>
              </w:rPr>
              <w:t xml:space="preserve">tinkami. </w:t>
            </w:r>
          </w:p>
          <w:p w14:paraId="4AEAFD69" w14:textId="77777777" w:rsidR="000032AD" w:rsidRDefault="000032AD" w:rsidP="000032AD">
            <w:pPr>
              <w:pBdr>
                <w:top w:val="nil"/>
                <w:left w:val="nil"/>
                <w:bottom w:val="nil"/>
                <w:right w:val="nil"/>
                <w:between w:val="nil"/>
              </w:pBdr>
              <w:spacing w:after="0" w:line="240" w:lineRule="auto"/>
              <w:jc w:val="both"/>
              <w:rPr>
                <w:rFonts w:ascii="Times New Roman" w:eastAsia="Calibri" w:hAnsi="Times New Roman" w:cs="Calibri"/>
                <w:color w:val="000000"/>
                <w:kern w:val="2"/>
                <w:sz w:val="24"/>
                <w:szCs w:val="24"/>
                <w:lang w:val="uk-UA" w:eastAsia="ar-SA"/>
              </w:rPr>
            </w:pPr>
          </w:p>
          <w:p w14:paraId="1E0548F5" w14:textId="2039F2D1" w:rsidR="00BB0353" w:rsidRPr="00BB0353" w:rsidRDefault="00BB0353" w:rsidP="00BB0353">
            <w:pPr>
              <w:pBdr>
                <w:top w:val="nil"/>
                <w:left w:val="nil"/>
                <w:bottom w:val="nil"/>
                <w:right w:val="nil"/>
                <w:between w:val="nil"/>
              </w:pBdr>
              <w:spacing w:after="0" w:line="240" w:lineRule="auto"/>
              <w:jc w:val="both"/>
              <w:rPr>
                <w:rFonts w:ascii="Times New Roman" w:eastAsia="Calibri" w:hAnsi="Times New Roman" w:cs="Calibri"/>
                <w:color w:val="000000"/>
                <w:kern w:val="2"/>
                <w:sz w:val="24"/>
                <w:szCs w:val="24"/>
                <w:lang w:eastAsia="ar-SA"/>
              </w:rPr>
            </w:pPr>
            <w:r w:rsidRPr="00BB0353">
              <w:rPr>
                <w:rFonts w:ascii="Times New Roman" w:eastAsia="Calibri" w:hAnsi="Times New Roman" w:cs="Calibri"/>
                <w:color w:val="000000"/>
                <w:kern w:val="2"/>
                <w:sz w:val="24"/>
                <w:szCs w:val="24"/>
                <w:lang w:eastAsia="ar-SA"/>
              </w:rPr>
              <w:t>Darbai, atlikti savo jėgomis – tai darbai, kuriuos tiekėjas atliko savo jėgomis kaip rangovas, tiekėjų grupės partneris ar subtiekėjas, nepasitelkiant trečiųjų subjektų. Tokiu atveju turi būti vertinami būtent konkretaus tiekėjo, tiekėjų grupės partnerio ar subtiekėjo, kurio pajėgumais remiamasi pirkime, atlikti darbai, jų apimtis, vertė, o ne sutarties objektas apskritai.</w:t>
            </w:r>
          </w:p>
          <w:p w14:paraId="3187052C" w14:textId="77777777" w:rsidR="002E3D59" w:rsidRPr="00BB0353" w:rsidRDefault="002E3D59" w:rsidP="00857C0A">
            <w:pPr>
              <w:pBdr>
                <w:top w:val="nil"/>
                <w:left w:val="nil"/>
                <w:bottom w:val="nil"/>
                <w:right w:val="nil"/>
                <w:between w:val="nil"/>
              </w:pBdr>
              <w:spacing w:after="0" w:line="240" w:lineRule="auto"/>
              <w:jc w:val="both"/>
              <w:rPr>
                <w:rFonts w:ascii="Times New Roman" w:eastAsia="Calibri" w:hAnsi="Times New Roman" w:cs="Calibri"/>
                <w:color w:val="000000"/>
                <w:kern w:val="2"/>
                <w:sz w:val="24"/>
                <w:szCs w:val="24"/>
                <w:lang w:eastAsia="ar-SA"/>
              </w:rPr>
            </w:pPr>
          </w:p>
          <w:p w14:paraId="72956D72" w14:textId="52D5A44D" w:rsidR="00CE57AE" w:rsidRDefault="002E3D59" w:rsidP="00B11577">
            <w:pPr>
              <w:pBdr>
                <w:top w:val="nil"/>
                <w:left w:val="nil"/>
                <w:bottom w:val="nil"/>
                <w:right w:val="nil"/>
                <w:between w:val="nil"/>
              </w:pBdr>
              <w:spacing w:after="0" w:line="240" w:lineRule="auto"/>
              <w:jc w:val="both"/>
              <w:rPr>
                <w:rFonts w:ascii="Times New Roman" w:eastAsia="Calibri" w:hAnsi="Times New Roman" w:cs="Calibri"/>
                <w:color w:val="000000"/>
                <w:kern w:val="2"/>
                <w:sz w:val="24"/>
                <w:szCs w:val="24"/>
                <w:lang w:eastAsia="ar-SA"/>
              </w:rPr>
            </w:pPr>
            <w:r w:rsidRPr="00B11577">
              <w:rPr>
                <w:rFonts w:ascii="Times New Roman" w:eastAsia="Calibri" w:hAnsi="Times New Roman" w:cs="Calibri"/>
                <w:color w:val="000000"/>
                <w:kern w:val="2"/>
                <w:sz w:val="24"/>
                <w:szCs w:val="24"/>
                <w:lang w:eastAsia="ar-SA"/>
              </w:rPr>
              <w:t>Į atliktų statybos darbų vertę negali būti įskaityta projektavimo, projekto vykdymo priežiūros paslaugų vertė, jei tos paslaugos buvo atliktos kartu su reikalaujamais statybos darbais.</w:t>
            </w:r>
          </w:p>
          <w:p w14:paraId="690CFBC8" w14:textId="77777777" w:rsidR="002E09F5" w:rsidRPr="00B11577" w:rsidRDefault="002E09F5" w:rsidP="00B11577">
            <w:pPr>
              <w:pBdr>
                <w:top w:val="nil"/>
                <w:left w:val="nil"/>
                <w:bottom w:val="nil"/>
                <w:right w:val="nil"/>
                <w:between w:val="nil"/>
              </w:pBdr>
              <w:spacing w:after="0" w:line="240" w:lineRule="auto"/>
              <w:jc w:val="both"/>
              <w:rPr>
                <w:rFonts w:ascii="Times New Roman" w:eastAsia="Calibri" w:hAnsi="Times New Roman" w:cs="Calibri"/>
                <w:color w:val="000000"/>
                <w:kern w:val="2"/>
                <w:sz w:val="24"/>
                <w:szCs w:val="24"/>
                <w:lang w:eastAsia="ar-SA"/>
              </w:rPr>
            </w:pPr>
          </w:p>
          <w:p w14:paraId="743E95D6" w14:textId="3F6B0BC2" w:rsidR="00B333A5" w:rsidRPr="00B11577" w:rsidRDefault="00B333A5" w:rsidP="00B11577">
            <w:pPr>
              <w:pBdr>
                <w:top w:val="nil"/>
                <w:left w:val="nil"/>
                <w:bottom w:val="nil"/>
                <w:right w:val="nil"/>
                <w:between w:val="nil"/>
              </w:pBdr>
              <w:spacing w:after="0" w:line="240" w:lineRule="auto"/>
              <w:jc w:val="both"/>
              <w:rPr>
                <w:rFonts w:ascii="Times New Roman" w:eastAsia="Calibri" w:hAnsi="Times New Roman" w:cs="Calibri"/>
                <w:color w:val="000000"/>
                <w:kern w:val="2"/>
                <w:sz w:val="24"/>
                <w:szCs w:val="24"/>
                <w:lang w:eastAsia="ar-SA"/>
              </w:rPr>
            </w:pPr>
            <w:r w:rsidRPr="00B11577">
              <w:rPr>
                <w:rFonts w:ascii="Times New Roman" w:eastAsia="Calibri" w:hAnsi="Times New Roman" w:cs="Calibri"/>
                <w:color w:val="000000"/>
                <w:kern w:val="2"/>
                <w:sz w:val="24"/>
                <w:szCs w:val="24"/>
                <w:lang w:eastAsia="ar-SA"/>
              </w:rPr>
              <w:t>Tiekėjas reikalaujamą patirtį gali įrodinėti tiek baigtomis, tiek nebaigtų vykdyti sutarčių jau įvykdytomis dalimis. Tiekėjas gali teikti informaciją:</w:t>
            </w:r>
          </w:p>
          <w:p w14:paraId="20071BF2" w14:textId="77777777" w:rsidR="00B333A5" w:rsidRPr="00B333A5" w:rsidRDefault="00B333A5" w:rsidP="00B11577">
            <w:pPr>
              <w:pBdr>
                <w:top w:val="nil"/>
                <w:left w:val="nil"/>
                <w:bottom w:val="nil"/>
                <w:right w:val="nil"/>
                <w:between w:val="nil"/>
              </w:pBdr>
              <w:spacing w:after="0" w:line="240" w:lineRule="auto"/>
              <w:jc w:val="both"/>
              <w:rPr>
                <w:rFonts w:ascii="Times New Roman" w:eastAsia="Calibri" w:hAnsi="Times New Roman" w:cs="Calibri"/>
                <w:color w:val="000000"/>
                <w:kern w:val="2"/>
                <w:sz w:val="24"/>
                <w:szCs w:val="24"/>
                <w:lang w:eastAsia="ar-SA"/>
              </w:rPr>
            </w:pPr>
            <w:r w:rsidRPr="00B333A5">
              <w:rPr>
                <w:rFonts w:ascii="Times New Roman" w:eastAsia="Calibri" w:hAnsi="Times New Roman" w:cs="Calibri"/>
                <w:color w:val="000000"/>
                <w:kern w:val="2"/>
                <w:sz w:val="24"/>
                <w:szCs w:val="24"/>
                <w:lang w:eastAsia="ar-SA"/>
              </w:rPr>
              <w:t>1) apie atliktus darbus, kurie pradėti ir baigti vykdyti per paskutinius 5 metus iki pasiūlymo pateikimo galutinio termino pabaigos;</w:t>
            </w:r>
          </w:p>
          <w:p w14:paraId="4BC7C74A" w14:textId="77777777" w:rsidR="00B333A5" w:rsidRPr="00B333A5" w:rsidRDefault="00B333A5" w:rsidP="00B11577">
            <w:pPr>
              <w:pBdr>
                <w:top w:val="nil"/>
                <w:left w:val="nil"/>
                <w:bottom w:val="nil"/>
                <w:right w:val="nil"/>
                <w:between w:val="nil"/>
              </w:pBdr>
              <w:spacing w:after="0" w:line="240" w:lineRule="auto"/>
              <w:jc w:val="both"/>
              <w:rPr>
                <w:rFonts w:ascii="Times New Roman" w:eastAsia="Calibri" w:hAnsi="Times New Roman" w:cs="Calibri"/>
                <w:color w:val="000000"/>
                <w:kern w:val="2"/>
                <w:sz w:val="24"/>
                <w:szCs w:val="24"/>
                <w:lang w:eastAsia="ar-SA"/>
              </w:rPr>
            </w:pPr>
            <w:r w:rsidRPr="00B333A5">
              <w:rPr>
                <w:rFonts w:ascii="Times New Roman" w:eastAsia="Calibri" w:hAnsi="Times New Roman" w:cs="Calibri"/>
                <w:color w:val="000000"/>
                <w:kern w:val="2"/>
                <w:sz w:val="24"/>
                <w:szCs w:val="24"/>
                <w:lang w:eastAsia="ar-SA"/>
              </w:rPr>
              <w:t xml:space="preserve">2) apie atliktus darbus, kurie pradėti vykdyti anksčiau nei per  paskutinius 5 metus iki pasiūlymo pateikimo galutinio termino pabaigos, tačiau pabaigti vykdyti per </w:t>
            </w:r>
            <w:r w:rsidRPr="00B333A5">
              <w:rPr>
                <w:rFonts w:ascii="Times New Roman" w:eastAsia="Calibri" w:hAnsi="Times New Roman" w:cs="Calibri"/>
                <w:color w:val="000000"/>
                <w:kern w:val="2"/>
                <w:sz w:val="24"/>
                <w:szCs w:val="24"/>
                <w:lang w:eastAsia="ar-SA"/>
              </w:rPr>
              <w:lastRenderedPageBreak/>
              <w:t>paskutinius 5 metus iki pasiūlymo pateikimo galutinio termino pabaigos, tokiu atveju nurodoma per paskutinius 5 metus iki pasiūlymo pateikimo galutinio termino pabaigos atliktų darbų vertė, kuri turi būti ne mažesnė nei šiame reikalavime nurodyta suma.</w:t>
            </w:r>
          </w:p>
          <w:p w14:paraId="2C3CAC9B" w14:textId="0B57BAD3" w:rsidR="00EE490D" w:rsidRDefault="00B333A5" w:rsidP="00B11577">
            <w:pPr>
              <w:pBdr>
                <w:top w:val="nil"/>
                <w:left w:val="nil"/>
                <w:bottom w:val="nil"/>
                <w:right w:val="nil"/>
                <w:between w:val="nil"/>
              </w:pBdr>
              <w:spacing w:after="0" w:line="240" w:lineRule="auto"/>
              <w:jc w:val="both"/>
              <w:rPr>
                <w:rFonts w:ascii="Times New Roman" w:eastAsia="Calibri" w:hAnsi="Times New Roman" w:cs="Calibri"/>
                <w:color w:val="000000"/>
                <w:kern w:val="2"/>
                <w:sz w:val="24"/>
                <w:szCs w:val="24"/>
                <w:lang w:eastAsia="ar-SA"/>
              </w:rPr>
            </w:pPr>
            <w:r w:rsidRPr="00B333A5">
              <w:rPr>
                <w:rFonts w:ascii="Times New Roman" w:eastAsia="Calibri" w:hAnsi="Times New Roman" w:cs="Calibri"/>
                <w:color w:val="000000"/>
                <w:kern w:val="2"/>
                <w:sz w:val="24"/>
                <w:szCs w:val="24"/>
                <w:lang w:eastAsia="ar-SA"/>
              </w:rPr>
              <w:t>3) apie dar nebaigtų vykdyti sutarčių jau įvykdytas dalis (jau atliktus darbus), tokiu atveju nurodoma per paskutinius 5 metus iki pasiūlymo pateikimo galutinio termino pabaigos jau atliktų darbų vertė, kuri turi būti ne mažesnė nei šiame reikalavime nurodyta suma.</w:t>
            </w:r>
          </w:p>
          <w:p w14:paraId="3FA6E1E1" w14:textId="77777777" w:rsidR="00001135" w:rsidRDefault="00001135" w:rsidP="00B11577">
            <w:pPr>
              <w:pBdr>
                <w:top w:val="nil"/>
                <w:left w:val="nil"/>
                <w:bottom w:val="nil"/>
                <w:right w:val="nil"/>
                <w:between w:val="nil"/>
              </w:pBdr>
              <w:spacing w:after="0" w:line="240" w:lineRule="auto"/>
              <w:jc w:val="both"/>
              <w:rPr>
                <w:rFonts w:ascii="Times New Roman" w:eastAsia="Calibri" w:hAnsi="Times New Roman" w:cs="Calibri"/>
                <w:color w:val="000000"/>
                <w:kern w:val="2"/>
                <w:sz w:val="24"/>
                <w:szCs w:val="24"/>
                <w:lang w:eastAsia="ar-SA"/>
              </w:rPr>
            </w:pPr>
          </w:p>
          <w:p w14:paraId="4E770D7B" w14:textId="77777777" w:rsidR="00001135" w:rsidRPr="00001135" w:rsidRDefault="00001135" w:rsidP="00001135">
            <w:pPr>
              <w:pBdr>
                <w:top w:val="nil"/>
                <w:left w:val="nil"/>
                <w:bottom w:val="nil"/>
                <w:right w:val="nil"/>
                <w:between w:val="nil"/>
              </w:pBdr>
              <w:spacing w:after="0" w:line="240" w:lineRule="auto"/>
              <w:jc w:val="both"/>
              <w:rPr>
                <w:rFonts w:ascii="Times New Roman" w:eastAsia="Calibri" w:hAnsi="Times New Roman" w:cs="Calibri"/>
                <w:bCs/>
                <w:i/>
                <w:iCs/>
                <w:color w:val="000000"/>
                <w:kern w:val="2"/>
                <w:sz w:val="24"/>
                <w:szCs w:val="24"/>
                <w:u w:val="single"/>
                <w:lang w:val="x-none" w:eastAsia="ar-SA"/>
              </w:rPr>
            </w:pPr>
            <w:r w:rsidRPr="00001135">
              <w:rPr>
                <w:rFonts w:ascii="Times New Roman" w:eastAsia="Calibri" w:hAnsi="Times New Roman" w:cs="Calibri"/>
                <w:bCs/>
                <w:i/>
                <w:iCs/>
                <w:color w:val="000000"/>
                <w:kern w:val="2"/>
                <w:sz w:val="24"/>
                <w:szCs w:val="24"/>
                <w:u w:val="single"/>
                <w:lang w:eastAsia="ar-SA"/>
              </w:rPr>
              <w:t>Pastaba*</w:t>
            </w:r>
            <w:r w:rsidRPr="00001135">
              <w:rPr>
                <w:rFonts w:ascii="Times New Roman" w:eastAsia="Calibri" w:hAnsi="Times New Roman" w:cs="Calibri"/>
                <w:bCs/>
                <w:i/>
                <w:iCs/>
                <w:color w:val="000000"/>
                <w:kern w:val="2"/>
                <w:sz w:val="24"/>
                <w:szCs w:val="24"/>
                <w:u w:val="single"/>
                <w:lang w:val="x-none" w:eastAsia="ar-SA"/>
              </w:rPr>
              <w:t>:</w:t>
            </w:r>
          </w:p>
          <w:p w14:paraId="484D10F5" w14:textId="77777777" w:rsidR="00001135" w:rsidRPr="00001135" w:rsidRDefault="00001135" w:rsidP="00001135">
            <w:pPr>
              <w:pBdr>
                <w:top w:val="nil"/>
                <w:left w:val="nil"/>
                <w:bottom w:val="nil"/>
                <w:right w:val="nil"/>
                <w:between w:val="nil"/>
              </w:pBdr>
              <w:spacing w:after="0" w:line="240" w:lineRule="auto"/>
              <w:jc w:val="both"/>
              <w:rPr>
                <w:rFonts w:ascii="Times New Roman" w:eastAsia="Calibri" w:hAnsi="Times New Roman" w:cs="Calibri"/>
                <w:color w:val="000000"/>
                <w:kern w:val="2"/>
                <w:sz w:val="24"/>
                <w:szCs w:val="24"/>
                <w:lang w:val="x-none" w:eastAsia="ar-SA"/>
              </w:rPr>
            </w:pPr>
            <w:r w:rsidRPr="00001135">
              <w:rPr>
                <w:rFonts w:ascii="Times New Roman" w:eastAsia="Calibri" w:hAnsi="Times New Roman" w:cs="Calibri"/>
                <w:color w:val="000000"/>
                <w:kern w:val="2"/>
                <w:sz w:val="24"/>
                <w:szCs w:val="24"/>
                <w:lang w:val="x-none" w:eastAsia="ar-SA"/>
              </w:rPr>
              <w:t>- jeigu pasiūlymą teikia ūkio subjektų grupė – reikalavimą turi atitikti visi ūkio subjektų grupės nariai kartu (ūkio subjektų grupės narių turima patirtis sumuojama), atsižvelgiant į jų prisiimamus įsipareigojimus;</w:t>
            </w:r>
          </w:p>
          <w:p w14:paraId="4F9068B6" w14:textId="77777777" w:rsidR="00001135" w:rsidRPr="00001135" w:rsidRDefault="00001135" w:rsidP="00001135">
            <w:pPr>
              <w:pBdr>
                <w:top w:val="nil"/>
                <w:left w:val="nil"/>
                <w:bottom w:val="nil"/>
                <w:right w:val="nil"/>
                <w:between w:val="nil"/>
              </w:pBdr>
              <w:spacing w:after="0" w:line="240" w:lineRule="auto"/>
              <w:jc w:val="both"/>
              <w:rPr>
                <w:rFonts w:ascii="Times New Roman" w:eastAsia="Calibri" w:hAnsi="Times New Roman" w:cs="Calibri"/>
                <w:color w:val="000000"/>
                <w:kern w:val="2"/>
                <w:sz w:val="24"/>
                <w:szCs w:val="24"/>
                <w:lang w:val="x-none" w:eastAsia="ar-SA"/>
              </w:rPr>
            </w:pPr>
            <w:r w:rsidRPr="00001135">
              <w:rPr>
                <w:rFonts w:ascii="Times New Roman" w:eastAsia="Calibri" w:hAnsi="Times New Roman" w:cs="Calibri"/>
                <w:color w:val="000000"/>
                <w:kern w:val="2"/>
                <w:sz w:val="24"/>
                <w:szCs w:val="24"/>
                <w:lang w:val="x-none" w:eastAsia="ar-SA"/>
              </w:rPr>
              <w:t>- tiekėjas gali remtis kitų ūkio subjektų pajėgumais tik tuo atveju, jeigu tie subjektai patys vykdys tą pirkimo sutarties dalį, kuriai reikia jų turimų pajėgumų;</w:t>
            </w:r>
          </w:p>
          <w:p w14:paraId="0DBD04D3" w14:textId="44713E1E" w:rsidR="00001135" w:rsidRPr="00694599" w:rsidRDefault="00001135" w:rsidP="00C3150C">
            <w:pPr>
              <w:pBdr>
                <w:top w:val="nil"/>
                <w:left w:val="nil"/>
                <w:bottom w:val="nil"/>
                <w:right w:val="nil"/>
                <w:between w:val="nil"/>
              </w:pBdr>
              <w:spacing w:after="0" w:line="240" w:lineRule="auto"/>
              <w:jc w:val="both"/>
              <w:rPr>
                <w:rFonts w:ascii="Times New Roman" w:eastAsia="Calibri" w:hAnsi="Times New Roman" w:cs="Calibri"/>
                <w:color w:val="000000"/>
                <w:kern w:val="2"/>
                <w:sz w:val="24"/>
                <w:szCs w:val="24"/>
                <w:lang w:eastAsia="ar-SA"/>
              </w:rPr>
            </w:pPr>
            <w:r w:rsidRPr="00001135">
              <w:rPr>
                <w:rFonts w:ascii="Times New Roman" w:eastAsia="Calibri" w:hAnsi="Times New Roman" w:cs="Calibri"/>
                <w:color w:val="000000"/>
                <w:kern w:val="2"/>
                <w:sz w:val="24"/>
                <w:szCs w:val="24"/>
                <w:lang w:eastAsia="ar-SA"/>
              </w:rPr>
              <w:t>- subtiekėjams</w:t>
            </w:r>
            <w:r w:rsidR="00C3150C">
              <w:rPr>
                <w:rFonts w:ascii="Times New Roman" w:eastAsia="Calibri" w:hAnsi="Times New Roman" w:cs="Calibri"/>
                <w:color w:val="000000"/>
                <w:kern w:val="2"/>
                <w:sz w:val="24"/>
                <w:szCs w:val="24"/>
                <w:lang w:eastAsia="ar-SA"/>
              </w:rPr>
              <w:t xml:space="preserve"> šis reikalavimas nenustatomas.</w:t>
            </w:r>
          </w:p>
        </w:tc>
        <w:tc>
          <w:tcPr>
            <w:tcW w:w="4394" w:type="dxa"/>
            <w:tcBorders>
              <w:top w:val="single" w:sz="4" w:space="0" w:color="auto"/>
              <w:left w:val="single" w:sz="4" w:space="0" w:color="auto"/>
              <w:bottom w:val="single" w:sz="4" w:space="0" w:color="auto"/>
              <w:right w:val="single" w:sz="4" w:space="0" w:color="auto"/>
            </w:tcBorders>
          </w:tcPr>
          <w:p w14:paraId="79F74C3F" w14:textId="5446618F" w:rsidR="00001135" w:rsidRDefault="00974F03" w:rsidP="00857C0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1) </w:t>
            </w:r>
            <w:r w:rsidR="00EE490D" w:rsidRPr="00F51414">
              <w:rPr>
                <w:rFonts w:ascii="Times New Roman" w:eastAsia="Times New Roman" w:hAnsi="Times New Roman" w:cs="Times New Roman"/>
                <w:sz w:val="24"/>
                <w:szCs w:val="24"/>
              </w:rPr>
              <w:t xml:space="preserve">Per paskutinius 5 metus iki pasiūlymų pateikimo termino pabaigos </w:t>
            </w:r>
            <w:r w:rsidR="002E3D59">
              <w:rPr>
                <w:rFonts w:ascii="Times New Roman" w:eastAsia="Times New Roman" w:hAnsi="Times New Roman" w:cs="Times New Roman"/>
                <w:sz w:val="24"/>
                <w:szCs w:val="24"/>
              </w:rPr>
              <w:t>savo jėgomis</w:t>
            </w:r>
            <w:r w:rsidR="007B3E3A" w:rsidRPr="007B3E3A">
              <w:rPr>
                <w:rFonts w:ascii="Times New Roman" w:eastAsia="Calibri" w:hAnsi="Times New Roman" w:cs="Calibri"/>
                <w:color w:val="000000"/>
                <w:kern w:val="2"/>
                <w:sz w:val="24"/>
                <w:szCs w:val="24"/>
                <w:lang w:eastAsia="ar-SA"/>
              </w:rPr>
              <w:t xml:space="preserve"> </w:t>
            </w:r>
            <w:r w:rsidR="007B3E3A" w:rsidRPr="007B3E3A">
              <w:rPr>
                <w:rFonts w:ascii="Times New Roman" w:eastAsia="Times New Roman" w:hAnsi="Times New Roman" w:cs="Times New Roman"/>
                <w:sz w:val="24"/>
                <w:szCs w:val="24"/>
              </w:rPr>
              <w:t xml:space="preserve">pagal vieną ar daugiau įvykdytų ar tebevykdomų sutarčių, kurios gali būti sudarytos ne dėl to paties objekto, </w:t>
            </w:r>
            <w:r w:rsidR="002E3D59">
              <w:rPr>
                <w:rFonts w:ascii="Times New Roman" w:eastAsia="Times New Roman" w:hAnsi="Times New Roman" w:cs="Times New Roman"/>
                <w:sz w:val="24"/>
                <w:szCs w:val="24"/>
              </w:rPr>
              <w:t xml:space="preserve"> </w:t>
            </w:r>
            <w:r w:rsidR="00EE490D" w:rsidRPr="00F51414">
              <w:rPr>
                <w:rFonts w:ascii="Times New Roman" w:eastAsia="Times New Roman" w:hAnsi="Times New Roman" w:cs="Times New Roman"/>
                <w:sz w:val="24"/>
                <w:szCs w:val="24"/>
              </w:rPr>
              <w:t>tinkamai atliktų</w:t>
            </w:r>
            <w:r w:rsidR="00797005">
              <w:rPr>
                <w:rFonts w:ascii="Times New Roman" w:eastAsia="Times New Roman" w:hAnsi="Times New Roman" w:cs="Times New Roman"/>
                <w:sz w:val="24"/>
                <w:szCs w:val="24"/>
              </w:rPr>
              <w:t xml:space="preserve"> </w:t>
            </w:r>
            <w:r w:rsidR="00694599" w:rsidRPr="00694599">
              <w:rPr>
                <w:rFonts w:ascii="Times New Roman" w:eastAsia="Times New Roman" w:hAnsi="Times New Roman" w:cs="Times New Roman"/>
                <w:sz w:val="24"/>
                <w:szCs w:val="24"/>
              </w:rPr>
              <w:t>negyvenamųjų ir/arba gyvenamųjų pastatų</w:t>
            </w:r>
            <w:r w:rsidR="00EE490D" w:rsidRPr="00F51414">
              <w:rPr>
                <w:rFonts w:ascii="Times New Roman" w:eastAsia="Times New Roman" w:hAnsi="Times New Roman" w:cs="Times New Roman"/>
                <w:sz w:val="24"/>
                <w:szCs w:val="24"/>
              </w:rPr>
              <w:t xml:space="preserve"> naujos statybos ir (arba) rekonstravimo, ir (arba) kapitalinio remonto d</w:t>
            </w:r>
            <w:r w:rsidR="00902F6F">
              <w:rPr>
                <w:rFonts w:ascii="Times New Roman" w:eastAsia="Times New Roman" w:hAnsi="Times New Roman" w:cs="Times New Roman"/>
                <w:sz w:val="24"/>
                <w:szCs w:val="24"/>
              </w:rPr>
              <w:t xml:space="preserve">arbų </w:t>
            </w:r>
            <w:r w:rsidR="00797005">
              <w:rPr>
                <w:rFonts w:ascii="Times New Roman" w:eastAsia="Times New Roman" w:hAnsi="Times New Roman" w:cs="Times New Roman"/>
                <w:sz w:val="24"/>
                <w:szCs w:val="24"/>
              </w:rPr>
              <w:t xml:space="preserve">sąrašas </w:t>
            </w:r>
            <w:r w:rsidR="00EE490D" w:rsidRPr="00F51414">
              <w:rPr>
                <w:rFonts w:ascii="Times New Roman" w:eastAsia="Times New Roman" w:hAnsi="Times New Roman" w:cs="Times New Roman"/>
                <w:sz w:val="24"/>
                <w:szCs w:val="24"/>
              </w:rPr>
              <w:t xml:space="preserve">kartu su užsakovų pažymomis, kad </w:t>
            </w:r>
            <w:r w:rsidR="007B3E3A">
              <w:rPr>
                <w:rFonts w:ascii="Times New Roman" w:eastAsia="Times New Roman" w:hAnsi="Times New Roman" w:cs="Times New Roman"/>
                <w:sz w:val="24"/>
                <w:szCs w:val="24"/>
              </w:rPr>
              <w:t xml:space="preserve">darbai buvo atlikti tinkamai. </w:t>
            </w:r>
          </w:p>
          <w:p w14:paraId="2E8B5027" w14:textId="77777777" w:rsidR="00001135" w:rsidRDefault="00001135" w:rsidP="00857C0A">
            <w:pPr>
              <w:spacing w:after="0" w:line="240" w:lineRule="auto"/>
              <w:jc w:val="both"/>
              <w:rPr>
                <w:rFonts w:ascii="Times New Roman" w:eastAsia="Times New Roman" w:hAnsi="Times New Roman" w:cs="Times New Roman"/>
                <w:sz w:val="24"/>
                <w:szCs w:val="24"/>
              </w:rPr>
            </w:pPr>
          </w:p>
          <w:p w14:paraId="02BB4B5F" w14:textId="56E51CB6" w:rsidR="00797005" w:rsidRDefault="00797005" w:rsidP="00857C0A">
            <w:pPr>
              <w:spacing w:after="0" w:line="240" w:lineRule="auto"/>
              <w:jc w:val="both"/>
              <w:rPr>
                <w:rFonts w:ascii="Times New Roman" w:eastAsia="Times New Roman" w:hAnsi="Times New Roman" w:cs="Times New Roman"/>
                <w:sz w:val="24"/>
                <w:szCs w:val="24"/>
              </w:rPr>
            </w:pPr>
            <w:r w:rsidRPr="00797005">
              <w:rPr>
                <w:rFonts w:ascii="Times New Roman" w:eastAsia="Times New Roman" w:hAnsi="Times New Roman" w:cs="Times New Roman"/>
                <w:sz w:val="24"/>
                <w:szCs w:val="24"/>
              </w:rPr>
              <w:t xml:space="preserve">Sąraše nurodomi </w:t>
            </w:r>
            <w:r>
              <w:rPr>
                <w:rFonts w:ascii="Times New Roman" w:eastAsia="Times New Roman" w:hAnsi="Times New Roman" w:cs="Times New Roman"/>
                <w:sz w:val="24"/>
                <w:szCs w:val="24"/>
              </w:rPr>
              <w:t xml:space="preserve">tiekėjo, tiekėjo grupės partnerių, </w:t>
            </w:r>
            <w:r w:rsidRPr="00797005">
              <w:rPr>
                <w:rFonts w:ascii="Times New Roman" w:eastAsia="Times New Roman" w:hAnsi="Times New Roman" w:cs="Times New Roman"/>
                <w:sz w:val="24"/>
                <w:szCs w:val="24"/>
              </w:rPr>
              <w:t>ūkio subjektų</w:t>
            </w:r>
            <w:r>
              <w:rPr>
                <w:rFonts w:ascii="Times New Roman" w:eastAsia="Times New Roman" w:hAnsi="Times New Roman" w:cs="Times New Roman"/>
                <w:sz w:val="24"/>
                <w:szCs w:val="24"/>
              </w:rPr>
              <w:t>,</w:t>
            </w:r>
            <w:r w:rsidRPr="00797005">
              <w:rPr>
                <w:rFonts w:ascii="Times New Roman" w:eastAsia="Times New Roman" w:hAnsi="Times New Roman" w:cs="Times New Roman"/>
                <w:sz w:val="24"/>
                <w:szCs w:val="24"/>
              </w:rPr>
              <w:t xml:space="preserve"> kurių pajėgumais tiekėjas remiasi, jėgomis atliktų</w:t>
            </w:r>
            <w:r w:rsidR="00603AD9">
              <w:rPr>
                <w:rFonts w:ascii="Times New Roman" w:eastAsia="Times New Roman" w:hAnsi="Times New Roman" w:cs="Times New Roman"/>
                <w:sz w:val="24"/>
                <w:szCs w:val="24"/>
              </w:rPr>
              <w:t xml:space="preserve"> </w:t>
            </w:r>
            <w:r w:rsidRPr="00797005">
              <w:rPr>
                <w:rFonts w:ascii="Times New Roman" w:eastAsia="Times New Roman" w:hAnsi="Times New Roman" w:cs="Times New Roman"/>
                <w:sz w:val="24"/>
                <w:szCs w:val="24"/>
              </w:rPr>
              <w:t>darbų</w:t>
            </w:r>
            <w:r w:rsidR="00AF224C" w:rsidRPr="00AF224C">
              <w:t xml:space="preserve"> </w:t>
            </w:r>
            <w:r w:rsidRPr="00797005">
              <w:rPr>
                <w:rFonts w:ascii="Times New Roman" w:eastAsia="Times New Roman" w:hAnsi="Times New Roman" w:cs="Times New Roman"/>
                <w:sz w:val="24"/>
                <w:szCs w:val="24"/>
              </w:rPr>
              <w:t xml:space="preserve">pavadinimai/apibūdinimas, statybos darbų rūšis, </w:t>
            </w:r>
            <w:r>
              <w:rPr>
                <w:rFonts w:ascii="Times New Roman" w:eastAsia="Times New Roman" w:hAnsi="Times New Roman" w:cs="Times New Roman"/>
                <w:sz w:val="24"/>
                <w:szCs w:val="24"/>
              </w:rPr>
              <w:t xml:space="preserve">tikslios darbų atlikimo datos, </w:t>
            </w:r>
            <w:r w:rsidR="00974F03">
              <w:rPr>
                <w:rFonts w:ascii="Times New Roman" w:eastAsia="Times New Roman" w:hAnsi="Times New Roman" w:cs="Times New Roman"/>
                <w:sz w:val="24"/>
                <w:szCs w:val="24"/>
              </w:rPr>
              <w:t>reikalaujamo</w:t>
            </w:r>
            <w:r w:rsidRPr="00797005">
              <w:rPr>
                <w:rFonts w:ascii="Times New Roman" w:eastAsia="Times New Roman" w:hAnsi="Times New Roman" w:cs="Times New Roman"/>
                <w:sz w:val="24"/>
                <w:szCs w:val="24"/>
              </w:rPr>
              <w:t xml:space="preserve"> laikotarp</w:t>
            </w:r>
            <w:r>
              <w:rPr>
                <w:rFonts w:ascii="Times New Roman" w:eastAsia="Times New Roman" w:hAnsi="Times New Roman" w:cs="Times New Roman"/>
                <w:sz w:val="24"/>
                <w:szCs w:val="24"/>
              </w:rPr>
              <w:t xml:space="preserve">io </w:t>
            </w:r>
            <w:r w:rsidRPr="00797005">
              <w:rPr>
                <w:rFonts w:ascii="Times New Roman" w:eastAsia="Times New Roman" w:hAnsi="Times New Roman" w:cs="Times New Roman"/>
                <w:sz w:val="24"/>
                <w:szCs w:val="24"/>
              </w:rPr>
              <w:t>atliktų</w:t>
            </w:r>
            <w:r w:rsidR="00603AD9">
              <w:rPr>
                <w:rFonts w:ascii="Times New Roman" w:eastAsia="Times New Roman" w:hAnsi="Times New Roman" w:cs="Times New Roman"/>
                <w:sz w:val="24"/>
                <w:szCs w:val="24"/>
              </w:rPr>
              <w:t xml:space="preserve"> </w:t>
            </w:r>
            <w:r w:rsidRPr="00797005">
              <w:rPr>
                <w:rFonts w:ascii="Times New Roman" w:eastAsia="Times New Roman" w:hAnsi="Times New Roman" w:cs="Times New Roman"/>
                <w:sz w:val="24"/>
                <w:szCs w:val="24"/>
              </w:rPr>
              <w:t>darbų vertė,</w:t>
            </w:r>
            <w:r>
              <w:rPr>
                <w:rFonts w:ascii="Times New Roman" w:eastAsia="Times New Roman" w:hAnsi="Times New Roman" w:cs="Times New Roman"/>
                <w:sz w:val="24"/>
                <w:szCs w:val="24"/>
              </w:rPr>
              <w:t xml:space="preserve"> </w:t>
            </w:r>
            <w:r w:rsidRPr="00797005">
              <w:rPr>
                <w:rFonts w:ascii="Times New Roman" w:eastAsia="Times New Roman" w:hAnsi="Times New Roman" w:cs="Times New Roman"/>
                <w:sz w:val="24"/>
                <w:szCs w:val="24"/>
              </w:rPr>
              <w:t>užsakovo identifikavimo duomenys</w:t>
            </w:r>
            <w:r w:rsidR="00974F03">
              <w:rPr>
                <w:rFonts w:ascii="Times New Roman" w:eastAsia="Times New Roman" w:hAnsi="Times New Roman" w:cs="Times New Roman"/>
                <w:sz w:val="24"/>
                <w:szCs w:val="24"/>
              </w:rPr>
              <w:t>.</w:t>
            </w:r>
          </w:p>
          <w:p w14:paraId="30D67F12" w14:textId="77777777" w:rsidR="00902F6F" w:rsidRDefault="00902F6F" w:rsidP="00857C0A">
            <w:pPr>
              <w:spacing w:after="0" w:line="240" w:lineRule="auto"/>
              <w:jc w:val="both"/>
              <w:rPr>
                <w:rFonts w:ascii="Times New Roman" w:eastAsia="Times New Roman" w:hAnsi="Times New Roman" w:cs="Times New Roman"/>
                <w:sz w:val="24"/>
                <w:szCs w:val="24"/>
              </w:rPr>
            </w:pPr>
          </w:p>
          <w:p w14:paraId="43C9F0D5" w14:textId="37068259" w:rsidR="00425B34" w:rsidRDefault="00974F03" w:rsidP="00FF155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974F03">
              <w:rPr>
                <w:rFonts w:ascii="Times New Roman" w:eastAsia="Times New Roman" w:hAnsi="Times New Roman" w:cs="Times New Roman"/>
                <w:sz w:val="24"/>
                <w:szCs w:val="24"/>
              </w:rPr>
              <w:t>Užsakovų pažymose</w:t>
            </w:r>
            <w:r w:rsidR="00FA5C6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turi būti nurodomas tiekėjo, </w:t>
            </w:r>
            <w:r w:rsidRPr="00974F03">
              <w:rPr>
                <w:rFonts w:ascii="Times New Roman" w:eastAsia="Times New Roman" w:hAnsi="Times New Roman" w:cs="Times New Roman"/>
                <w:sz w:val="24"/>
                <w:szCs w:val="24"/>
              </w:rPr>
              <w:t>tiekėjo grupės partnerių</w:t>
            </w:r>
            <w:r>
              <w:rPr>
                <w:rFonts w:ascii="Times New Roman" w:eastAsia="Times New Roman" w:hAnsi="Times New Roman" w:cs="Times New Roman"/>
                <w:sz w:val="24"/>
                <w:szCs w:val="24"/>
              </w:rPr>
              <w:t xml:space="preserve">, </w:t>
            </w:r>
            <w:r w:rsidRPr="00974F03">
              <w:rPr>
                <w:rFonts w:ascii="Times New Roman" w:eastAsia="Times New Roman" w:hAnsi="Times New Roman" w:cs="Times New Roman"/>
                <w:sz w:val="24"/>
                <w:szCs w:val="24"/>
              </w:rPr>
              <w:t>ūkio subjektų, kurių pajėgumais tiekėjas remiasi, jėgomis atliktų</w:t>
            </w:r>
            <w:r w:rsidR="00603AD9">
              <w:rPr>
                <w:rFonts w:ascii="Times New Roman" w:eastAsia="Times New Roman" w:hAnsi="Times New Roman" w:cs="Times New Roman"/>
                <w:sz w:val="24"/>
                <w:szCs w:val="24"/>
              </w:rPr>
              <w:t xml:space="preserve"> </w:t>
            </w:r>
            <w:r w:rsidRPr="00974F03">
              <w:rPr>
                <w:rFonts w:ascii="Times New Roman" w:eastAsia="Times New Roman" w:hAnsi="Times New Roman" w:cs="Times New Roman"/>
                <w:sz w:val="24"/>
                <w:szCs w:val="24"/>
              </w:rPr>
              <w:t>darbų pavadinimas/apibūdinimas, statybos darbų rūšis, per reikalaujamą laikotarpį atliktų</w:t>
            </w:r>
            <w:r w:rsidR="00603AD9">
              <w:rPr>
                <w:rFonts w:ascii="Times New Roman" w:eastAsia="Times New Roman" w:hAnsi="Times New Roman" w:cs="Times New Roman"/>
                <w:sz w:val="24"/>
                <w:szCs w:val="24"/>
              </w:rPr>
              <w:t xml:space="preserve"> </w:t>
            </w:r>
            <w:r w:rsidRPr="00974F03">
              <w:rPr>
                <w:rFonts w:ascii="Times New Roman" w:eastAsia="Times New Roman" w:hAnsi="Times New Roman" w:cs="Times New Roman"/>
                <w:sz w:val="24"/>
                <w:szCs w:val="24"/>
              </w:rPr>
              <w:t>darbų vertė</w:t>
            </w:r>
            <w:r w:rsidR="00603AD9">
              <w:rPr>
                <w:rFonts w:ascii="Times New Roman" w:eastAsia="Times New Roman" w:hAnsi="Times New Roman" w:cs="Times New Roman"/>
                <w:sz w:val="24"/>
                <w:szCs w:val="24"/>
              </w:rPr>
              <w:t xml:space="preserve">, tikslios darbų atlikimo datos, </w:t>
            </w:r>
            <w:r w:rsidRPr="00974F03">
              <w:rPr>
                <w:rFonts w:ascii="Times New Roman" w:eastAsia="Times New Roman" w:hAnsi="Times New Roman" w:cs="Times New Roman"/>
                <w:sz w:val="24"/>
                <w:szCs w:val="24"/>
              </w:rPr>
              <w:t>ar jie buvo atlikti tinkamai.</w:t>
            </w:r>
            <w:r w:rsidR="00987DB3">
              <w:rPr>
                <w:rFonts w:ascii="Times New Roman" w:eastAsia="Times New Roman" w:hAnsi="Times New Roman" w:cs="Times New Roman"/>
                <w:sz w:val="24"/>
                <w:szCs w:val="24"/>
              </w:rPr>
              <w:t xml:space="preserve"> </w:t>
            </w:r>
          </w:p>
          <w:p w14:paraId="0FC368AD" w14:textId="76A41BAF" w:rsidR="002E09F5" w:rsidRDefault="002E09F5" w:rsidP="00FF155D">
            <w:pPr>
              <w:spacing w:after="0" w:line="240" w:lineRule="auto"/>
              <w:jc w:val="both"/>
              <w:rPr>
                <w:rFonts w:ascii="Times New Roman" w:eastAsia="Times New Roman" w:hAnsi="Times New Roman" w:cs="Times New Roman"/>
                <w:sz w:val="24"/>
                <w:szCs w:val="24"/>
              </w:rPr>
            </w:pPr>
          </w:p>
          <w:p w14:paraId="64553502" w14:textId="77777777" w:rsidR="002E09F5" w:rsidRPr="002E09F5" w:rsidRDefault="002E09F5" w:rsidP="002E09F5">
            <w:pPr>
              <w:spacing w:after="0" w:line="240" w:lineRule="auto"/>
              <w:jc w:val="both"/>
              <w:rPr>
                <w:rFonts w:ascii="Times New Roman" w:eastAsia="Times New Roman" w:hAnsi="Times New Roman" w:cs="Times New Roman"/>
                <w:sz w:val="24"/>
                <w:szCs w:val="24"/>
              </w:rPr>
            </w:pPr>
            <w:r w:rsidRPr="002E09F5">
              <w:rPr>
                <w:rFonts w:ascii="Times New Roman" w:eastAsia="Times New Roman" w:hAnsi="Times New Roman" w:cs="Times New Roman"/>
                <w:sz w:val="24"/>
                <w:szCs w:val="24"/>
                <w:lang w:val="uk-UA"/>
              </w:rPr>
              <w:t xml:space="preserve">Laikoma, kad tinkamas darbų įvykdymas yra pagrindžiamas, jei  </w:t>
            </w:r>
            <w:r w:rsidRPr="002E09F5">
              <w:rPr>
                <w:rFonts w:ascii="Times New Roman" w:eastAsia="Times New Roman" w:hAnsi="Times New Roman" w:cs="Times New Roman"/>
                <w:sz w:val="24"/>
                <w:szCs w:val="24"/>
              </w:rPr>
              <w:t xml:space="preserve">užsakovo </w:t>
            </w:r>
            <w:r w:rsidRPr="002E09F5">
              <w:rPr>
                <w:rFonts w:ascii="Times New Roman" w:eastAsia="Times New Roman" w:hAnsi="Times New Roman" w:cs="Times New Roman"/>
                <w:sz w:val="24"/>
                <w:szCs w:val="24"/>
                <w:lang w:val="uk-UA"/>
              </w:rPr>
              <w:t>pažymose</w:t>
            </w:r>
            <w:r w:rsidRPr="002E09F5">
              <w:rPr>
                <w:rFonts w:ascii="Times New Roman" w:eastAsia="Times New Roman" w:hAnsi="Times New Roman" w:cs="Times New Roman"/>
                <w:sz w:val="24"/>
                <w:szCs w:val="24"/>
              </w:rPr>
              <w:t xml:space="preserve"> </w:t>
            </w:r>
            <w:r w:rsidRPr="002E09F5">
              <w:rPr>
                <w:rFonts w:ascii="Times New Roman" w:eastAsia="Times New Roman" w:hAnsi="Times New Roman" w:cs="Times New Roman"/>
                <w:sz w:val="24"/>
                <w:szCs w:val="24"/>
                <w:lang w:val="uk-UA"/>
              </w:rPr>
              <w:t>patvirtinama, kad rangovo sutartiniai įsipareigojimai šiems darbams buvo įvykdyti   tinkamai</w:t>
            </w:r>
            <w:r w:rsidRPr="002E09F5">
              <w:rPr>
                <w:rFonts w:ascii="Times New Roman" w:eastAsia="Times New Roman" w:hAnsi="Times New Roman" w:cs="Times New Roman"/>
                <w:sz w:val="24"/>
                <w:szCs w:val="24"/>
              </w:rPr>
              <w:t xml:space="preserve"> (darbai atlikti kokybiškai, laiku, be trūkumų).</w:t>
            </w:r>
          </w:p>
          <w:p w14:paraId="23B456AC" w14:textId="77777777" w:rsidR="00425B34" w:rsidRDefault="00425B34" w:rsidP="00FF155D">
            <w:pPr>
              <w:spacing w:after="0" w:line="240" w:lineRule="auto"/>
              <w:jc w:val="both"/>
              <w:rPr>
                <w:rFonts w:ascii="Times New Roman" w:eastAsia="Times New Roman" w:hAnsi="Times New Roman" w:cs="Times New Roman"/>
                <w:sz w:val="24"/>
                <w:szCs w:val="24"/>
              </w:rPr>
            </w:pPr>
          </w:p>
          <w:p w14:paraId="602848E1" w14:textId="6309DC7F" w:rsidR="00EE490D" w:rsidRPr="00F51414" w:rsidRDefault="00EE490D" w:rsidP="00CE57AE">
            <w:pPr>
              <w:jc w:val="both"/>
              <w:rPr>
                <w:rFonts w:ascii="Times New Roman" w:eastAsia="Times New Roman" w:hAnsi="Times New Roman" w:cs="Times New Roman"/>
                <w:sz w:val="24"/>
                <w:szCs w:val="24"/>
              </w:rPr>
            </w:pPr>
            <w:r w:rsidRPr="00F51414">
              <w:rPr>
                <w:rFonts w:ascii="Times New Roman" w:eastAsia="Times New Roman" w:hAnsi="Times New Roman" w:cs="Times New Roman"/>
                <w:i/>
                <w:sz w:val="24"/>
                <w:szCs w:val="24"/>
              </w:rPr>
              <w:t xml:space="preserve">Perkančioji organizacija, siekdama įsitikinti arba patikslinti pateiktą informaciją, gali atskiru prašymu paprašyti pateikti nurodytų sutarčių patvirtintas </w:t>
            </w:r>
            <w:r w:rsidRPr="00F51414">
              <w:rPr>
                <w:rFonts w:ascii="Times New Roman" w:eastAsia="Times New Roman" w:hAnsi="Times New Roman" w:cs="Times New Roman"/>
                <w:i/>
                <w:sz w:val="24"/>
                <w:szCs w:val="24"/>
              </w:rPr>
              <w:lastRenderedPageBreak/>
              <w:t>kopijas arba išrašus iš sutarčių bei pirkimo objektą apibūdinančius dokumentus, ar kitus dokumentus, taip pat gali žodžiu ar raštu tikrinti šią informaciją tiesiogiai pas sutarčių sąraše nurodytus užsakovus.</w:t>
            </w:r>
          </w:p>
        </w:tc>
      </w:tr>
      <w:tr w:rsidR="00857C0A" w:rsidRPr="006B38AC" w14:paraId="3F3BDB67" w14:textId="77777777" w:rsidTr="00CD0AC7">
        <w:tc>
          <w:tcPr>
            <w:tcW w:w="851" w:type="dxa"/>
            <w:tcBorders>
              <w:top w:val="single" w:sz="4" w:space="0" w:color="000000"/>
              <w:left w:val="single" w:sz="4" w:space="0" w:color="000000"/>
              <w:bottom w:val="single" w:sz="4" w:space="0" w:color="000000"/>
              <w:right w:val="single" w:sz="4" w:space="0" w:color="000000"/>
            </w:tcBorders>
          </w:tcPr>
          <w:p w14:paraId="2E86B9B6" w14:textId="77777777" w:rsidR="00857C0A" w:rsidRPr="006B38AC" w:rsidRDefault="00857C0A" w:rsidP="00857C0A">
            <w:pPr>
              <w:spacing w:after="0" w:line="240" w:lineRule="auto"/>
              <w:ind w:left="-288" w:right="-81"/>
              <w:jc w:val="center"/>
              <w:rPr>
                <w:rFonts w:ascii="Times New Roman" w:eastAsia="Times New Roman" w:hAnsi="Times New Roman" w:cs="Times New Roman"/>
                <w:sz w:val="24"/>
                <w:szCs w:val="24"/>
              </w:rPr>
            </w:pPr>
            <w:r w:rsidRPr="006B38AC">
              <w:rPr>
                <w:rFonts w:ascii="Times New Roman" w:eastAsia="Times New Roman" w:hAnsi="Times New Roman" w:cs="Times New Roman"/>
                <w:sz w:val="24"/>
                <w:szCs w:val="24"/>
              </w:rPr>
              <w:lastRenderedPageBreak/>
              <w:t>2.</w:t>
            </w:r>
          </w:p>
        </w:tc>
        <w:tc>
          <w:tcPr>
            <w:tcW w:w="4394" w:type="dxa"/>
            <w:tcBorders>
              <w:top w:val="single" w:sz="4" w:space="0" w:color="000000"/>
              <w:left w:val="single" w:sz="4" w:space="0" w:color="000000"/>
              <w:bottom w:val="single" w:sz="4" w:space="0" w:color="000000"/>
              <w:right w:val="single" w:sz="4" w:space="0" w:color="auto"/>
            </w:tcBorders>
          </w:tcPr>
          <w:p w14:paraId="018F357E" w14:textId="05203684" w:rsidR="00857C0A" w:rsidRPr="006B38AC" w:rsidRDefault="00857C0A" w:rsidP="00857C0A">
            <w:pPr>
              <w:spacing w:after="0" w:line="240" w:lineRule="auto"/>
              <w:jc w:val="both"/>
              <w:rPr>
                <w:rFonts w:ascii="Times New Roman" w:eastAsia="Times New Roman" w:hAnsi="Times New Roman" w:cs="Times New Roman"/>
                <w:color w:val="000000" w:themeColor="text1"/>
                <w:sz w:val="24"/>
                <w:szCs w:val="24"/>
              </w:rPr>
            </w:pPr>
            <w:r w:rsidRPr="006B38AC">
              <w:rPr>
                <w:rFonts w:ascii="Times New Roman" w:eastAsia="Times New Roman" w:hAnsi="Times New Roman" w:cs="Times New Roman"/>
                <w:color w:val="000000" w:themeColor="text1"/>
                <w:sz w:val="24"/>
                <w:szCs w:val="24"/>
              </w:rPr>
              <w:t>Tiekėjas* turi užtikrinti, kad darbus vykdys kvalifikuoti specialistai:</w:t>
            </w:r>
          </w:p>
          <w:p w14:paraId="6E03C2FD" w14:textId="77777777" w:rsidR="00857C0A" w:rsidRPr="006B38AC" w:rsidRDefault="00857C0A" w:rsidP="00857C0A">
            <w:pPr>
              <w:suppressAutoHyphens/>
              <w:spacing w:after="0" w:line="240" w:lineRule="auto"/>
              <w:jc w:val="both"/>
              <w:rPr>
                <w:rFonts w:ascii="Times New Roman" w:eastAsia="Times New Roman" w:hAnsi="Times New Roman" w:cs="Times New Roman"/>
                <w:color w:val="000000" w:themeColor="text1"/>
                <w:sz w:val="24"/>
                <w:szCs w:val="24"/>
              </w:rPr>
            </w:pPr>
            <w:r w:rsidRPr="006B38AC">
              <w:rPr>
                <w:rFonts w:ascii="Times New Roman" w:eastAsia="Times New Roman" w:hAnsi="Times New Roman" w:cs="Times New Roman"/>
                <w:color w:val="000000" w:themeColor="text1"/>
                <w:sz w:val="24"/>
                <w:szCs w:val="24"/>
              </w:rPr>
              <w:t> </w:t>
            </w:r>
          </w:p>
          <w:p w14:paraId="215C6829" w14:textId="35D13B9F" w:rsidR="00857C0A" w:rsidRPr="008A386E" w:rsidRDefault="00857C0A" w:rsidP="00857C0A">
            <w:pPr>
              <w:spacing w:after="0" w:line="240" w:lineRule="auto"/>
              <w:jc w:val="both"/>
              <w:rPr>
                <w:rFonts w:ascii="Times New Roman" w:eastAsia="Times New Roman" w:hAnsi="Times New Roman" w:cs="Times New Roman"/>
                <w:color w:val="000000" w:themeColor="text1"/>
                <w:sz w:val="24"/>
                <w:szCs w:val="24"/>
              </w:rPr>
            </w:pPr>
            <w:r w:rsidRPr="006B38AC">
              <w:rPr>
                <w:rFonts w:ascii="Times New Roman" w:eastAsia="Times New Roman" w:hAnsi="Times New Roman" w:cs="Times New Roman"/>
                <w:color w:val="000000" w:themeColor="text1"/>
                <w:sz w:val="24"/>
                <w:szCs w:val="24"/>
              </w:rPr>
              <w:t xml:space="preserve">1) </w:t>
            </w:r>
            <w:r w:rsidRPr="006B38AC">
              <w:rPr>
                <w:rFonts w:ascii="Times New Roman" w:eastAsia="Times New Roman" w:hAnsi="Times New Roman" w:cs="Times New Roman"/>
                <w:b/>
                <w:color w:val="000000" w:themeColor="text1"/>
                <w:sz w:val="24"/>
                <w:szCs w:val="24"/>
              </w:rPr>
              <w:t>b</w:t>
            </w:r>
            <w:r w:rsidRPr="006B38AC">
              <w:rPr>
                <w:rFonts w:ascii="Times New Roman" w:eastAsia="Times New Roman" w:hAnsi="Times New Roman" w:cs="Times New Roman"/>
                <w:b/>
                <w:bCs/>
                <w:color w:val="000000" w:themeColor="text1"/>
                <w:sz w:val="24"/>
                <w:szCs w:val="24"/>
              </w:rPr>
              <w:t>ent 1 ypatingo statinio statybos vadovas</w:t>
            </w:r>
            <w:r w:rsidRPr="006B38AC">
              <w:rPr>
                <w:rFonts w:ascii="Times New Roman" w:eastAsia="Times New Roman" w:hAnsi="Times New Roman" w:cs="Times New Roman"/>
                <w:bCs/>
                <w:color w:val="000000" w:themeColor="text1"/>
                <w:sz w:val="24"/>
                <w:szCs w:val="24"/>
              </w:rPr>
              <w:t xml:space="preserve"> </w:t>
            </w:r>
            <w:r w:rsidRPr="008A386E">
              <w:rPr>
                <w:rFonts w:ascii="Times New Roman" w:eastAsia="Times New Roman" w:hAnsi="Times New Roman" w:cs="Times New Roman"/>
                <w:bCs/>
                <w:color w:val="000000" w:themeColor="text1"/>
                <w:sz w:val="24"/>
                <w:szCs w:val="24"/>
              </w:rPr>
              <w:t>(</w:t>
            </w:r>
            <w:r w:rsidR="008A386E">
              <w:rPr>
                <w:rFonts w:ascii="Times New Roman" w:eastAsia="Times New Roman" w:hAnsi="Times New Roman" w:cs="Times New Roman"/>
                <w:bCs/>
                <w:color w:val="000000" w:themeColor="text1"/>
                <w:sz w:val="24"/>
                <w:szCs w:val="24"/>
              </w:rPr>
              <w:t>o</w:t>
            </w:r>
            <w:r w:rsidR="008A386E" w:rsidRPr="008A386E">
              <w:rPr>
                <w:rFonts w:ascii="Times New Roman" w:eastAsia="Times New Roman" w:hAnsi="Times New Roman" w:cs="Times New Roman"/>
                <w:bCs/>
                <w:color w:val="000000" w:themeColor="text1"/>
                <w:sz w:val="24"/>
                <w:szCs w:val="24"/>
              </w:rPr>
              <w:t>bjektas: ypatingas gyvenamasis įvairių socialinių grupių asmenims skirtas pastatas</w:t>
            </w:r>
            <w:r w:rsidRPr="008A386E">
              <w:rPr>
                <w:rFonts w:ascii="Times New Roman" w:eastAsia="Times New Roman" w:hAnsi="Times New Roman" w:cs="Times New Roman"/>
                <w:bCs/>
                <w:iCs/>
                <w:color w:val="000000" w:themeColor="text1"/>
                <w:sz w:val="24"/>
                <w:szCs w:val="24"/>
              </w:rPr>
              <w:t>);</w:t>
            </w:r>
          </w:p>
          <w:p w14:paraId="7114C2D6" w14:textId="77777777" w:rsidR="00857C0A" w:rsidRPr="006B38AC" w:rsidRDefault="00857C0A" w:rsidP="00857C0A">
            <w:pPr>
              <w:spacing w:after="0" w:line="240" w:lineRule="auto"/>
              <w:ind w:left="316"/>
              <w:jc w:val="both"/>
              <w:rPr>
                <w:rFonts w:ascii="Times New Roman" w:eastAsia="Times New Roman" w:hAnsi="Times New Roman" w:cs="Times New Roman"/>
                <w:color w:val="000000" w:themeColor="text1"/>
                <w:sz w:val="24"/>
                <w:szCs w:val="24"/>
              </w:rPr>
            </w:pPr>
            <w:r w:rsidRPr="006B38AC">
              <w:rPr>
                <w:rFonts w:ascii="Times New Roman" w:eastAsia="Times New Roman" w:hAnsi="Times New Roman" w:cs="Times New Roman"/>
                <w:color w:val="000000" w:themeColor="text1"/>
                <w:sz w:val="24"/>
                <w:szCs w:val="24"/>
              </w:rPr>
              <w:t> </w:t>
            </w:r>
          </w:p>
          <w:p w14:paraId="28CB71EF" w14:textId="35B1B1E5" w:rsidR="008A386E" w:rsidRPr="008A386E" w:rsidRDefault="00857C0A" w:rsidP="008A386E">
            <w:pPr>
              <w:spacing w:after="0" w:line="240" w:lineRule="auto"/>
              <w:jc w:val="both"/>
              <w:rPr>
                <w:rFonts w:ascii="Times New Roman" w:eastAsia="Times New Roman" w:hAnsi="Times New Roman" w:cs="Times New Roman"/>
                <w:bCs/>
                <w:iCs/>
                <w:color w:val="000000" w:themeColor="text1"/>
                <w:sz w:val="24"/>
                <w:szCs w:val="24"/>
              </w:rPr>
            </w:pPr>
            <w:r w:rsidRPr="006B38AC">
              <w:rPr>
                <w:rFonts w:ascii="Times New Roman" w:eastAsia="Times New Roman" w:hAnsi="Times New Roman" w:cs="Times New Roman"/>
                <w:bCs/>
                <w:color w:val="000000" w:themeColor="text1"/>
                <w:sz w:val="24"/>
                <w:szCs w:val="24"/>
              </w:rPr>
              <w:t xml:space="preserve">2) </w:t>
            </w:r>
            <w:r w:rsidRPr="006B38AC">
              <w:rPr>
                <w:rFonts w:ascii="Times New Roman" w:eastAsia="Times New Roman" w:hAnsi="Times New Roman" w:cs="Times New Roman"/>
                <w:b/>
                <w:bCs/>
                <w:color w:val="000000" w:themeColor="text1"/>
                <w:sz w:val="24"/>
                <w:szCs w:val="24"/>
              </w:rPr>
              <w:t>bent 1 ypatingo statinio specialiųjų statybos darbų vadovas</w:t>
            </w:r>
            <w:r w:rsidRPr="006B38AC">
              <w:rPr>
                <w:rFonts w:ascii="Times New Roman" w:eastAsia="Times New Roman" w:hAnsi="Times New Roman" w:cs="Times New Roman"/>
                <w:bCs/>
                <w:color w:val="000000" w:themeColor="text1"/>
                <w:sz w:val="24"/>
                <w:szCs w:val="24"/>
              </w:rPr>
              <w:t xml:space="preserve"> (</w:t>
            </w:r>
            <w:r w:rsidR="008A386E">
              <w:rPr>
                <w:rFonts w:ascii="Times New Roman" w:eastAsia="Times New Roman" w:hAnsi="Times New Roman" w:cs="Times New Roman"/>
                <w:bCs/>
                <w:color w:val="000000" w:themeColor="text1"/>
                <w:sz w:val="24"/>
                <w:szCs w:val="24"/>
              </w:rPr>
              <w:t>o</w:t>
            </w:r>
            <w:r w:rsidR="008A386E" w:rsidRPr="008A386E">
              <w:rPr>
                <w:rFonts w:ascii="Times New Roman" w:eastAsia="Times New Roman" w:hAnsi="Times New Roman" w:cs="Times New Roman"/>
                <w:bCs/>
                <w:color w:val="000000" w:themeColor="text1"/>
                <w:sz w:val="24"/>
                <w:szCs w:val="24"/>
              </w:rPr>
              <w:t>bjektas: gyvenamosios paskirties įvairių socialinių grupių asmenims skirtas pastatas</w:t>
            </w:r>
            <w:r w:rsidR="008A386E" w:rsidRPr="008A386E">
              <w:rPr>
                <w:rFonts w:ascii="Times New Roman" w:eastAsia="Times New Roman" w:hAnsi="Times New Roman" w:cs="Times New Roman"/>
                <w:bCs/>
                <w:iCs/>
                <w:color w:val="000000" w:themeColor="text1"/>
                <w:sz w:val="24"/>
                <w:szCs w:val="24"/>
              </w:rPr>
              <w:t>;</w:t>
            </w:r>
            <w:r w:rsidR="008A386E" w:rsidRPr="008A386E">
              <w:rPr>
                <w:rFonts w:ascii="Times New Roman" w:eastAsia="Times New Roman" w:hAnsi="Times New Roman" w:cs="Times New Roman"/>
                <w:bCs/>
                <w:color w:val="000000" w:themeColor="text1"/>
                <w:sz w:val="24"/>
                <w:szCs w:val="24"/>
              </w:rPr>
              <w:t xml:space="preserve"> </w:t>
            </w:r>
            <w:r w:rsidR="008A386E" w:rsidRPr="008A386E">
              <w:rPr>
                <w:rFonts w:ascii="Times New Roman" w:eastAsia="Times New Roman" w:hAnsi="Times New Roman" w:cs="Times New Roman"/>
                <w:bCs/>
                <w:color w:val="000000" w:themeColor="text1"/>
                <w:sz w:val="24"/>
                <w:szCs w:val="24"/>
                <w:u w:val="single"/>
              </w:rPr>
              <w:t>mechanikos darbų sritys</w:t>
            </w:r>
            <w:r w:rsidR="008A386E" w:rsidRPr="008A386E">
              <w:rPr>
                <w:rFonts w:ascii="Times New Roman" w:eastAsia="Times New Roman" w:hAnsi="Times New Roman" w:cs="Times New Roman"/>
                <w:bCs/>
                <w:color w:val="000000" w:themeColor="text1"/>
                <w:sz w:val="24"/>
                <w:szCs w:val="24"/>
              </w:rPr>
              <w:t xml:space="preserve">: </w:t>
            </w:r>
            <w:r w:rsidR="008A386E" w:rsidRPr="008A386E">
              <w:rPr>
                <w:rFonts w:ascii="Times New Roman" w:eastAsia="Times New Roman" w:hAnsi="Times New Roman" w:cs="Times New Roman"/>
                <w:bCs/>
                <w:iCs/>
                <w:color w:val="000000" w:themeColor="text1"/>
                <w:sz w:val="24"/>
                <w:szCs w:val="24"/>
              </w:rPr>
              <w:t xml:space="preserve">statinio vandentiekio ir nuotekų šalinimo inžinerinių sistemų įrengimas; statinio šildymo, vėdinimo, oro kondicionavimo inžinerinių sistemų įrengimas; </w:t>
            </w:r>
            <w:r w:rsidR="008A386E" w:rsidRPr="008A386E">
              <w:rPr>
                <w:rFonts w:ascii="Times New Roman" w:eastAsia="Times New Roman" w:hAnsi="Times New Roman" w:cs="Times New Roman"/>
                <w:bCs/>
                <w:iCs/>
                <w:color w:val="000000" w:themeColor="text1"/>
                <w:sz w:val="24"/>
                <w:szCs w:val="24"/>
                <w:u w:val="single"/>
              </w:rPr>
              <w:t>elektrotechnikos darbų sritys</w:t>
            </w:r>
            <w:r w:rsidR="008A386E" w:rsidRPr="008A386E">
              <w:rPr>
                <w:rFonts w:ascii="Times New Roman" w:eastAsia="Times New Roman" w:hAnsi="Times New Roman" w:cs="Times New Roman"/>
                <w:bCs/>
                <w:iCs/>
                <w:color w:val="000000" w:themeColor="text1"/>
                <w:sz w:val="24"/>
                <w:szCs w:val="24"/>
              </w:rPr>
              <w:t xml:space="preserve">: statinio elektros inžinerinių sistemų įrengimas; </w:t>
            </w:r>
            <w:r w:rsidR="008A386E" w:rsidRPr="008A386E">
              <w:rPr>
                <w:rFonts w:ascii="Times New Roman" w:eastAsia="Times New Roman" w:hAnsi="Times New Roman" w:cs="Times New Roman"/>
                <w:bCs/>
                <w:iCs/>
                <w:color w:val="000000" w:themeColor="text1"/>
                <w:sz w:val="24"/>
                <w:szCs w:val="24"/>
              </w:rPr>
              <w:lastRenderedPageBreak/>
              <w:t>procesų valdymo ir automatizavimo sistemų įrengimas; statinio nuotolinio ryšio (telekomunikacijų) inžinerinių sistemų įrengimas; statinio apsauginės signalizacijos, gaisrinės saugos (signalizacijos) inžinerinių sistemų įrengimas</w:t>
            </w:r>
            <w:r w:rsidR="008A386E">
              <w:rPr>
                <w:rFonts w:ascii="Times New Roman" w:eastAsia="Times New Roman" w:hAnsi="Times New Roman" w:cs="Times New Roman"/>
                <w:bCs/>
                <w:iCs/>
                <w:color w:val="000000" w:themeColor="text1"/>
                <w:sz w:val="24"/>
                <w:szCs w:val="24"/>
              </w:rPr>
              <w:t>)</w:t>
            </w:r>
            <w:r w:rsidR="008A386E" w:rsidRPr="008A386E">
              <w:rPr>
                <w:rFonts w:ascii="Times New Roman" w:eastAsia="Times New Roman" w:hAnsi="Times New Roman" w:cs="Times New Roman"/>
                <w:bCs/>
                <w:iCs/>
                <w:color w:val="000000" w:themeColor="text1"/>
                <w:sz w:val="24"/>
                <w:szCs w:val="24"/>
              </w:rPr>
              <w:t>.</w:t>
            </w:r>
          </w:p>
          <w:p w14:paraId="1FDEB09F" w14:textId="77777777" w:rsidR="008A386E" w:rsidRPr="008A386E" w:rsidRDefault="008A386E" w:rsidP="008A386E">
            <w:pPr>
              <w:spacing w:after="0" w:line="240" w:lineRule="auto"/>
              <w:jc w:val="both"/>
              <w:rPr>
                <w:rFonts w:ascii="Times New Roman" w:eastAsia="Times New Roman" w:hAnsi="Times New Roman" w:cs="Times New Roman"/>
                <w:bCs/>
                <w:color w:val="000000" w:themeColor="text1"/>
                <w:sz w:val="24"/>
                <w:szCs w:val="24"/>
              </w:rPr>
            </w:pPr>
          </w:p>
          <w:p w14:paraId="38517278" w14:textId="354164F9" w:rsidR="00857C0A" w:rsidRPr="00217F8B" w:rsidRDefault="00857C0A" w:rsidP="00857C0A">
            <w:pPr>
              <w:spacing w:after="0" w:line="240" w:lineRule="auto"/>
              <w:jc w:val="both"/>
              <w:rPr>
                <w:rFonts w:ascii="Times New Roman" w:eastAsia="Times New Roman" w:hAnsi="Times New Roman" w:cs="Times New Roman"/>
                <w:bCs/>
                <w:i/>
                <w:iCs/>
                <w:color w:val="000000" w:themeColor="text1"/>
                <w:sz w:val="24"/>
                <w:szCs w:val="24"/>
              </w:rPr>
            </w:pPr>
            <w:r w:rsidRPr="00217F8B">
              <w:rPr>
                <w:rFonts w:ascii="Times New Roman" w:eastAsia="Times New Roman" w:hAnsi="Times New Roman" w:cs="Times New Roman"/>
                <w:bCs/>
                <w:i/>
                <w:iCs/>
                <w:color w:val="000000" w:themeColor="text1"/>
                <w:sz w:val="24"/>
                <w:szCs w:val="24"/>
                <w:u w:val="single"/>
              </w:rPr>
              <w:t>Pastaba*</w:t>
            </w:r>
            <w:r w:rsidRPr="00217F8B">
              <w:rPr>
                <w:rFonts w:ascii="Times New Roman" w:eastAsia="Times New Roman" w:hAnsi="Times New Roman" w:cs="Times New Roman"/>
                <w:bCs/>
                <w:i/>
                <w:iCs/>
                <w:color w:val="000000" w:themeColor="text1"/>
                <w:sz w:val="24"/>
                <w:szCs w:val="24"/>
              </w:rPr>
              <w:t>:</w:t>
            </w:r>
          </w:p>
          <w:p w14:paraId="27A146C8" w14:textId="77777777" w:rsidR="00857C0A" w:rsidRPr="006B38AC" w:rsidRDefault="00857C0A" w:rsidP="00857C0A">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lang w:val="x-none" w:eastAsia="x-none"/>
              </w:rPr>
            </w:pPr>
            <w:r w:rsidRPr="006B38AC">
              <w:rPr>
                <w:rFonts w:ascii="Times New Roman" w:eastAsia="Times New Roman" w:hAnsi="Times New Roman" w:cs="Times New Roman"/>
                <w:color w:val="000000" w:themeColor="text1"/>
                <w:sz w:val="24"/>
                <w:szCs w:val="24"/>
                <w:lang w:val="x-none" w:eastAsia="x-none"/>
              </w:rPr>
              <w:t>- jeigu pasiūlymą teikia ūkio subjektų grupė – reikalavimą turi atitikti ūkio subjektų grupės nario (-ių) specialistai, atsižvelgiant į jų prisiimamus įsipareigojimus pirkimo sutarčiai vykdyti;</w:t>
            </w:r>
          </w:p>
          <w:p w14:paraId="71252153" w14:textId="77777777" w:rsidR="00857C0A" w:rsidRPr="006B38AC" w:rsidRDefault="00857C0A" w:rsidP="00857C0A">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lang w:val="x-none" w:eastAsia="x-none"/>
              </w:rPr>
            </w:pPr>
            <w:r w:rsidRPr="006B38AC">
              <w:rPr>
                <w:rFonts w:ascii="Times New Roman" w:eastAsia="Times New Roman" w:hAnsi="Times New Roman" w:cs="Times New Roman"/>
                <w:color w:val="000000" w:themeColor="text1"/>
                <w:sz w:val="24"/>
                <w:szCs w:val="24"/>
                <w:lang w:val="x-none" w:eastAsia="x-none"/>
              </w:rPr>
              <w:t>- tiekėjas gali remtis kitų ūkio subjektų pajėgumais tik tuo atveju, jeigu tie subjektai (jų darbuotojai) patys vykdys tą pirkimo sutarties dalį, kuriai reikia jų turimų pajėgumų;</w:t>
            </w:r>
          </w:p>
          <w:p w14:paraId="387C4F9C" w14:textId="77777777" w:rsidR="00857C0A" w:rsidRPr="006B38AC" w:rsidRDefault="00857C0A" w:rsidP="00857C0A">
            <w:pPr>
              <w:spacing w:after="0" w:line="240" w:lineRule="auto"/>
              <w:jc w:val="both"/>
              <w:rPr>
                <w:rFonts w:ascii="Times New Roman" w:eastAsia="Times New Roman" w:hAnsi="Times New Roman" w:cs="Times New Roman"/>
                <w:b/>
                <w:bCs/>
                <w:i/>
                <w:iCs/>
                <w:color w:val="000000" w:themeColor="text1"/>
                <w:sz w:val="24"/>
                <w:szCs w:val="24"/>
              </w:rPr>
            </w:pPr>
            <w:r w:rsidRPr="006B38AC">
              <w:rPr>
                <w:rFonts w:ascii="Times New Roman" w:eastAsia="Times New Roman" w:hAnsi="Times New Roman" w:cs="Times New Roman"/>
                <w:color w:val="000000" w:themeColor="text1"/>
                <w:sz w:val="24"/>
                <w:szCs w:val="24"/>
              </w:rPr>
              <w:t>- subtiekėjai – jei tiekėjas (jo pasitelkiami specialistai) pats atitinka nustatytą reikalavimą, tačiau ketina pasitelkti subtiekėjus (jo specialistus), subtiekėjų specialistai privalo atitikti nustatytus</w:t>
            </w:r>
            <w:r w:rsidRPr="006B38AC">
              <w:rPr>
                <w:rFonts w:ascii="Times New Roman" w:eastAsia="Times New Roman" w:hAnsi="Times New Roman" w:cs="Times New Roman"/>
                <w:b/>
                <w:bCs/>
                <w:color w:val="000000" w:themeColor="text1"/>
                <w:sz w:val="24"/>
                <w:szCs w:val="24"/>
              </w:rPr>
              <w:t> </w:t>
            </w:r>
            <w:r w:rsidRPr="006B38AC">
              <w:rPr>
                <w:rFonts w:ascii="Times New Roman" w:eastAsia="Times New Roman" w:hAnsi="Times New Roman" w:cs="Times New Roman"/>
                <w:color w:val="000000" w:themeColor="text1"/>
                <w:sz w:val="24"/>
                <w:szCs w:val="24"/>
              </w:rPr>
              <w:t>reikalavimus, jeigu subtiekėjai (jų darbuotojai) patys vykdys tą pirkimo sutarties dalį, kuriai reikia nustatytos kvalifikacijos.</w:t>
            </w:r>
          </w:p>
          <w:p w14:paraId="1406E13A" w14:textId="77777777" w:rsidR="00857C0A" w:rsidRPr="006B38AC" w:rsidRDefault="00857C0A" w:rsidP="00857C0A">
            <w:pPr>
              <w:spacing w:after="0" w:line="240" w:lineRule="auto"/>
              <w:jc w:val="both"/>
              <w:rPr>
                <w:rFonts w:ascii="Times New Roman" w:eastAsia="Times New Roman" w:hAnsi="Times New Roman" w:cs="Times New Roman"/>
                <w:b/>
                <w:bCs/>
                <w:i/>
                <w:iCs/>
                <w:color w:val="000000" w:themeColor="text1"/>
                <w:sz w:val="24"/>
                <w:szCs w:val="24"/>
              </w:rPr>
            </w:pPr>
          </w:p>
          <w:p w14:paraId="66FB2178" w14:textId="77777777" w:rsidR="00857C0A" w:rsidRPr="006B38AC" w:rsidRDefault="00857C0A" w:rsidP="00857C0A">
            <w:pPr>
              <w:spacing w:after="0" w:line="240" w:lineRule="auto"/>
              <w:jc w:val="both"/>
              <w:rPr>
                <w:rFonts w:ascii="Times New Roman" w:eastAsia="Times New Roman" w:hAnsi="Times New Roman" w:cs="Times New Roman"/>
                <w:color w:val="000000" w:themeColor="text1"/>
                <w:sz w:val="24"/>
                <w:szCs w:val="24"/>
              </w:rPr>
            </w:pPr>
            <w:r w:rsidRPr="006B38AC">
              <w:rPr>
                <w:rFonts w:ascii="Times New Roman" w:eastAsia="Times New Roman" w:hAnsi="Times New Roman" w:cs="Times New Roman"/>
                <w:bCs/>
                <w:i/>
                <w:iCs/>
                <w:color w:val="000000" w:themeColor="text1"/>
                <w:sz w:val="24"/>
                <w:szCs w:val="24"/>
              </w:rPr>
              <w:t>Tiekėjas gali paskirti daugiau nei vieną specialiųjų statybos darbų vadovą, turintį atitinkamos srities darbų kvalifikacijos atestatą, užtikrinant, kad visi paskirti darbų vadovai kartu turėtų teisę vadovauti visų nurodytų sričių statybos darbams.</w:t>
            </w:r>
          </w:p>
          <w:p w14:paraId="4B3FE9A9" w14:textId="77777777" w:rsidR="00857C0A" w:rsidRPr="006B38AC" w:rsidRDefault="00857C0A" w:rsidP="00857C0A">
            <w:pPr>
              <w:spacing w:after="0" w:line="240" w:lineRule="auto"/>
              <w:rPr>
                <w:rFonts w:ascii="Times New Roman" w:eastAsia="Times New Roman" w:hAnsi="Times New Roman" w:cs="Times New Roman"/>
                <w:color w:val="000000" w:themeColor="text1"/>
                <w:sz w:val="24"/>
                <w:szCs w:val="24"/>
              </w:rPr>
            </w:pPr>
            <w:r w:rsidRPr="006B38AC">
              <w:rPr>
                <w:rFonts w:ascii="Times New Roman" w:eastAsia="Times New Roman" w:hAnsi="Times New Roman" w:cs="Times New Roman"/>
                <w:color w:val="000000" w:themeColor="text1"/>
                <w:sz w:val="24"/>
                <w:szCs w:val="24"/>
              </w:rPr>
              <w:t> </w:t>
            </w:r>
          </w:p>
          <w:p w14:paraId="6DF3D5E7" w14:textId="1684E686" w:rsidR="00857C0A" w:rsidRPr="006B38AC" w:rsidRDefault="00B65B9C" w:rsidP="00857C0A">
            <w:pPr>
              <w:suppressAutoHyphens/>
              <w:spacing w:after="0" w:line="240" w:lineRule="auto"/>
              <w:jc w:val="both"/>
              <w:rPr>
                <w:rFonts w:ascii="Times New Roman" w:eastAsia="Calibri" w:hAnsi="Times New Roman" w:cs="Calibri"/>
                <w:color w:val="000000" w:themeColor="text1"/>
                <w:kern w:val="2"/>
                <w:sz w:val="24"/>
                <w:szCs w:val="24"/>
                <w:lang w:eastAsia="ar-SA"/>
              </w:rPr>
            </w:pPr>
            <w:r>
              <w:rPr>
                <w:rFonts w:ascii="Times New Roman" w:eastAsia="Times New Roman" w:hAnsi="Times New Roman" w:cs="Times New Roman"/>
                <w:bCs/>
                <w:i/>
                <w:iCs/>
                <w:color w:val="000000" w:themeColor="text1"/>
                <w:sz w:val="24"/>
                <w:szCs w:val="24"/>
              </w:rPr>
              <w:t>T</w:t>
            </w:r>
            <w:r w:rsidR="00857C0A" w:rsidRPr="006B38AC">
              <w:rPr>
                <w:rFonts w:ascii="Times New Roman" w:eastAsia="Times New Roman" w:hAnsi="Times New Roman" w:cs="Times New Roman"/>
                <w:bCs/>
                <w:i/>
                <w:iCs/>
                <w:color w:val="000000" w:themeColor="text1"/>
                <w:sz w:val="24"/>
                <w:szCs w:val="24"/>
              </w:rPr>
              <w:t>as pats specialistas gali būti siūlomas kelioms arba visoms pozicijoms, jeigu turi atitinkamą kvalifikaciją.</w:t>
            </w:r>
          </w:p>
        </w:tc>
        <w:tc>
          <w:tcPr>
            <w:tcW w:w="4394" w:type="dxa"/>
            <w:tcBorders>
              <w:top w:val="single" w:sz="4" w:space="0" w:color="auto"/>
              <w:left w:val="single" w:sz="4" w:space="0" w:color="auto"/>
              <w:bottom w:val="single" w:sz="4" w:space="0" w:color="auto"/>
              <w:right w:val="single" w:sz="4" w:space="0" w:color="auto"/>
            </w:tcBorders>
          </w:tcPr>
          <w:p w14:paraId="17FAF67B" w14:textId="77777777" w:rsidR="00217F8B" w:rsidRPr="00B65B9C" w:rsidRDefault="00217F8B" w:rsidP="00217F8B">
            <w:pPr>
              <w:jc w:val="both"/>
              <w:rPr>
                <w:rFonts w:ascii="Times New Roman" w:hAnsi="Times New Roman" w:cs="Times New Roman"/>
                <w:sz w:val="24"/>
                <w:szCs w:val="24"/>
              </w:rPr>
            </w:pPr>
            <w:r w:rsidRPr="00B65B9C">
              <w:rPr>
                <w:rFonts w:ascii="Times New Roman" w:hAnsi="Times New Roman" w:cs="Times New Roman"/>
                <w:sz w:val="24"/>
                <w:szCs w:val="24"/>
              </w:rPr>
              <w:lastRenderedPageBreak/>
              <w:t>Pateikiama:</w:t>
            </w:r>
          </w:p>
          <w:p w14:paraId="11CE8C27" w14:textId="7B141E85" w:rsidR="00217F8B" w:rsidRPr="00B65B9C" w:rsidRDefault="00217F8B" w:rsidP="00217F8B">
            <w:pPr>
              <w:jc w:val="both"/>
              <w:rPr>
                <w:rFonts w:ascii="Times New Roman" w:hAnsi="Times New Roman" w:cs="Times New Roman"/>
                <w:sz w:val="24"/>
                <w:szCs w:val="24"/>
              </w:rPr>
            </w:pPr>
            <w:r w:rsidRPr="00B65B9C">
              <w:rPr>
                <w:rFonts w:ascii="Times New Roman" w:hAnsi="Times New Roman" w:cs="Times New Roman"/>
                <w:sz w:val="24"/>
                <w:szCs w:val="24"/>
              </w:rPr>
              <w:t>1) užpildytas specialistų sąrašas pagal specialiųjų pirkimo sąlygų 9 priedą;</w:t>
            </w:r>
          </w:p>
          <w:p w14:paraId="3BE361E0" w14:textId="1960D26F" w:rsidR="00217F8B" w:rsidRPr="00B65B9C" w:rsidRDefault="00217F8B" w:rsidP="00217F8B">
            <w:pPr>
              <w:jc w:val="both"/>
              <w:rPr>
                <w:rFonts w:ascii="Times New Roman" w:hAnsi="Times New Roman" w:cs="Times New Roman"/>
                <w:sz w:val="24"/>
                <w:szCs w:val="24"/>
              </w:rPr>
            </w:pPr>
            <w:r w:rsidRPr="00B65B9C">
              <w:rPr>
                <w:rFonts w:ascii="Times New Roman" w:hAnsi="Times New Roman" w:cs="Times New Roman"/>
                <w:sz w:val="24"/>
                <w:szCs w:val="24"/>
              </w:rPr>
              <w:t>2) Lietuvos Respublikos aplinkos ministerijos nustatyta tvarka išduotas kvalifikacijos atestatas arba VĮ Statybos sektoriaus vystymo agentūros išduotas galiojantis kvalifikacijos atestatas ar teisės pripažinimo dokumentas.</w:t>
            </w:r>
          </w:p>
          <w:p w14:paraId="55A20A35" w14:textId="7E120A7C" w:rsidR="00217F8B" w:rsidRPr="00B65B9C" w:rsidRDefault="00217F8B" w:rsidP="00217F8B">
            <w:pPr>
              <w:jc w:val="both"/>
              <w:rPr>
                <w:rFonts w:ascii="Times New Roman" w:hAnsi="Times New Roman" w:cs="Times New Roman"/>
                <w:i/>
                <w:sz w:val="24"/>
                <w:szCs w:val="24"/>
              </w:rPr>
            </w:pPr>
            <w:r w:rsidRPr="00B65B9C">
              <w:rPr>
                <w:rFonts w:ascii="Times New Roman" w:hAnsi="Times New Roman" w:cs="Times New Roman"/>
                <w:i/>
                <w:sz w:val="24"/>
                <w:szCs w:val="24"/>
              </w:rPr>
              <w:t>Perkančioji organizacija informaciją apie išduotus kvalifikacijos dokumentus pasitikrina SSVA registruose  https://www.ssva.lt/cms/registrai;</w:t>
            </w:r>
          </w:p>
          <w:p w14:paraId="336CA939" w14:textId="77777777" w:rsidR="00217F8B" w:rsidRPr="00B65B9C" w:rsidRDefault="00217F8B" w:rsidP="00217F8B">
            <w:pPr>
              <w:jc w:val="both"/>
              <w:rPr>
                <w:rFonts w:ascii="Times New Roman" w:hAnsi="Times New Roman" w:cs="Times New Roman"/>
                <w:i/>
                <w:sz w:val="24"/>
                <w:szCs w:val="24"/>
              </w:rPr>
            </w:pPr>
            <w:r w:rsidRPr="00B65B9C">
              <w:rPr>
                <w:rFonts w:ascii="Times New Roman" w:hAnsi="Times New Roman" w:cs="Times New Roman"/>
                <w:i/>
                <w:sz w:val="24"/>
                <w:szCs w:val="24"/>
              </w:rPr>
              <w:lastRenderedPageBreak/>
              <w:t>Jeigu kvalifikacijos atestato galiojimo laikotarpis pasibaigtų sutarčiai nepasibaigus, jis turi būti pratęstas ir galioti visą sutarties įgyvendinimo laikotarpį.</w:t>
            </w:r>
          </w:p>
          <w:p w14:paraId="34D01585" w14:textId="7CB2C02B" w:rsidR="00857C0A" w:rsidRPr="00B65B9C" w:rsidRDefault="00B65B9C" w:rsidP="00217F8B">
            <w:pPr>
              <w:jc w:val="both"/>
              <w:rPr>
                <w:rFonts w:ascii="Times New Roman" w:hAnsi="Times New Roman" w:cs="Times New Roman"/>
                <w:i/>
                <w:iCs/>
                <w:sz w:val="24"/>
                <w:szCs w:val="24"/>
              </w:rPr>
            </w:pPr>
            <w:r>
              <w:rPr>
                <w:rFonts w:ascii="Times New Roman" w:hAnsi="Times New Roman" w:cs="Times New Roman"/>
                <w:i/>
                <w:iCs/>
                <w:sz w:val="24"/>
                <w:szCs w:val="24"/>
              </w:rPr>
              <w:t>J</w:t>
            </w:r>
            <w:r w:rsidR="00857C0A" w:rsidRPr="00B65B9C">
              <w:rPr>
                <w:rFonts w:ascii="Times New Roman" w:hAnsi="Times New Roman" w:cs="Times New Roman"/>
                <w:i/>
                <w:iCs/>
                <w:sz w:val="24"/>
                <w:szCs w:val="24"/>
              </w:rPr>
              <w:t>ei kvalifikacija yra grindžiama nurodant specialistą, kuris nėra tiekėjo, jungtinės veiklos partnerio (-ių) ar subtiekėjo (-jų) darbuotojas, tačiau yra ketinamas įdarbinti sutarties vykdymo metu, tokiu atveju specialistas turi būti išviešintas pasiūlyme.</w:t>
            </w:r>
          </w:p>
          <w:p w14:paraId="47E80E00" w14:textId="77777777" w:rsidR="00857C0A" w:rsidRPr="00B65B9C" w:rsidRDefault="00857C0A" w:rsidP="00857C0A">
            <w:pPr>
              <w:jc w:val="both"/>
              <w:rPr>
                <w:rFonts w:ascii="Times New Roman" w:hAnsi="Times New Roman" w:cs="Times New Roman"/>
                <w:b/>
                <w:i/>
                <w:iCs/>
                <w:sz w:val="24"/>
                <w:szCs w:val="24"/>
                <w:u w:val="single"/>
              </w:rPr>
            </w:pPr>
          </w:p>
          <w:p w14:paraId="13730963" w14:textId="0143B931" w:rsidR="00857C0A" w:rsidRPr="00B65B9C" w:rsidRDefault="00857C0A" w:rsidP="00857C0A">
            <w:pPr>
              <w:pBdr>
                <w:top w:val="nil"/>
                <w:left w:val="nil"/>
                <w:bottom w:val="nil"/>
                <w:right w:val="nil"/>
                <w:between w:val="nil"/>
              </w:pBdr>
              <w:spacing w:after="0" w:line="240" w:lineRule="auto"/>
              <w:jc w:val="both"/>
              <w:rPr>
                <w:rFonts w:ascii="Times New Roman" w:eastAsia="Times New Roman" w:hAnsi="Times New Roman" w:cs="Times New Roman"/>
                <w:b/>
                <w:bCs/>
                <w:i/>
                <w:color w:val="000000" w:themeColor="text1"/>
                <w:sz w:val="24"/>
                <w:szCs w:val="24"/>
              </w:rPr>
            </w:pPr>
          </w:p>
        </w:tc>
      </w:tr>
    </w:tbl>
    <w:p w14:paraId="05DA085B" w14:textId="14642368" w:rsidR="00E43EAB" w:rsidRDefault="00E43EAB"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327F17D0" w14:textId="77777777" w:rsidR="00E14A69" w:rsidRDefault="00E14A69"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511FDF31" w14:textId="293006BC" w:rsidR="002C1224"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T</w:t>
      </w:r>
      <w:r w:rsidRPr="00EC2E22">
        <w:rPr>
          <w:rFonts w:ascii="Times New Roman" w:eastAsia="Calibri" w:hAnsi="Times New Roman" w:cs="Times New Roman"/>
          <w:b/>
          <w:bCs/>
          <w:sz w:val="24"/>
          <w:szCs w:val="24"/>
          <w:lang w:eastAsia="en-US"/>
        </w:rPr>
        <w:t>iekėjams keliami reikalavimai dėl aplinkos apsaugos vadybos sistemos standartų</w:t>
      </w:r>
    </w:p>
    <w:p w14:paraId="3C914F1C" w14:textId="77777777" w:rsidR="00EC2E22" w:rsidRP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4C3CB8A9" w14:textId="7D0EF8A3" w:rsidR="009D71BF" w:rsidRPr="009D71BF" w:rsidRDefault="00EC2E22" w:rsidP="000A6496">
      <w:pPr>
        <w:pStyle w:val="Sraopastraipa"/>
        <w:numPr>
          <w:ilvl w:val="0"/>
          <w:numId w:val="17"/>
        </w:numPr>
        <w:spacing w:after="0" w:line="20" w:lineRule="atLeast"/>
        <w:jc w:val="both"/>
        <w:rPr>
          <w:rFonts w:ascii="Times New Roman" w:hAnsi="Times New Roman" w:cs="Times New Roman"/>
          <w:sz w:val="24"/>
          <w:szCs w:val="24"/>
        </w:rPr>
      </w:pPr>
      <w:r w:rsidRPr="009D71BF">
        <w:rPr>
          <w:rFonts w:ascii="Times New Roman" w:eastAsia="Calibri" w:hAnsi="Times New Roman" w:cs="Times New Roman"/>
          <w:sz w:val="24"/>
          <w:szCs w:val="24"/>
          <w:lang w:eastAsia="en-US"/>
        </w:rPr>
        <w:t>Tiekėjai turi atitikti šiame priede nustatytus reikalavimus</w:t>
      </w:r>
      <w:r w:rsidRPr="009D71BF">
        <w:rPr>
          <w:rFonts w:ascii="Times New Roman" w:eastAsiaTheme="minorHAnsi" w:hAnsi="Times New Roman" w:cs="Times New Roman"/>
          <w:sz w:val="24"/>
          <w:szCs w:val="24"/>
          <w:lang w:eastAsia="en-US"/>
        </w:rPr>
        <w:t xml:space="preserve"> dėl </w:t>
      </w:r>
      <w:r w:rsidRPr="009D71BF">
        <w:rPr>
          <w:rFonts w:ascii="Times New Roman" w:eastAsia="Calibri" w:hAnsi="Times New Roman" w:cs="Times New Roman"/>
          <w:iCs/>
          <w:sz w:val="24"/>
          <w:szCs w:val="24"/>
          <w:lang w:eastAsia="en-US"/>
        </w:rPr>
        <w:t>aplinkos apsaugos vadybos sistemos standartų</w:t>
      </w:r>
      <w:r w:rsidRPr="009D71BF">
        <w:rPr>
          <w:rFonts w:ascii="Times New Roman" w:eastAsiaTheme="minorHAnsi" w:hAnsi="Times New Roman" w:cs="Times New Roman"/>
          <w:sz w:val="24"/>
          <w:szCs w:val="24"/>
          <w:lang w:eastAsia="en-US"/>
        </w:rPr>
        <w:t xml:space="preserve"> laikymosi.</w:t>
      </w:r>
      <w:r w:rsidRPr="009D71BF">
        <w:rPr>
          <w:rFonts w:ascii="Times New Roman" w:hAnsi="Times New Roman" w:cs="Times New Roman"/>
          <w:sz w:val="24"/>
          <w:szCs w:val="24"/>
        </w:rPr>
        <w:t xml:space="preserve"> </w:t>
      </w:r>
    </w:p>
    <w:p w14:paraId="14405432" w14:textId="43201E5D" w:rsidR="00452A1D" w:rsidRPr="009A618C" w:rsidRDefault="009D71BF" w:rsidP="000A6496">
      <w:pPr>
        <w:pStyle w:val="Sraopastraipa"/>
        <w:numPr>
          <w:ilvl w:val="0"/>
          <w:numId w:val="17"/>
        </w:numPr>
        <w:spacing w:after="0" w:line="20" w:lineRule="atLeast"/>
        <w:jc w:val="both"/>
        <w:rPr>
          <w:rFonts w:ascii="Times New Roman" w:hAnsi="Times New Roman" w:cs="Times New Roman"/>
          <w:i/>
          <w:sz w:val="24"/>
          <w:szCs w:val="24"/>
        </w:rPr>
      </w:pPr>
      <w:r w:rsidRPr="009D71BF">
        <w:rPr>
          <w:rFonts w:ascii="Times New Roman" w:hAnsi="Times New Roman" w:cs="Times New Roman"/>
          <w:sz w:val="24"/>
          <w:szCs w:val="24"/>
        </w:rPr>
        <w:lastRenderedPageBreak/>
        <w:t>Perkančioji organizacija aktualių dokumentų, patvirtinančių aplinkos apsaugos vadybos sistemos standartus, reikalaus pateikti tik iš to tiekėjo, kurio pasiūlymas pagal vertinimo rezultatus galės b</w:t>
      </w:r>
      <w:r w:rsidR="00452A1D">
        <w:rPr>
          <w:rFonts w:ascii="Times New Roman" w:hAnsi="Times New Roman" w:cs="Times New Roman"/>
          <w:sz w:val="24"/>
          <w:szCs w:val="24"/>
        </w:rPr>
        <w:t>ūti pripažintas laimėjusi</w:t>
      </w:r>
    </w:p>
    <w:p w14:paraId="5E3A9E56" w14:textId="149D44F9" w:rsidR="00452A1D" w:rsidRPr="009D71BF" w:rsidRDefault="00A939D6" w:rsidP="00A939D6">
      <w:pPr>
        <w:pStyle w:val="Sraopastraipa"/>
        <w:spacing w:after="0" w:line="20" w:lineRule="atLeast"/>
        <w:ind w:left="927"/>
        <w:jc w:val="right"/>
        <w:rPr>
          <w:rFonts w:ascii="Times New Roman" w:hAnsi="Times New Roman" w:cs="Times New Roman"/>
          <w:i/>
          <w:sz w:val="24"/>
          <w:szCs w:val="24"/>
        </w:rPr>
      </w:pPr>
      <w:r w:rsidRPr="00A939D6">
        <w:rPr>
          <w:rFonts w:ascii="Times New Roman" w:hAnsi="Times New Roman" w:cs="Times New Roman"/>
          <w:i/>
          <w:sz w:val="24"/>
          <w:szCs w:val="24"/>
        </w:rPr>
        <w:t>2 lentelė</w:t>
      </w:r>
    </w:p>
    <w:p w14:paraId="2E9B1BB6" w14:textId="6DF53EBC" w:rsidR="00EC2E22" w:rsidRDefault="00EC2E22" w:rsidP="00EC2E22">
      <w:pPr>
        <w:framePr w:hSpace="180" w:wrap="around" w:vAnchor="page" w:hAnchor="margin" w:y="4264"/>
        <w:spacing w:after="0" w:line="20" w:lineRule="atLeast"/>
        <w:ind w:firstLine="567"/>
        <w:jc w:val="both"/>
        <w:rPr>
          <w:rFonts w:ascii="Times New Roman" w:eastAsiaTheme="minorHAnsi" w:hAnsi="Times New Roman" w:cs="Times New Roman"/>
          <w:sz w:val="24"/>
          <w:szCs w:val="24"/>
          <w:lang w:eastAsia="en-US"/>
        </w:rPr>
      </w:pPr>
    </w:p>
    <w:tbl>
      <w:tblPr>
        <w:tblStyle w:val="TableGrid3"/>
        <w:tblpPr w:leftFromText="180" w:rightFromText="180" w:vertAnchor="page" w:horzAnchor="margin" w:tblpY="3354"/>
        <w:tblW w:w="9776" w:type="dxa"/>
        <w:tblLook w:val="04A0" w:firstRow="1" w:lastRow="0" w:firstColumn="1" w:lastColumn="0" w:noHBand="0" w:noVBand="1"/>
      </w:tblPr>
      <w:tblGrid>
        <w:gridCol w:w="570"/>
        <w:gridCol w:w="3961"/>
        <w:gridCol w:w="2268"/>
        <w:gridCol w:w="2977"/>
      </w:tblGrid>
      <w:tr w:rsidR="00B65B9C" w:rsidRPr="00EC2E22" w14:paraId="32B64138" w14:textId="77777777" w:rsidTr="00A939D6">
        <w:trPr>
          <w:cantSplit/>
          <w:tblHeader/>
        </w:trPr>
        <w:tc>
          <w:tcPr>
            <w:tcW w:w="57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E643EC0" w14:textId="77777777" w:rsidR="00B65B9C" w:rsidRPr="00EC2E22" w:rsidRDefault="00B65B9C" w:rsidP="00B65B9C">
            <w:pPr>
              <w:spacing w:before="60" w:after="60" w:line="256" w:lineRule="auto"/>
              <w:rPr>
                <w:b/>
                <w:bCs/>
                <w:sz w:val="24"/>
                <w:szCs w:val="24"/>
              </w:rPr>
            </w:pPr>
            <w:r w:rsidRPr="00EC2E22">
              <w:rPr>
                <w:rFonts w:eastAsiaTheme="minorHAnsi"/>
                <w:b/>
                <w:bCs/>
                <w:sz w:val="24"/>
                <w:szCs w:val="24"/>
              </w:rPr>
              <w:t>Eil. Nr.</w:t>
            </w:r>
          </w:p>
        </w:tc>
        <w:tc>
          <w:tcPr>
            <w:tcW w:w="3961"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16C8401E" w14:textId="77777777" w:rsidR="00B65B9C" w:rsidRPr="00EC2E22" w:rsidRDefault="00B65B9C" w:rsidP="00B65B9C">
            <w:pPr>
              <w:spacing w:before="60" w:after="60" w:line="256" w:lineRule="auto"/>
              <w:jc w:val="center"/>
              <w:rPr>
                <w:rFonts w:eastAsiaTheme="minorHAnsi"/>
                <w:b/>
                <w:bCs/>
                <w:sz w:val="24"/>
                <w:szCs w:val="24"/>
              </w:rPr>
            </w:pPr>
            <w:r w:rsidRPr="00EC2E22">
              <w:rPr>
                <w:b/>
                <w:bCs/>
                <w:color w:val="000000"/>
                <w:sz w:val="24"/>
                <w:szCs w:val="24"/>
              </w:rPr>
              <w:t xml:space="preserve">Reikalavimas dėl </w:t>
            </w:r>
            <w:r w:rsidRPr="00EC2E22">
              <w:rPr>
                <w:b/>
                <w:bCs/>
                <w:iCs/>
                <w:color w:val="000000"/>
                <w:sz w:val="24"/>
                <w:szCs w:val="24"/>
              </w:rPr>
              <w:t>aplinkos apsaugos vadybos sistemos standartų</w:t>
            </w:r>
            <w:r w:rsidRPr="00EC2E22">
              <w:rPr>
                <w:b/>
                <w:bCs/>
                <w:color w:val="000000"/>
                <w:sz w:val="24"/>
                <w:szCs w:val="24"/>
              </w:rPr>
              <w:t xml:space="preserve"> laikymosi</w:t>
            </w:r>
          </w:p>
        </w:tc>
        <w:tc>
          <w:tcPr>
            <w:tcW w:w="226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B5075D3" w14:textId="77777777" w:rsidR="00B65B9C" w:rsidRPr="00EC2E22" w:rsidRDefault="00B65B9C" w:rsidP="00B65B9C">
            <w:pPr>
              <w:autoSpaceDE w:val="0"/>
              <w:autoSpaceDN w:val="0"/>
              <w:adjustRightInd w:val="0"/>
              <w:jc w:val="center"/>
              <w:rPr>
                <w:b/>
                <w:bCs/>
                <w:color w:val="000000"/>
                <w:sz w:val="24"/>
                <w:szCs w:val="24"/>
              </w:rPr>
            </w:pPr>
            <w:r w:rsidRPr="00EC2E22">
              <w:rPr>
                <w:rFonts w:eastAsia="Arial Unicode MS"/>
                <w:b/>
                <w:bCs/>
                <w:sz w:val="24"/>
                <w:szCs w:val="24"/>
                <w:bdr w:val="nil"/>
                <w:lang w:eastAsia="en-US"/>
              </w:rPr>
              <w:t>Atitiktį reikalavimui įrodantys dokumentai</w:t>
            </w:r>
          </w:p>
        </w:tc>
        <w:tc>
          <w:tcPr>
            <w:tcW w:w="297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8C4D898" w14:textId="77777777" w:rsidR="00B65B9C" w:rsidRPr="00EC2E22" w:rsidRDefault="00B65B9C" w:rsidP="00B65B9C">
            <w:pPr>
              <w:autoSpaceDE w:val="0"/>
              <w:autoSpaceDN w:val="0"/>
              <w:adjustRightInd w:val="0"/>
              <w:jc w:val="center"/>
              <w:rPr>
                <w:b/>
                <w:sz w:val="24"/>
                <w:szCs w:val="24"/>
                <w:bdr w:val="nil"/>
                <w:lang w:eastAsia="en-US"/>
              </w:rPr>
            </w:pPr>
            <w:r w:rsidRPr="00EC2E22">
              <w:rPr>
                <w:b/>
                <w:sz w:val="24"/>
                <w:szCs w:val="24"/>
                <w:bdr w:val="nil"/>
                <w:lang w:eastAsia="en-US"/>
              </w:rPr>
              <w:t>Subjektas, kuris turi atitikti reikalavimą</w:t>
            </w:r>
          </w:p>
        </w:tc>
      </w:tr>
      <w:tr w:rsidR="00B65B9C" w:rsidRPr="00EC2E22" w14:paraId="2C58A5F8" w14:textId="77777777" w:rsidTr="00A939D6">
        <w:trPr>
          <w:trHeight w:val="841"/>
        </w:trPr>
        <w:tc>
          <w:tcPr>
            <w:tcW w:w="570" w:type="dxa"/>
            <w:tcBorders>
              <w:top w:val="single" w:sz="4" w:space="0" w:color="000000"/>
              <w:left w:val="single" w:sz="4" w:space="0" w:color="000000"/>
              <w:bottom w:val="single" w:sz="4" w:space="0" w:color="000000"/>
              <w:right w:val="single" w:sz="4" w:space="0" w:color="000000"/>
            </w:tcBorders>
          </w:tcPr>
          <w:p w14:paraId="14F0E0E1" w14:textId="77777777" w:rsidR="00B65B9C" w:rsidRPr="00EC2E22" w:rsidRDefault="00B65B9C" w:rsidP="00B65B9C">
            <w:pPr>
              <w:spacing w:before="60" w:after="60" w:line="256" w:lineRule="auto"/>
              <w:jc w:val="center"/>
              <w:rPr>
                <w:rFonts w:eastAsiaTheme="minorHAnsi"/>
                <w:sz w:val="24"/>
                <w:szCs w:val="24"/>
              </w:rPr>
            </w:pPr>
            <w:r w:rsidRPr="00EC2E22">
              <w:rPr>
                <w:rFonts w:eastAsiaTheme="minorHAnsi"/>
                <w:sz w:val="24"/>
                <w:szCs w:val="24"/>
              </w:rPr>
              <w:t>1.</w:t>
            </w:r>
          </w:p>
        </w:tc>
        <w:tc>
          <w:tcPr>
            <w:tcW w:w="3961" w:type="dxa"/>
            <w:tcBorders>
              <w:top w:val="single" w:sz="4" w:space="0" w:color="000000"/>
              <w:left w:val="single" w:sz="4" w:space="0" w:color="000000"/>
              <w:bottom w:val="single" w:sz="4" w:space="0" w:color="000000"/>
              <w:right w:val="single" w:sz="4" w:space="0" w:color="000000"/>
            </w:tcBorders>
          </w:tcPr>
          <w:p w14:paraId="44F4DE53" w14:textId="28EC0970" w:rsidR="00B65B9C" w:rsidRPr="00FF3703" w:rsidRDefault="00B65B9C" w:rsidP="00A939D6">
            <w:pPr>
              <w:tabs>
                <w:tab w:val="left" w:pos="284"/>
              </w:tabs>
              <w:jc w:val="both"/>
              <w:rPr>
                <w:color w:val="000000"/>
                <w:sz w:val="24"/>
                <w:szCs w:val="24"/>
              </w:rPr>
            </w:pPr>
            <w:r w:rsidRPr="00EC2E22">
              <w:rPr>
                <w:rFonts w:eastAsia="Arial Unicode MS"/>
                <w:sz w:val="24"/>
                <w:szCs w:val="24"/>
                <w:bdr w:val="nil"/>
                <w:lang w:eastAsia="en-US"/>
              </w:rPr>
              <w:t xml:space="preserve">Tiekėjas atliekamiems </w:t>
            </w:r>
            <w:r w:rsidRPr="00EC2E22">
              <w:rPr>
                <w:color w:val="000000"/>
                <w:sz w:val="24"/>
                <w:szCs w:val="24"/>
              </w:rPr>
              <w:t>darbams</w:t>
            </w:r>
            <w:r>
              <w:rPr>
                <w:color w:val="000000"/>
                <w:sz w:val="24"/>
                <w:szCs w:val="24"/>
              </w:rPr>
              <w:t xml:space="preserve">* </w:t>
            </w:r>
            <w:r w:rsidRPr="00EC2E22">
              <w:rPr>
                <w:color w:val="000000"/>
                <w:sz w:val="24"/>
                <w:szCs w:val="24"/>
              </w:rPr>
              <w:t xml:space="preserve">taiko aplinkos apsaugos vadybos sistemos reikalavimus pagal standartą LST EN ISO 14001 arba Europos Sąjungos aplinkosaugos vadybos ir audito sistemą (EMAS) arba kitus aplinkos apsaugos vadybos standartus, pagrįstus atitinkamais Europos arba tarptautiniais standartais, ar kitais tiekėjo pateiktais lygiaverčiais  </w:t>
            </w:r>
            <w:r w:rsidRPr="00FF3703">
              <w:rPr>
                <w:color w:val="000000"/>
                <w:sz w:val="24"/>
                <w:szCs w:val="24"/>
              </w:rPr>
              <w:t>įrodymais.</w:t>
            </w:r>
          </w:p>
          <w:p w14:paraId="0232E7FB" w14:textId="77777777" w:rsidR="00A939D6" w:rsidRPr="00FF3703" w:rsidRDefault="00A939D6" w:rsidP="00A939D6">
            <w:pPr>
              <w:tabs>
                <w:tab w:val="left" w:pos="284"/>
              </w:tabs>
              <w:jc w:val="both"/>
              <w:rPr>
                <w:color w:val="000000"/>
                <w:sz w:val="24"/>
                <w:szCs w:val="24"/>
              </w:rPr>
            </w:pPr>
          </w:p>
          <w:p w14:paraId="27392F68" w14:textId="77777777" w:rsidR="00A939D6" w:rsidRPr="00FF3703" w:rsidRDefault="00A939D6" w:rsidP="00A939D6">
            <w:pPr>
              <w:tabs>
                <w:tab w:val="left" w:pos="284"/>
              </w:tabs>
              <w:jc w:val="both"/>
              <w:rPr>
                <w:i/>
                <w:color w:val="000000"/>
                <w:sz w:val="24"/>
                <w:szCs w:val="24"/>
                <w:u w:val="single"/>
              </w:rPr>
            </w:pPr>
            <w:r w:rsidRPr="00FF3703">
              <w:rPr>
                <w:i/>
                <w:color w:val="000000"/>
                <w:sz w:val="24"/>
                <w:szCs w:val="24"/>
                <w:u w:val="single"/>
              </w:rPr>
              <w:t>Pastaba*:</w:t>
            </w:r>
          </w:p>
          <w:p w14:paraId="4B9BB792" w14:textId="5FFFE210" w:rsidR="008A386E" w:rsidRPr="008A386E" w:rsidRDefault="00B65B9C" w:rsidP="008A386E">
            <w:pPr>
              <w:tabs>
                <w:tab w:val="left" w:pos="284"/>
              </w:tabs>
              <w:jc w:val="both"/>
              <w:rPr>
                <w:color w:val="000000"/>
                <w:sz w:val="24"/>
                <w:szCs w:val="24"/>
              </w:rPr>
            </w:pPr>
            <w:r w:rsidRPr="00FF3703">
              <w:rPr>
                <w:color w:val="000000"/>
                <w:sz w:val="24"/>
                <w:szCs w:val="24"/>
              </w:rPr>
              <w:t>Atliekami darbai</w:t>
            </w:r>
            <w:r w:rsidR="00A939D6" w:rsidRPr="00FF3703">
              <w:rPr>
                <w:color w:val="000000"/>
                <w:sz w:val="24"/>
                <w:szCs w:val="24"/>
              </w:rPr>
              <w:t xml:space="preserve"> – ypatingo statinio statybos darbai</w:t>
            </w:r>
            <w:r w:rsidR="008A386E">
              <w:rPr>
                <w:color w:val="000000"/>
                <w:sz w:val="24"/>
                <w:szCs w:val="24"/>
              </w:rPr>
              <w:t xml:space="preserve"> (o</w:t>
            </w:r>
            <w:r w:rsidR="008A386E" w:rsidRPr="008A386E">
              <w:rPr>
                <w:color w:val="000000"/>
                <w:sz w:val="24"/>
                <w:szCs w:val="24"/>
              </w:rPr>
              <w:t>bjektas: gyvenamosios paskirties įvairių socialinių grupių asmenims skirtas pastatas</w:t>
            </w:r>
            <w:r w:rsidR="008A386E">
              <w:rPr>
                <w:color w:val="000000"/>
                <w:sz w:val="24"/>
                <w:szCs w:val="24"/>
              </w:rPr>
              <w:t>).</w:t>
            </w:r>
            <w:r w:rsidR="008A386E" w:rsidRPr="008A386E">
              <w:rPr>
                <w:color w:val="000000"/>
                <w:sz w:val="24"/>
                <w:szCs w:val="24"/>
              </w:rPr>
              <w:t xml:space="preserve"> </w:t>
            </w:r>
            <w:r w:rsidR="00A939D6" w:rsidRPr="00FF3703">
              <w:rPr>
                <w:color w:val="000000"/>
                <w:sz w:val="24"/>
                <w:szCs w:val="24"/>
              </w:rPr>
              <w:t xml:space="preserve"> </w:t>
            </w:r>
            <w:r w:rsidR="008A386E" w:rsidRPr="008A386E">
              <w:rPr>
                <w:rFonts w:asciiTheme="minorHAnsi" w:eastAsia="Calibri" w:cs="Calibri"/>
                <w:color w:val="000000"/>
                <w:kern w:val="2"/>
                <w:sz w:val="24"/>
                <w:szCs w:val="24"/>
                <w:lang w:eastAsia="ar-SA"/>
              </w:rPr>
              <w:t xml:space="preserve"> </w:t>
            </w:r>
            <w:r w:rsidR="008A386E" w:rsidRPr="008A386E">
              <w:rPr>
                <w:color w:val="000000"/>
                <w:sz w:val="24"/>
                <w:szCs w:val="24"/>
              </w:rPr>
              <w:t>Statybos darbų sritys:</w:t>
            </w:r>
          </w:p>
          <w:p w14:paraId="2FDE3056" w14:textId="77777777" w:rsidR="008A386E" w:rsidRPr="008A386E" w:rsidRDefault="008A386E" w:rsidP="008A386E">
            <w:pPr>
              <w:tabs>
                <w:tab w:val="left" w:pos="284"/>
              </w:tabs>
              <w:jc w:val="both"/>
              <w:rPr>
                <w:color w:val="000000"/>
                <w:sz w:val="24"/>
                <w:szCs w:val="24"/>
              </w:rPr>
            </w:pPr>
            <w:r w:rsidRPr="008A386E">
              <w:rPr>
                <w:color w:val="000000"/>
                <w:sz w:val="24"/>
                <w:szCs w:val="24"/>
              </w:rPr>
              <w:t>– bendrieji statybos darbai: žemės darbai (pamatų duobių kasimas ir užpylimas); statybinių konstrukcijų (gelžbetonio, betono, mūro, metalo) statyba ir montavimas; hidroizoliacija; stogų įrengimas; apdailos darbai (grindų įrengimas, galutinis grindų dangų įrengimas (kt. grindų dangų klojimas), langų ir durų blokų montavimas, tinkavimas, dažymas, paviršių apdaila plytelėmis, atitvarų apšiltinimas; kitos panašaus profilio baigiamųjų statybos darbų rūšys);</w:t>
            </w:r>
          </w:p>
          <w:p w14:paraId="79F113FA" w14:textId="2053B545" w:rsidR="008A386E" w:rsidRDefault="008A386E" w:rsidP="008A386E">
            <w:pPr>
              <w:tabs>
                <w:tab w:val="left" w:pos="284"/>
              </w:tabs>
              <w:jc w:val="both"/>
              <w:rPr>
                <w:color w:val="000000"/>
                <w:sz w:val="24"/>
                <w:szCs w:val="24"/>
              </w:rPr>
            </w:pPr>
            <w:r w:rsidRPr="008A386E">
              <w:rPr>
                <w:color w:val="000000"/>
                <w:sz w:val="24"/>
                <w:szCs w:val="24"/>
              </w:rPr>
              <w:t xml:space="preserve">– specialieji statybos darbai: mechanikos darbai (statinio vandentiekio ir nuotekų šalinimo inžinerinių sistemų įrengimas; statinio </w:t>
            </w:r>
            <w:r w:rsidRPr="008A386E">
              <w:rPr>
                <w:color w:val="000000"/>
                <w:sz w:val="24"/>
                <w:szCs w:val="24"/>
              </w:rPr>
              <w:lastRenderedPageBreak/>
              <w:t xml:space="preserve">šildymo, vėdinimo, oro kondicionavimo inžinerinių sistemų įrengimas); elektrotechnikos darbai (statinio elektros inžinerinių sistemų įrengimas; procesų valdymo ir automatizavimo sistemų įrengimas; statinio nuotolinio ryšio (telekomunikacijų) inžinerinių sistemų įrengimas; statinio apsauginės signalizacijos, gaisrinės saugos (signalizacijos) inžinerinių sistemų įrengimas. </w:t>
            </w:r>
          </w:p>
          <w:p w14:paraId="465DD1E9" w14:textId="76C5C9CB" w:rsidR="001444AA" w:rsidRDefault="001444AA" w:rsidP="008A386E">
            <w:pPr>
              <w:tabs>
                <w:tab w:val="left" w:pos="284"/>
              </w:tabs>
              <w:jc w:val="both"/>
              <w:rPr>
                <w:color w:val="000000"/>
                <w:sz w:val="24"/>
                <w:szCs w:val="24"/>
              </w:rPr>
            </w:pPr>
          </w:p>
          <w:p w14:paraId="1CDB669C" w14:textId="13CC75CE" w:rsidR="001444AA" w:rsidRPr="00AB129C" w:rsidRDefault="001444AA" w:rsidP="008A386E">
            <w:pPr>
              <w:tabs>
                <w:tab w:val="left" w:pos="284"/>
              </w:tabs>
              <w:jc w:val="both"/>
              <w:rPr>
                <w:i/>
                <w:color w:val="000000"/>
                <w:sz w:val="24"/>
                <w:szCs w:val="24"/>
              </w:rPr>
            </w:pPr>
            <w:r w:rsidRPr="00AB129C">
              <w:rPr>
                <w:i/>
                <w:color w:val="000000"/>
                <w:sz w:val="24"/>
                <w:szCs w:val="24"/>
              </w:rPr>
              <w:t>Jeigu sertifikate nebūtų nurodyti konkretūs statinio rodikliai ir neišvardintos visos statybos darbų sritys (kaip numatyta šiame reikalavime), pvz., tokiu atveju, jei nurodyta tik gyvenamieji pastatai, bus laikoma, kad tiekėjas atitinka reikalavimą, nes apima ir įvairių socialinių grupių asmenims skirtus pastatus.</w:t>
            </w:r>
          </w:p>
          <w:p w14:paraId="30985BA0" w14:textId="77777777" w:rsidR="008A386E" w:rsidRPr="008A386E" w:rsidRDefault="008A386E" w:rsidP="008A386E">
            <w:pPr>
              <w:tabs>
                <w:tab w:val="left" w:pos="284"/>
              </w:tabs>
              <w:jc w:val="both"/>
              <w:rPr>
                <w:color w:val="000000"/>
                <w:sz w:val="24"/>
                <w:szCs w:val="24"/>
              </w:rPr>
            </w:pPr>
          </w:p>
          <w:p w14:paraId="77EFE1EA" w14:textId="4541D248" w:rsidR="00A939D6" w:rsidRPr="00EC2E22" w:rsidRDefault="00A939D6" w:rsidP="008A386E">
            <w:pPr>
              <w:tabs>
                <w:tab w:val="left" w:pos="284"/>
              </w:tabs>
              <w:jc w:val="both"/>
              <w:rPr>
                <w:color w:val="000000"/>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48BAC777" w14:textId="21EDD200" w:rsidR="00B65B9C" w:rsidRPr="00EC2E22" w:rsidRDefault="00B65B9C" w:rsidP="00B65B9C">
            <w:pPr>
              <w:autoSpaceDE w:val="0"/>
              <w:autoSpaceDN w:val="0"/>
              <w:adjustRightInd w:val="0"/>
              <w:jc w:val="both"/>
              <w:rPr>
                <w:rFonts w:eastAsia="Arial Unicode MS"/>
                <w:sz w:val="24"/>
                <w:szCs w:val="24"/>
                <w:bdr w:val="nil"/>
                <w:lang w:eastAsia="en-US"/>
              </w:rPr>
            </w:pPr>
            <w:r w:rsidRPr="00EC2E22">
              <w:rPr>
                <w:rFonts w:eastAsia="Arial Unicode MS"/>
                <w:sz w:val="24"/>
                <w:szCs w:val="24"/>
                <w:bdr w:val="nil"/>
                <w:lang w:eastAsia="en-US"/>
              </w:rPr>
              <w:lastRenderedPageBreak/>
              <w:t xml:space="preserve">Nepriklausomos įstaigos išduotas sertifikatas. </w:t>
            </w:r>
          </w:p>
          <w:p w14:paraId="40830B01" w14:textId="77777777" w:rsidR="00B65B9C" w:rsidRPr="00EC2E22" w:rsidRDefault="00B65B9C" w:rsidP="00B65B9C">
            <w:pPr>
              <w:autoSpaceDE w:val="0"/>
              <w:autoSpaceDN w:val="0"/>
              <w:adjustRightInd w:val="0"/>
              <w:jc w:val="both"/>
              <w:rPr>
                <w:rFonts w:eastAsia="Arial Unicode MS"/>
                <w:sz w:val="24"/>
                <w:szCs w:val="24"/>
                <w:bdr w:val="nil"/>
                <w:lang w:eastAsia="en-US"/>
              </w:rPr>
            </w:pPr>
          </w:p>
          <w:p w14:paraId="7E49F8FB" w14:textId="17950EE1" w:rsidR="00B65B9C" w:rsidRPr="00EC2E22" w:rsidRDefault="00B65B9C" w:rsidP="00B65B9C">
            <w:pPr>
              <w:autoSpaceDE w:val="0"/>
              <w:autoSpaceDN w:val="0"/>
              <w:adjustRightInd w:val="0"/>
              <w:jc w:val="both"/>
              <w:rPr>
                <w:rFonts w:eastAsia="Arial Unicode MS"/>
                <w:sz w:val="24"/>
                <w:szCs w:val="24"/>
                <w:bdr w:val="nil"/>
                <w:lang w:eastAsia="en-US"/>
              </w:rPr>
            </w:pPr>
            <w:r w:rsidRPr="00EC2E22">
              <w:rPr>
                <w:rFonts w:eastAsia="Arial Unicode MS"/>
                <w:sz w:val="24"/>
                <w:szCs w:val="24"/>
                <w:bdr w:val="nil"/>
                <w:lang w:eastAsia="en-US"/>
              </w:rPr>
              <w:t>Pirkimo vykdytojas pripažįsta lygiaverčius sertifikatus, išduotus kitose valstybėse narėse įsteigtų nepriklausomų įstaigų.</w:t>
            </w:r>
          </w:p>
          <w:p w14:paraId="76E1AA4B" w14:textId="77777777" w:rsidR="00B65B9C" w:rsidRPr="00EC2E22" w:rsidRDefault="00B65B9C" w:rsidP="00B65B9C">
            <w:pPr>
              <w:autoSpaceDE w:val="0"/>
              <w:autoSpaceDN w:val="0"/>
              <w:adjustRightInd w:val="0"/>
              <w:jc w:val="both"/>
              <w:rPr>
                <w:color w:val="000000"/>
                <w:sz w:val="24"/>
                <w:szCs w:val="24"/>
              </w:rPr>
            </w:pPr>
          </w:p>
          <w:p w14:paraId="4A4EFBDA" w14:textId="77777777" w:rsidR="00B65B9C" w:rsidRPr="00EC2E22" w:rsidRDefault="00B65B9C" w:rsidP="00B65B9C">
            <w:pPr>
              <w:autoSpaceDE w:val="0"/>
              <w:autoSpaceDN w:val="0"/>
              <w:adjustRightInd w:val="0"/>
              <w:jc w:val="both"/>
              <w:rPr>
                <w:color w:val="000000"/>
                <w:sz w:val="24"/>
                <w:szCs w:val="24"/>
              </w:rPr>
            </w:pPr>
            <w:r w:rsidRPr="00EC2E22">
              <w:rPr>
                <w:color w:val="000000"/>
                <w:sz w:val="24"/>
                <w:szCs w:val="24"/>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5320B6BB" w14:textId="77777777" w:rsidR="00B65B9C" w:rsidRPr="00EC2E22" w:rsidRDefault="00B65B9C" w:rsidP="00B65B9C">
            <w:pPr>
              <w:autoSpaceDE w:val="0"/>
              <w:autoSpaceDN w:val="0"/>
              <w:adjustRightInd w:val="0"/>
              <w:rPr>
                <w:color w:val="000000"/>
                <w:sz w:val="24"/>
                <w:szCs w:val="24"/>
              </w:rPr>
            </w:pPr>
          </w:p>
          <w:p w14:paraId="290F0A4A" w14:textId="77777777" w:rsidR="00B65B9C" w:rsidRPr="00EC2E22" w:rsidRDefault="00B65B9C" w:rsidP="00B65B9C">
            <w:pPr>
              <w:autoSpaceDE w:val="0"/>
              <w:autoSpaceDN w:val="0"/>
              <w:adjustRightInd w:val="0"/>
              <w:rPr>
                <w:color w:val="000000"/>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410A7101" w14:textId="77777777" w:rsidR="00B65B9C" w:rsidRPr="00EC2E22" w:rsidRDefault="00B65B9C" w:rsidP="00B65B9C">
            <w:pPr>
              <w:pBdr>
                <w:top w:val="nil"/>
                <w:left w:val="nil"/>
                <w:bottom w:val="nil"/>
                <w:right w:val="nil"/>
                <w:between w:val="nil"/>
                <w:bar w:val="nil"/>
              </w:pBdr>
              <w:jc w:val="both"/>
              <w:rPr>
                <w:rFonts w:eastAsia="Arial Unicode MS"/>
                <w:sz w:val="24"/>
                <w:szCs w:val="24"/>
                <w:bdr w:val="nil"/>
                <w:lang w:eastAsia="en-US"/>
              </w:rPr>
            </w:pPr>
            <w:r w:rsidRPr="00EC2E22">
              <w:rPr>
                <w:rFonts w:eastAsia="Arial Unicode MS"/>
                <w:sz w:val="24"/>
                <w:szCs w:val="24"/>
                <w:bdr w:val="nil"/>
                <w:lang w:eastAsia="en-US"/>
              </w:rPr>
              <w:t xml:space="preserve">Jeigu pasiūlymą teikia ūkio subjektų grupė – reikalavimą turi atitikti kiekvienas ūkio subjektų grupės narys (-iai), pagal jų prisiimamus įsipareigojimus pirkimo sutarčiai vykdyti. </w:t>
            </w:r>
          </w:p>
          <w:p w14:paraId="489E0F13" w14:textId="77777777" w:rsidR="00B65B9C" w:rsidRPr="00EC2E22" w:rsidRDefault="00B65B9C" w:rsidP="00B65B9C">
            <w:pPr>
              <w:pBdr>
                <w:top w:val="nil"/>
                <w:left w:val="nil"/>
                <w:bottom w:val="nil"/>
                <w:right w:val="nil"/>
                <w:between w:val="nil"/>
                <w:bar w:val="nil"/>
              </w:pBdr>
              <w:jc w:val="both"/>
              <w:rPr>
                <w:rFonts w:eastAsia="Arial Unicode MS"/>
                <w:sz w:val="24"/>
                <w:szCs w:val="24"/>
                <w:bdr w:val="nil"/>
                <w:lang w:eastAsia="en-US"/>
              </w:rPr>
            </w:pPr>
            <w:r w:rsidRPr="00EC2E22">
              <w:rPr>
                <w:rFonts w:eastAsia="Arial Unicode MS"/>
                <w:sz w:val="24"/>
                <w:szCs w:val="24"/>
                <w:bdr w:val="nil"/>
                <w:lang w:eastAsia="en-US"/>
              </w:rPr>
              <w:t>Tiekėjas gali remtis kitų ūkio subjektų pajėgumais tik tuo atveju, jeigu tie subjektai, kurių pajėgumais buvo pasiremta, patys vykdys tą pirkimo sutarties dalį, kuriai reikia jų turimų pajėgumų.</w:t>
            </w:r>
          </w:p>
          <w:p w14:paraId="72B53254" w14:textId="77777777" w:rsidR="00B65B9C" w:rsidRPr="00EC2E22" w:rsidRDefault="00B65B9C" w:rsidP="00B65B9C">
            <w:pPr>
              <w:autoSpaceDE w:val="0"/>
              <w:autoSpaceDN w:val="0"/>
              <w:adjustRightInd w:val="0"/>
              <w:jc w:val="both"/>
              <w:rPr>
                <w:rFonts w:eastAsia="Arial Unicode MS"/>
                <w:sz w:val="24"/>
                <w:szCs w:val="24"/>
                <w:bdr w:val="nil"/>
                <w:lang w:eastAsia="en-US"/>
              </w:rPr>
            </w:pPr>
            <w:r w:rsidRPr="00EC2E22">
              <w:rPr>
                <w:rFonts w:eastAsia="Arial Unicode MS"/>
                <w:sz w:val="24"/>
                <w:szCs w:val="24"/>
                <w:bdr w:val="nil"/>
                <w:lang w:eastAsia="en-US"/>
              </w:rPr>
              <w:t>Jeigu tiekėjas pats atitinka šį reikalavimą, tačiau pasitelkia subtiekėjus nurodytoms paslaugoms teikti, kurioms yra nustatomas šis reikalavimas, tokiu atveju subtiekėjai turi laikytis reikalaujamo aplinkos apsaugos vadybos standarto, atsižvelgiant į jų prisiimamus įsipareigojimus pirkimo sutarčiai vykdyti.</w:t>
            </w:r>
          </w:p>
        </w:tc>
      </w:tr>
    </w:tbl>
    <w:p w14:paraId="6202228E" w14:textId="77777777" w:rsidR="00B65B9C" w:rsidRDefault="00B65B9C" w:rsidP="00452A1D">
      <w:pPr>
        <w:spacing w:after="0" w:line="20" w:lineRule="atLeast"/>
        <w:ind w:firstLine="567"/>
        <w:jc w:val="right"/>
        <w:rPr>
          <w:rFonts w:ascii="Times New Roman" w:hAnsi="Times New Roman" w:cs="Times New Roman"/>
          <w:i/>
          <w:sz w:val="24"/>
          <w:szCs w:val="24"/>
        </w:rPr>
      </w:pPr>
    </w:p>
    <w:p w14:paraId="3BA0D11B" w14:textId="77777777" w:rsidR="00B65B9C" w:rsidRDefault="00B65B9C" w:rsidP="00452A1D">
      <w:pPr>
        <w:spacing w:after="0" w:line="20" w:lineRule="atLeast"/>
        <w:ind w:firstLine="567"/>
        <w:jc w:val="right"/>
        <w:rPr>
          <w:rFonts w:ascii="Times New Roman" w:hAnsi="Times New Roman" w:cs="Times New Roman"/>
          <w:i/>
          <w:sz w:val="24"/>
          <w:szCs w:val="24"/>
        </w:rPr>
      </w:pPr>
    </w:p>
    <w:p w14:paraId="0BC5E03C" w14:textId="77777777" w:rsidR="00B65B9C" w:rsidRDefault="00B65B9C" w:rsidP="00452A1D">
      <w:pPr>
        <w:spacing w:after="0" w:line="20" w:lineRule="atLeast"/>
        <w:ind w:firstLine="567"/>
        <w:jc w:val="right"/>
        <w:rPr>
          <w:rFonts w:ascii="Times New Roman" w:hAnsi="Times New Roman" w:cs="Times New Roman"/>
          <w:i/>
          <w:sz w:val="24"/>
          <w:szCs w:val="24"/>
        </w:rPr>
      </w:pPr>
    </w:p>
    <w:p w14:paraId="165141B3" w14:textId="77777777" w:rsidR="00B65B9C" w:rsidRDefault="00B65B9C" w:rsidP="00452A1D">
      <w:pPr>
        <w:spacing w:after="0" w:line="20" w:lineRule="atLeast"/>
        <w:ind w:firstLine="567"/>
        <w:jc w:val="right"/>
        <w:rPr>
          <w:rFonts w:ascii="Times New Roman" w:hAnsi="Times New Roman" w:cs="Times New Roman"/>
          <w:i/>
          <w:sz w:val="24"/>
          <w:szCs w:val="24"/>
        </w:rPr>
      </w:pPr>
    </w:p>
    <w:p w14:paraId="2F06A0CB" w14:textId="77777777" w:rsidR="00B65B9C" w:rsidRDefault="00B65B9C" w:rsidP="00452A1D">
      <w:pPr>
        <w:spacing w:after="0" w:line="20" w:lineRule="atLeast"/>
        <w:ind w:firstLine="567"/>
        <w:jc w:val="right"/>
        <w:rPr>
          <w:rFonts w:ascii="Times New Roman" w:hAnsi="Times New Roman" w:cs="Times New Roman"/>
          <w:i/>
          <w:sz w:val="24"/>
          <w:szCs w:val="24"/>
        </w:rPr>
      </w:pPr>
    </w:p>
    <w:p w14:paraId="1F183171" w14:textId="77777777" w:rsidR="00B65B9C" w:rsidRDefault="00B65B9C" w:rsidP="00452A1D">
      <w:pPr>
        <w:spacing w:after="0" w:line="20" w:lineRule="atLeast"/>
        <w:ind w:firstLine="567"/>
        <w:jc w:val="right"/>
        <w:rPr>
          <w:rFonts w:ascii="Times New Roman" w:hAnsi="Times New Roman" w:cs="Times New Roman"/>
          <w:i/>
          <w:sz w:val="24"/>
          <w:szCs w:val="24"/>
        </w:rPr>
      </w:pPr>
    </w:p>
    <w:p w14:paraId="0F81782E" w14:textId="77777777" w:rsidR="00B65B9C" w:rsidRDefault="00B65B9C" w:rsidP="00452A1D">
      <w:pPr>
        <w:spacing w:after="0" w:line="20" w:lineRule="atLeast"/>
        <w:ind w:firstLine="567"/>
        <w:jc w:val="right"/>
        <w:rPr>
          <w:rFonts w:ascii="Times New Roman" w:hAnsi="Times New Roman" w:cs="Times New Roman"/>
          <w:i/>
          <w:sz w:val="24"/>
          <w:szCs w:val="24"/>
        </w:rPr>
      </w:pPr>
    </w:p>
    <w:p w14:paraId="0E82C834" w14:textId="77777777" w:rsidR="00B65B9C" w:rsidRDefault="00B65B9C" w:rsidP="00452A1D">
      <w:pPr>
        <w:spacing w:after="0" w:line="20" w:lineRule="atLeast"/>
        <w:ind w:firstLine="567"/>
        <w:jc w:val="right"/>
        <w:rPr>
          <w:rFonts w:ascii="Times New Roman" w:hAnsi="Times New Roman" w:cs="Times New Roman"/>
          <w:i/>
          <w:sz w:val="24"/>
          <w:szCs w:val="24"/>
        </w:rPr>
      </w:pPr>
    </w:p>
    <w:p w14:paraId="1D140F5B" w14:textId="77777777" w:rsidR="00B65B9C" w:rsidRDefault="00B65B9C" w:rsidP="00452A1D">
      <w:pPr>
        <w:spacing w:after="0" w:line="20" w:lineRule="atLeast"/>
        <w:ind w:firstLine="567"/>
        <w:jc w:val="right"/>
        <w:rPr>
          <w:rFonts w:ascii="Times New Roman" w:hAnsi="Times New Roman" w:cs="Times New Roman"/>
          <w:i/>
          <w:sz w:val="24"/>
          <w:szCs w:val="24"/>
        </w:rPr>
      </w:pPr>
    </w:p>
    <w:p w14:paraId="0D130BE3" w14:textId="77777777" w:rsidR="00B65B9C" w:rsidRDefault="00B65B9C" w:rsidP="00452A1D">
      <w:pPr>
        <w:spacing w:after="0" w:line="20" w:lineRule="atLeast"/>
        <w:ind w:firstLine="567"/>
        <w:jc w:val="right"/>
        <w:rPr>
          <w:rFonts w:ascii="Times New Roman" w:hAnsi="Times New Roman" w:cs="Times New Roman"/>
          <w:i/>
          <w:sz w:val="24"/>
          <w:szCs w:val="24"/>
        </w:rPr>
      </w:pPr>
    </w:p>
    <w:p w14:paraId="18B7A027" w14:textId="77777777" w:rsidR="00B65B9C" w:rsidRDefault="00B65B9C" w:rsidP="00452A1D">
      <w:pPr>
        <w:spacing w:after="0" w:line="20" w:lineRule="atLeast"/>
        <w:ind w:firstLine="567"/>
        <w:jc w:val="right"/>
        <w:rPr>
          <w:rFonts w:ascii="Times New Roman" w:hAnsi="Times New Roman" w:cs="Times New Roman"/>
          <w:i/>
          <w:sz w:val="24"/>
          <w:szCs w:val="24"/>
        </w:rPr>
      </w:pPr>
    </w:p>
    <w:p w14:paraId="3DDE2BF9" w14:textId="77777777" w:rsidR="00B65B9C" w:rsidRDefault="00B65B9C" w:rsidP="00452A1D">
      <w:pPr>
        <w:spacing w:after="0" w:line="20" w:lineRule="atLeast"/>
        <w:ind w:firstLine="567"/>
        <w:jc w:val="right"/>
        <w:rPr>
          <w:rFonts w:ascii="Times New Roman" w:hAnsi="Times New Roman" w:cs="Times New Roman"/>
          <w:i/>
          <w:sz w:val="24"/>
          <w:szCs w:val="24"/>
        </w:rPr>
      </w:pPr>
    </w:p>
    <w:p w14:paraId="2C5C8583" w14:textId="77777777" w:rsidR="00B65B9C" w:rsidRDefault="00B65B9C" w:rsidP="00452A1D">
      <w:pPr>
        <w:spacing w:after="0" w:line="20" w:lineRule="atLeast"/>
        <w:ind w:firstLine="567"/>
        <w:jc w:val="right"/>
        <w:rPr>
          <w:rFonts w:ascii="Times New Roman" w:hAnsi="Times New Roman" w:cs="Times New Roman"/>
          <w:i/>
          <w:sz w:val="24"/>
          <w:szCs w:val="24"/>
        </w:rPr>
      </w:pPr>
    </w:p>
    <w:p w14:paraId="363662D6" w14:textId="77777777" w:rsidR="00B65B9C" w:rsidRDefault="00B65B9C" w:rsidP="00452A1D">
      <w:pPr>
        <w:spacing w:after="0" w:line="20" w:lineRule="atLeast"/>
        <w:ind w:firstLine="567"/>
        <w:jc w:val="right"/>
        <w:rPr>
          <w:rFonts w:ascii="Times New Roman" w:hAnsi="Times New Roman" w:cs="Times New Roman"/>
          <w:i/>
          <w:sz w:val="24"/>
          <w:szCs w:val="24"/>
        </w:rPr>
      </w:pPr>
    </w:p>
    <w:p w14:paraId="3463892E" w14:textId="77777777" w:rsidR="00B65B9C" w:rsidRDefault="00B65B9C" w:rsidP="00452A1D">
      <w:pPr>
        <w:spacing w:after="0" w:line="20" w:lineRule="atLeast"/>
        <w:ind w:firstLine="567"/>
        <w:jc w:val="right"/>
        <w:rPr>
          <w:rFonts w:ascii="Times New Roman" w:hAnsi="Times New Roman" w:cs="Times New Roman"/>
          <w:i/>
          <w:sz w:val="24"/>
          <w:szCs w:val="24"/>
        </w:rPr>
      </w:pPr>
    </w:p>
    <w:p w14:paraId="370080EC" w14:textId="77777777" w:rsidR="00B65B9C" w:rsidRDefault="00B65B9C" w:rsidP="00452A1D">
      <w:pPr>
        <w:spacing w:after="0" w:line="20" w:lineRule="atLeast"/>
        <w:ind w:firstLine="567"/>
        <w:jc w:val="right"/>
        <w:rPr>
          <w:rFonts w:ascii="Times New Roman" w:hAnsi="Times New Roman" w:cs="Times New Roman"/>
          <w:i/>
          <w:sz w:val="24"/>
          <w:szCs w:val="24"/>
        </w:rPr>
      </w:pPr>
    </w:p>
    <w:p w14:paraId="509FB761" w14:textId="77777777" w:rsidR="00B65B9C" w:rsidRDefault="00B65B9C" w:rsidP="00452A1D">
      <w:pPr>
        <w:spacing w:after="0" w:line="20" w:lineRule="atLeast"/>
        <w:ind w:firstLine="567"/>
        <w:jc w:val="right"/>
        <w:rPr>
          <w:rFonts w:ascii="Times New Roman" w:hAnsi="Times New Roman" w:cs="Times New Roman"/>
          <w:i/>
          <w:sz w:val="24"/>
          <w:szCs w:val="24"/>
        </w:rPr>
      </w:pPr>
    </w:p>
    <w:p w14:paraId="64041D67" w14:textId="77777777" w:rsidR="00B65B9C" w:rsidRDefault="00B65B9C" w:rsidP="00452A1D">
      <w:pPr>
        <w:spacing w:after="0" w:line="20" w:lineRule="atLeast"/>
        <w:ind w:firstLine="567"/>
        <w:jc w:val="right"/>
        <w:rPr>
          <w:rFonts w:ascii="Times New Roman" w:hAnsi="Times New Roman" w:cs="Times New Roman"/>
          <w:i/>
          <w:sz w:val="24"/>
          <w:szCs w:val="24"/>
        </w:rPr>
      </w:pPr>
    </w:p>
    <w:p w14:paraId="07DB31C4" w14:textId="77777777" w:rsidR="00B65B9C" w:rsidRDefault="00B65B9C" w:rsidP="00452A1D">
      <w:pPr>
        <w:spacing w:after="0" w:line="20" w:lineRule="atLeast"/>
        <w:ind w:firstLine="567"/>
        <w:jc w:val="right"/>
        <w:rPr>
          <w:rFonts w:ascii="Times New Roman" w:hAnsi="Times New Roman" w:cs="Times New Roman"/>
          <w:i/>
          <w:sz w:val="24"/>
          <w:szCs w:val="24"/>
        </w:rPr>
      </w:pPr>
    </w:p>
    <w:p w14:paraId="73511F99" w14:textId="77777777" w:rsidR="00B65B9C" w:rsidRDefault="00B65B9C" w:rsidP="00452A1D">
      <w:pPr>
        <w:spacing w:after="0" w:line="20" w:lineRule="atLeast"/>
        <w:ind w:firstLine="567"/>
        <w:jc w:val="right"/>
        <w:rPr>
          <w:rFonts w:ascii="Times New Roman" w:hAnsi="Times New Roman" w:cs="Times New Roman"/>
          <w:i/>
          <w:sz w:val="24"/>
          <w:szCs w:val="24"/>
        </w:rPr>
      </w:pPr>
    </w:p>
    <w:p w14:paraId="66559E9C" w14:textId="77777777" w:rsidR="00B65B9C" w:rsidRDefault="00B65B9C" w:rsidP="00452A1D">
      <w:pPr>
        <w:spacing w:after="0" w:line="20" w:lineRule="atLeast"/>
        <w:ind w:firstLine="567"/>
        <w:jc w:val="right"/>
        <w:rPr>
          <w:rFonts w:ascii="Times New Roman" w:hAnsi="Times New Roman" w:cs="Times New Roman"/>
          <w:i/>
          <w:sz w:val="24"/>
          <w:szCs w:val="24"/>
        </w:rPr>
      </w:pPr>
    </w:p>
    <w:p w14:paraId="7BA4CFF0" w14:textId="77777777" w:rsidR="00B65B9C" w:rsidRDefault="00B65B9C" w:rsidP="00452A1D">
      <w:pPr>
        <w:spacing w:after="0" w:line="20" w:lineRule="atLeast"/>
        <w:ind w:firstLine="567"/>
        <w:jc w:val="right"/>
        <w:rPr>
          <w:rFonts w:ascii="Times New Roman" w:hAnsi="Times New Roman" w:cs="Times New Roman"/>
          <w:i/>
          <w:sz w:val="24"/>
          <w:szCs w:val="24"/>
        </w:rPr>
      </w:pPr>
    </w:p>
    <w:p w14:paraId="44D514D3" w14:textId="762D0F29" w:rsidR="008D704D" w:rsidRPr="00F62583" w:rsidRDefault="008D704D" w:rsidP="00A41E5F">
      <w:pPr>
        <w:pStyle w:val="Antrat2"/>
        <w:ind w:left="5103"/>
        <w:rPr>
          <w:rFonts w:ascii="Times New Roman" w:eastAsia="Calibri" w:hAnsi="Times New Roman" w:cs="Times New Roman"/>
          <w:color w:val="auto"/>
          <w:sz w:val="21"/>
          <w:szCs w:val="21"/>
        </w:rPr>
      </w:pPr>
      <w:bookmarkStart w:id="49" w:name="_Ref38540913"/>
      <w:bookmarkStart w:id="50" w:name="_Ref38898051"/>
      <w:bookmarkStart w:id="51" w:name="_Ref38901392"/>
      <w:bookmarkStart w:id="52" w:name="_Toc126333944"/>
      <w:r w:rsidRPr="00F62583">
        <w:rPr>
          <w:rFonts w:ascii="Times New Roman" w:eastAsia="Calibri" w:hAnsi="Times New Roman" w:cs="Times New Roman"/>
          <w:color w:val="auto"/>
          <w:sz w:val="21"/>
          <w:szCs w:val="21"/>
        </w:rPr>
        <w:lastRenderedPageBreak/>
        <w:t xml:space="preserve">Pirkimo sąlygų </w:t>
      </w:r>
      <w:r w:rsidR="00F1334C" w:rsidRPr="00F62583">
        <w:rPr>
          <w:rFonts w:ascii="Times New Roman" w:eastAsia="Calibri" w:hAnsi="Times New Roman" w:cs="Times New Roman"/>
          <w:color w:val="auto"/>
          <w:sz w:val="21"/>
          <w:szCs w:val="21"/>
        </w:rPr>
        <w:t>6</w:t>
      </w:r>
      <w:r w:rsidRPr="00F62583">
        <w:rPr>
          <w:rFonts w:ascii="Times New Roman" w:eastAsia="Calibri" w:hAnsi="Times New Roman" w:cs="Times New Roman"/>
          <w:color w:val="auto"/>
          <w:sz w:val="21"/>
          <w:szCs w:val="21"/>
        </w:rPr>
        <w:t xml:space="preserve"> priedas „Pasiūlymo forma“</w:t>
      </w:r>
      <w:bookmarkEnd w:id="49"/>
      <w:bookmarkEnd w:id="50"/>
      <w:bookmarkEnd w:id="51"/>
      <w:bookmarkEnd w:id="52"/>
    </w:p>
    <w:p w14:paraId="3EBDC14C" w14:textId="4CB0D1B9" w:rsidR="009D71BF" w:rsidRDefault="009D71BF"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p>
    <w:p w14:paraId="6D1D58FA" w14:textId="5A032B66" w:rsidR="003A5E11" w:rsidRPr="003A5E11"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Herbas arba prekių ženklas</w:t>
      </w:r>
    </w:p>
    <w:p w14:paraId="19EB7099" w14:textId="77777777" w:rsidR="003A5E11" w:rsidRPr="003A5E11"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w:t>
      </w:r>
      <w:r w:rsidRPr="003A5E11">
        <w:rPr>
          <w:rFonts w:ascii="Times New Roman" w:eastAsia="Times New Roman" w:hAnsi="Times New Roman" w:cs="Times New Roman"/>
          <w:color w:val="000000"/>
          <w:sz w:val="18"/>
          <w:szCs w:val="18"/>
        </w:rPr>
        <w:t>Tiekėjo pavadinimas</w:t>
      </w:r>
      <w:r w:rsidRPr="003A5E11">
        <w:rPr>
          <w:rFonts w:ascii="Times New Roman" w:eastAsia="Times New Roman" w:hAnsi="Times New Roman" w:cs="Times New Roman"/>
          <w:color w:val="000000"/>
          <w:sz w:val="20"/>
          <w:szCs w:val="20"/>
        </w:rPr>
        <w:t>)</w:t>
      </w:r>
    </w:p>
    <w:p w14:paraId="784B6822" w14:textId="77777777" w:rsidR="003A5E11" w:rsidRPr="003A5E11" w:rsidRDefault="003A5E11" w:rsidP="003A5E11">
      <w:pPr>
        <w:pBdr>
          <w:top w:val="nil"/>
          <w:left w:val="nil"/>
          <w:bottom w:val="nil"/>
          <w:right w:val="nil"/>
          <w:between w:val="nil"/>
        </w:pBdr>
        <w:tabs>
          <w:tab w:val="left" w:pos="5640"/>
        </w:tabs>
        <w:spacing w:after="0" w:line="240" w:lineRule="auto"/>
        <w:ind w:right="-178"/>
        <w:jc w:val="center"/>
        <w:rPr>
          <w:rFonts w:ascii="Times New Roman" w:eastAsia="Times New Roman" w:hAnsi="Times New Roman" w:cs="Times New Roman"/>
          <w:color w:val="000000"/>
          <w:sz w:val="24"/>
          <w:szCs w:val="24"/>
        </w:rPr>
      </w:pPr>
    </w:p>
    <w:p w14:paraId="7FE6D649" w14:textId="77777777" w:rsidR="003A5E11" w:rsidRPr="003A5E11"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w:t>
      </w:r>
      <w:r w:rsidRPr="003A5E11">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3A5E11">
        <w:rPr>
          <w:rFonts w:ascii="Times New Roman" w:eastAsia="Times New Roman" w:hAnsi="Times New Roman" w:cs="Times New Roman"/>
          <w:color w:val="000000"/>
          <w:sz w:val="20"/>
          <w:szCs w:val="20"/>
        </w:rPr>
        <w:t>)</w:t>
      </w:r>
    </w:p>
    <w:p w14:paraId="7F322DFE" w14:textId="77777777" w:rsidR="009E2407" w:rsidRDefault="009E2407" w:rsidP="003A5E11">
      <w:pPr>
        <w:pBdr>
          <w:top w:val="nil"/>
          <w:left w:val="nil"/>
          <w:bottom w:val="nil"/>
          <w:right w:val="nil"/>
          <w:between w:val="nil"/>
        </w:pBdr>
        <w:spacing w:after="0"/>
        <w:rPr>
          <w:rFonts w:ascii="Times New Roman" w:eastAsia="Times New Roman" w:hAnsi="Times New Roman" w:cs="Times New Roman"/>
          <w:color w:val="000000"/>
          <w:sz w:val="24"/>
          <w:szCs w:val="24"/>
        </w:rPr>
      </w:pPr>
    </w:p>
    <w:p w14:paraId="022CC72A" w14:textId="1FA10464" w:rsidR="003A5E11" w:rsidRPr="003A5E11" w:rsidRDefault="003A5E11" w:rsidP="003A5E11">
      <w:pPr>
        <w:pBdr>
          <w:top w:val="nil"/>
          <w:left w:val="nil"/>
          <w:bottom w:val="nil"/>
          <w:right w:val="nil"/>
          <w:between w:val="nil"/>
        </w:pBdr>
        <w:spacing w:after="0"/>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Telšių rajono savivaldybės administracijai</w:t>
      </w:r>
    </w:p>
    <w:p w14:paraId="0AE15640" w14:textId="77777777" w:rsidR="003A5E11" w:rsidRPr="003A5E11" w:rsidRDefault="003A5E11" w:rsidP="003A5E11">
      <w:pPr>
        <w:pBdr>
          <w:top w:val="nil"/>
          <w:left w:val="nil"/>
          <w:bottom w:val="nil"/>
          <w:right w:val="nil"/>
          <w:between w:val="nil"/>
        </w:pBdr>
        <w:spacing w:after="0"/>
        <w:rPr>
          <w:rFonts w:ascii="Times New Roman" w:eastAsia="Times New Roman" w:hAnsi="Times New Roman" w:cs="Times New Roman"/>
          <w:color w:val="000000"/>
          <w:sz w:val="24"/>
          <w:szCs w:val="24"/>
        </w:rPr>
      </w:pPr>
    </w:p>
    <w:p w14:paraId="01B68D61" w14:textId="208ED833" w:rsidR="003A5E11" w:rsidRDefault="009A618C" w:rsidP="003A5E11">
      <w:pPr>
        <w:pBdr>
          <w:top w:val="nil"/>
          <w:left w:val="nil"/>
          <w:bottom w:val="nil"/>
          <w:right w:val="nil"/>
          <w:between w:val="nil"/>
        </w:pBdr>
        <w:spacing w:after="0"/>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PASIŪLYMAS</w:t>
      </w:r>
    </w:p>
    <w:p w14:paraId="2308D2DA" w14:textId="77777777" w:rsidR="009A618C" w:rsidRDefault="009A618C" w:rsidP="003A5E11">
      <w:pPr>
        <w:pBdr>
          <w:top w:val="nil"/>
          <w:left w:val="nil"/>
          <w:bottom w:val="nil"/>
          <w:right w:val="nil"/>
          <w:between w:val="nil"/>
        </w:pBdr>
        <w:spacing w:after="0"/>
        <w:jc w:val="center"/>
        <w:rPr>
          <w:rFonts w:ascii="Times New Roman" w:eastAsia="Times New Roman" w:hAnsi="Times New Roman" w:cs="Times New Roman"/>
          <w:b/>
          <w:color w:val="000000"/>
          <w:sz w:val="24"/>
          <w:szCs w:val="24"/>
        </w:rPr>
      </w:pPr>
    </w:p>
    <w:p w14:paraId="2AC9A720" w14:textId="320B820B" w:rsidR="009A618C" w:rsidRDefault="009A618C" w:rsidP="003A5E11">
      <w:pPr>
        <w:pBdr>
          <w:top w:val="nil"/>
          <w:left w:val="nil"/>
          <w:bottom w:val="nil"/>
          <w:right w:val="nil"/>
          <w:between w:val="nil"/>
        </w:pBdr>
        <w:spacing w:after="0" w:line="240" w:lineRule="auto"/>
        <w:jc w:val="center"/>
        <w:rPr>
          <w:rFonts w:ascii="Times New Roman" w:eastAsia="Calibri" w:hAnsi="Times New Roman" w:cs="Times New Roman"/>
          <w:b/>
          <w:sz w:val="24"/>
          <w:szCs w:val="24"/>
          <w:lang w:eastAsia="en-US"/>
        </w:rPr>
      </w:pPr>
      <w:r w:rsidRPr="009A618C">
        <w:rPr>
          <w:rFonts w:ascii="Times New Roman" w:eastAsia="Calibri" w:hAnsi="Times New Roman" w:cs="Times New Roman"/>
          <w:b/>
          <w:sz w:val="24"/>
          <w:szCs w:val="24"/>
          <w:lang w:eastAsia="en-US"/>
        </w:rPr>
        <w:t>TECHNINIO PROJEKTO „MOKSLO PASKIRTIES PASTATO, KAUNO G. 9A, TELŠIAI, KEIČIANT MOKSLO PASKIRTIES PASTATO PASKIRTĮ Į GYVENAMĄJĄ PASKIRTĮ (ĮVAIRIŲ SOCIALINIŲ GRUPIŲ ASMENIMS), REKONSTRAVIMO PROJEKTAS“ II ETAPO DARBAI</w:t>
      </w:r>
    </w:p>
    <w:p w14:paraId="63DA7B91" w14:textId="77777777" w:rsidR="009A618C" w:rsidRDefault="009A618C" w:rsidP="003A5E11">
      <w:pPr>
        <w:pBdr>
          <w:top w:val="nil"/>
          <w:left w:val="nil"/>
          <w:bottom w:val="nil"/>
          <w:right w:val="nil"/>
          <w:between w:val="nil"/>
        </w:pBdr>
        <w:spacing w:after="0" w:line="240" w:lineRule="auto"/>
        <w:jc w:val="center"/>
        <w:rPr>
          <w:rFonts w:ascii="Times New Roman" w:eastAsia="Calibri" w:hAnsi="Times New Roman" w:cs="Times New Roman"/>
          <w:b/>
          <w:sz w:val="24"/>
          <w:szCs w:val="24"/>
          <w:lang w:eastAsia="en-US"/>
        </w:rPr>
      </w:pPr>
    </w:p>
    <w:p w14:paraId="6000EA03" w14:textId="4DEBA309" w:rsidR="003A5E11" w:rsidRPr="003A5E11" w:rsidRDefault="003A5E11" w:rsidP="003A5E11">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r w:rsidRPr="003A5E11">
        <w:rPr>
          <w:rFonts w:ascii="Times New Roman" w:eastAsia="Calibri" w:hAnsi="Times New Roman" w:cs="Times New Roman"/>
          <w:b/>
          <w:sz w:val="24"/>
          <w:szCs w:val="24"/>
          <w:lang w:eastAsia="en-US"/>
        </w:rPr>
        <w:t xml:space="preserve"> </w:t>
      </w:r>
      <w:r w:rsidRPr="003A5E11">
        <w:rPr>
          <w:rFonts w:ascii="Times New Roman" w:eastAsia="Times New Roman" w:hAnsi="Times New Roman" w:cs="Times New Roman"/>
          <w:color w:val="000000"/>
          <w:sz w:val="24"/>
          <w:szCs w:val="24"/>
        </w:rPr>
        <w:t>____________</w:t>
      </w:r>
      <w:r w:rsidRPr="003A5E11">
        <w:rPr>
          <w:rFonts w:ascii="Times New Roman" w:eastAsia="Times New Roman" w:hAnsi="Times New Roman" w:cs="Times New Roman"/>
          <w:b/>
          <w:color w:val="000000"/>
          <w:sz w:val="24"/>
          <w:szCs w:val="24"/>
        </w:rPr>
        <w:t xml:space="preserve"> </w:t>
      </w:r>
      <w:r w:rsidRPr="003A5E11">
        <w:rPr>
          <w:rFonts w:ascii="Times New Roman" w:eastAsia="Times New Roman" w:hAnsi="Times New Roman" w:cs="Times New Roman"/>
          <w:color w:val="000000"/>
          <w:sz w:val="24"/>
          <w:szCs w:val="24"/>
        </w:rPr>
        <w:t>Nr.______</w:t>
      </w:r>
    </w:p>
    <w:p w14:paraId="1E1E65EF"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r w:rsidRPr="003A5E11">
        <w:rPr>
          <w:rFonts w:ascii="Times New Roman" w:eastAsia="Times New Roman" w:hAnsi="Times New Roman" w:cs="Times New Roman"/>
          <w:color w:val="000000"/>
          <w:sz w:val="24"/>
          <w:szCs w:val="24"/>
        </w:rPr>
        <w:t>(Data)</w:t>
      </w:r>
    </w:p>
    <w:p w14:paraId="0F394A6F" w14:textId="77777777" w:rsidR="003A5E11" w:rsidRPr="003A5E11" w:rsidRDefault="003A5E11" w:rsidP="003A5E11">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______________</w:t>
      </w:r>
    </w:p>
    <w:p w14:paraId="23E9382D" w14:textId="77777777" w:rsidR="003A5E11" w:rsidRPr="003A5E11" w:rsidRDefault="003A5E11" w:rsidP="003A5E11">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(Sudarymo vieta)</w:t>
      </w:r>
    </w:p>
    <w:p w14:paraId="68030614" w14:textId="77777777" w:rsidR="007628CD" w:rsidRDefault="007628C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3A5E11"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Tiekėjo pavadinimas </w:t>
            </w:r>
            <w:r w:rsidRPr="003A5E11">
              <w:rPr>
                <w:rFonts w:ascii="Times New Roman" w:eastAsia="Times New Roman" w:hAnsi="Times New Roman" w:cs="Times New Roman"/>
                <w:b/>
                <w:i/>
                <w:color w:val="000000"/>
                <w:sz w:val="24"/>
                <w:szCs w:val="24"/>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Tiekėjo adresas</w:t>
            </w:r>
            <w:r w:rsidRPr="003A5E11">
              <w:rPr>
                <w:rFonts w:ascii="Times New Roman" w:eastAsia="Times New Roman" w:hAnsi="Times New Roman" w:cs="Times New Roman"/>
                <w:b/>
                <w:i/>
                <w:color w:val="000000"/>
                <w:sz w:val="24"/>
                <w:szCs w:val="24"/>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5F2DB992"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CC21D2" w:rsidRPr="003A5E11"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3A5E11" w:rsidRDefault="00CC21D2"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3A5E11" w:rsidRDefault="00CC21D2"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391D54B6" w14:textId="77777777" w:rsidR="00592249" w:rsidRDefault="00592249" w:rsidP="0059224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p w14:paraId="13476C24" w14:textId="2BBE2850" w:rsidR="00592249" w:rsidRPr="00592249" w:rsidRDefault="00592249" w:rsidP="0059224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592249">
        <w:rPr>
          <w:rFonts w:ascii="Times New Roman" w:eastAsia="Times New Roman" w:hAnsi="Times New Roman" w:cs="Times New Roman"/>
          <w:i/>
          <w:color w:val="000000"/>
          <w:sz w:val="24"/>
          <w:szCs w:val="24"/>
        </w:rPr>
        <w:t>Pastaba. Ūkio subjektai, kurių pajėgumais ketinama remtis, subtiekėjai ir kvazisubtiekėjai turi būti išviešinti teikiant pasiūlymą.</w:t>
      </w:r>
    </w:p>
    <w:p w14:paraId="360C59E0" w14:textId="77777777" w:rsidR="00592249" w:rsidRPr="00592249" w:rsidRDefault="00592249" w:rsidP="0059224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3A5E11" w14:paraId="3EEBB4CE"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31E1A87" w14:textId="0980508C"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Ūkio subjekto, kurio pajėgumais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04EC6C83"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7D0B8B4B"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10A9370F"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38426B6" w14:textId="1A9EBECA"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Ūkio subjekto, kurio pajėgumais remiamasi, adresas </w:t>
            </w:r>
          </w:p>
        </w:tc>
        <w:tc>
          <w:tcPr>
            <w:tcW w:w="3969" w:type="dxa"/>
            <w:tcBorders>
              <w:top w:val="single" w:sz="4" w:space="0" w:color="000000"/>
              <w:left w:val="single" w:sz="4" w:space="0" w:color="000000"/>
              <w:bottom w:val="single" w:sz="4" w:space="0" w:color="000000"/>
              <w:right w:val="single" w:sz="4" w:space="0" w:color="000000"/>
            </w:tcBorders>
          </w:tcPr>
          <w:p w14:paraId="2FCE1931"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23D692A1"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6B1EE26" w14:textId="5709FA23"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Įsipareigojimų dalis (procentais),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330A0E62"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38180E4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9C3F9D6" w14:textId="34CDF7BE"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Įsipareigojimų dalies pavadinimas,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6E546E4A"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CC21D2" w:rsidRPr="003A5E11" w14:paraId="29F8A13E"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201A54C" w14:textId="77777777" w:rsidR="00CC21D2"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CC21D2">
              <w:rPr>
                <w:rFonts w:ascii="Times New Roman" w:eastAsia="Times New Roman" w:hAnsi="Times New Roman" w:cs="Times New Roman"/>
                <w:b/>
                <w:color w:val="000000"/>
                <w:sz w:val="24"/>
                <w:szCs w:val="24"/>
              </w:rPr>
              <w:t>Kvazisubtiekėjo pavadinimas</w:t>
            </w:r>
          </w:p>
          <w:p w14:paraId="47A8377E" w14:textId="05845D73" w:rsidR="00CC21D2" w:rsidRPr="003A5E11"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1B65C30E" w14:textId="77777777" w:rsidR="00CC21D2" w:rsidRPr="003A5E11" w:rsidRDefault="00CC21D2" w:rsidP="00CC21D2">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CC21D2" w:rsidRPr="003A5E11" w14:paraId="28C2F2A7"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7ABBDFD" w14:textId="5E2D53BB" w:rsidR="00CC21D2"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CC21D2">
              <w:rPr>
                <w:rFonts w:ascii="Times New Roman" w:eastAsia="Times New Roman" w:hAnsi="Times New Roman" w:cs="Times New Roman"/>
                <w:b/>
                <w:color w:val="000000"/>
                <w:sz w:val="24"/>
                <w:szCs w:val="24"/>
              </w:rPr>
              <w:lastRenderedPageBreak/>
              <w:t>Subtiekėjo</w:t>
            </w:r>
            <w:r w:rsidR="007A2C75">
              <w:rPr>
                <w:rFonts w:ascii="Times New Roman" w:eastAsia="Times New Roman" w:hAnsi="Times New Roman" w:cs="Times New Roman"/>
                <w:b/>
                <w:color w:val="000000"/>
                <w:sz w:val="24"/>
                <w:szCs w:val="24"/>
              </w:rPr>
              <w:t xml:space="preserve"> (</w:t>
            </w:r>
            <w:r w:rsidR="007A2C75" w:rsidRPr="007A2C75">
              <w:rPr>
                <w:rFonts w:ascii="Times New Roman" w:eastAsia="Times New Roman" w:hAnsi="Times New Roman" w:cs="Times New Roman"/>
                <w:b/>
                <w:color w:val="000000"/>
                <w:sz w:val="24"/>
                <w:szCs w:val="24"/>
              </w:rPr>
              <w:t>jeigu jie yra žinomi</w:t>
            </w:r>
            <w:r w:rsidR="007A2C75">
              <w:rPr>
                <w:rFonts w:ascii="Times New Roman" w:eastAsia="Times New Roman" w:hAnsi="Times New Roman" w:cs="Times New Roman"/>
                <w:b/>
                <w:color w:val="000000"/>
                <w:sz w:val="24"/>
                <w:szCs w:val="24"/>
              </w:rPr>
              <w:t>)</w:t>
            </w:r>
            <w:r w:rsidR="007A2C75" w:rsidRPr="007A2C75">
              <w:rPr>
                <w:rFonts w:ascii="Times New Roman" w:eastAsia="Times New Roman" w:hAnsi="Times New Roman" w:cs="Times New Roman"/>
                <w:b/>
                <w:color w:val="000000"/>
                <w:sz w:val="24"/>
                <w:szCs w:val="24"/>
              </w:rPr>
              <w:t xml:space="preserve"> </w:t>
            </w:r>
            <w:r w:rsidRPr="00CC21D2">
              <w:rPr>
                <w:rFonts w:ascii="Times New Roman" w:eastAsia="Times New Roman" w:hAnsi="Times New Roman" w:cs="Times New Roman"/>
                <w:b/>
                <w:color w:val="000000"/>
                <w:sz w:val="24"/>
                <w:szCs w:val="24"/>
              </w:rPr>
              <w:t>pavadinimas</w:t>
            </w:r>
          </w:p>
          <w:p w14:paraId="1BAA48BA" w14:textId="5A07C8B5" w:rsidR="00CC21D2" w:rsidRPr="003A5E11"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6EB4CA54" w14:textId="77777777" w:rsidR="00CC21D2" w:rsidRPr="003A5E11" w:rsidRDefault="00CC21D2" w:rsidP="00CC21D2">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7A2C75" w:rsidRPr="003A5E11" w14:paraId="1E07EA7C"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DDD38B1" w14:textId="3BF84B10" w:rsidR="007A2C75" w:rsidRPr="00CC21D2" w:rsidRDefault="007A2C75" w:rsidP="007A2C75">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Subtiekėjo</w:t>
            </w:r>
            <w:r w:rsidRPr="003A5E11">
              <w:rPr>
                <w:rFonts w:ascii="Times New Roman" w:eastAsia="Times New Roman" w:hAnsi="Times New Roman" w:cs="Times New Roman"/>
                <w:b/>
                <w:color w:val="000000"/>
                <w:sz w:val="24"/>
                <w:szCs w:val="24"/>
              </w:rPr>
              <w:t xml:space="preserve">, kurio pajėgumais remiamasi, adresas </w:t>
            </w:r>
          </w:p>
        </w:tc>
        <w:tc>
          <w:tcPr>
            <w:tcW w:w="3969" w:type="dxa"/>
            <w:tcBorders>
              <w:top w:val="single" w:sz="4" w:space="0" w:color="000000"/>
              <w:left w:val="single" w:sz="4" w:space="0" w:color="000000"/>
              <w:bottom w:val="single" w:sz="4" w:space="0" w:color="000000"/>
              <w:right w:val="single" w:sz="4" w:space="0" w:color="000000"/>
            </w:tcBorders>
          </w:tcPr>
          <w:p w14:paraId="0AD4BA9E" w14:textId="77777777" w:rsidR="007A2C75" w:rsidRPr="003A5E11" w:rsidRDefault="007A2C75" w:rsidP="007A2C75">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7A2C75" w:rsidRPr="003A5E11" w14:paraId="2385338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926CC7D" w14:textId="65BC09F2" w:rsidR="007A2C75" w:rsidRPr="00CC21D2" w:rsidRDefault="007A2C75" w:rsidP="007A2C75">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dalis (procentais), kuriai ketinama pasitelkti </w:t>
            </w:r>
            <w:r>
              <w:rPr>
                <w:rFonts w:ascii="Times New Roman" w:eastAsia="Times New Roman" w:hAnsi="Times New Roman" w:cs="Times New Roman"/>
                <w:b/>
                <w:color w:val="000000"/>
                <w:sz w:val="24"/>
                <w:szCs w:val="24"/>
              </w:rPr>
              <w:t>subtiekėją</w:t>
            </w:r>
          </w:p>
        </w:tc>
        <w:tc>
          <w:tcPr>
            <w:tcW w:w="3969" w:type="dxa"/>
            <w:tcBorders>
              <w:top w:val="single" w:sz="4" w:space="0" w:color="000000"/>
              <w:left w:val="single" w:sz="4" w:space="0" w:color="000000"/>
              <w:bottom w:val="single" w:sz="4" w:space="0" w:color="000000"/>
              <w:right w:val="single" w:sz="4" w:space="0" w:color="000000"/>
            </w:tcBorders>
          </w:tcPr>
          <w:p w14:paraId="607FD7C3" w14:textId="77777777" w:rsidR="007A2C75" w:rsidRPr="003A5E11" w:rsidRDefault="007A2C75" w:rsidP="007A2C75">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7A2C75" w:rsidRPr="003A5E11" w14:paraId="343401C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C4BC5CA" w14:textId="658F2B47" w:rsidR="007A2C75" w:rsidRPr="003A5E11" w:rsidRDefault="007A2C75" w:rsidP="007A2C75">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dalies pavadinimas, kuriai ketinama pasitelkti </w:t>
            </w:r>
            <w:r>
              <w:rPr>
                <w:rFonts w:ascii="Times New Roman" w:eastAsia="Times New Roman" w:hAnsi="Times New Roman" w:cs="Times New Roman"/>
                <w:b/>
                <w:color w:val="000000"/>
                <w:sz w:val="24"/>
                <w:szCs w:val="24"/>
              </w:rPr>
              <w:t>subtiekėją</w:t>
            </w:r>
          </w:p>
        </w:tc>
        <w:tc>
          <w:tcPr>
            <w:tcW w:w="3969" w:type="dxa"/>
            <w:tcBorders>
              <w:top w:val="single" w:sz="4" w:space="0" w:color="000000"/>
              <w:left w:val="single" w:sz="4" w:space="0" w:color="000000"/>
              <w:bottom w:val="single" w:sz="4" w:space="0" w:color="000000"/>
              <w:right w:val="single" w:sz="4" w:space="0" w:color="000000"/>
            </w:tcBorders>
          </w:tcPr>
          <w:p w14:paraId="11EFB65E" w14:textId="77777777" w:rsidR="007A2C75" w:rsidRPr="003A5E11" w:rsidRDefault="007A2C75" w:rsidP="007A2C75">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34CF0F5B" w14:textId="77777777" w:rsidR="00225802" w:rsidRDefault="00225802"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02000564" w14:textId="7F8F3AC8" w:rsidR="003A5E11" w:rsidRDefault="003A5E11"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Šiuo pasiūlymu pažymime, kad sutinkame su visomis pirkimo sąlygomis, nustatytomis:</w:t>
      </w:r>
    </w:p>
    <w:p w14:paraId="55DB8047" w14:textId="77777777" w:rsidR="003A5E11" w:rsidRPr="003A5E11" w:rsidRDefault="003A5E11"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1) supaprastinto atviro konkurso skelbime, paskelbtame CVP IS;</w:t>
      </w:r>
    </w:p>
    <w:p w14:paraId="60D5116A" w14:textId="599AB94E" w:rsidR="003A5E11" w:rsidRPr="003A5E11" w:rsidRDefault="003A5E11"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 xml:space="preserve">2) supaprastinto atviro konkurso </w:t>
      </w:r>
      <w:r w:rsidR="009E2407">
        <w:rPr>
          <w:rFonts w:ascii="Times New Roman" w:eastAsia="Times New Roman" w:hAnsi="Times New Roman" w:cs="Times New Roman"/>
          <w:color w:val="000000"/>
          <w:sz w:val="24"/>
          <w:szCs w:val="24"/>
        </w:rPr>
        <w:t xml:space="preserve">bendrosiose ir specialiosiose </w:t>
      </w:r>
      <w:r w:rsidRPr="003A5E11">
        <w:rPr>
          <w:rFonts w:ascii="Times New Roman" w:eastAsia="Times New Roman" w:hAnsi="Times New Roman" w:cs="Times New Roman"/>
          <w:color w:val="000000"/>
          <w:sz w:val="24"/>
          <w:szCs w:val="24"/>
        </w:rPr>
        <w:t>sąlygose;</w:t>
      </w:r>
    </w:p>
    <w:p w14:paraId="6909F662" w14:textId="77777777" w:rsidR="003A5E11" w:rsidRPr="003A5E11" w:rsidRDefault="003A5E11"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3) kituose pirkimo dokumentuose (jų paaiškinimuose, patikslinimuose).</w:t>
      </w:r>
    </w:p>
    <w:p w14:paraId="19D79AED" w14:textId="0381CAAD" w:rsidR="00311413" w:rsidRDefault="00311413" w:rsidP="00356D71">
      <w:pPr>
        <w:spacing w:after="0" w:line="240" w:lineRule="auto"/>
        <w:ind w:firstLine="567"/>
        <w:jc w:val="both"/>
        <w:rPr>
          <w:rFonts w:ascii="Times New Roman" w:eastAsia="Arial Unicode MS" w:hAnsi="Times New Roman" w:cs="Times New Roman"/>
          <w:b/>
          <w:i/>
          <w:color w:val="00000A"/>
          <w:sz w:val="24"/>
          <w:szCs w:val="24"/>
          <w:lang w:eastAsia="en-US"/>
        </w:rPr>
      </w:pPr>
    </w:p>
    <w:p w14:paraId="6EB80B03" w14:textId="0C0B09A3" w:rsidR="009A618C" w:rsidRDefault="009A618C" w:rsidP="009A618C">
      <w:pPr>
        <w:spacing w:after="0" w:line="240" w:lineRule="auto"/>
        <w:ind w:firstLine="567"/>
        <w:jc w:val="both"/>
        <w:rPr>
          <w:rFonts w:ascii="Times New Roman" w:eastAsia="Times New Roman" w:hAnsi="Times New Roman" w:cs="Times New Roman"/>
          <w:sz w:val="24"/>
          <w:szCs w:val="24"/>
          <w:lang w:eastAsia="en-US"/>
        </w:rPr>
      </w:pPr>
      <w:r w:rsidRPr="009A618C">
        <w:rPr>
          <w:rFonts w:ascii="Times New Roman" w:eastAsia="Times New Roman" w:hAnsi="Times New Roman" w:cs="Times New Roman"/>
          <w:sz w:val="24"/>
          <w:szCs w:val="24"/>
          <w:lang w:eastAsia="en-US"/>
        </w:rPr>
        <w:t>Teikdami šį pasiūlymą, mes patvirtiname, kad pasiūlyme pateikta informacija yra teisinga, siūlomi darbai visiškai atitinka pirkimo sąlygose nustatytus reikalavimus:</w:t>
      </w:r>
    </w:p>
    <w:p w14:paraId="1E7D7308" w14:textId="77777777" w:rsidR="009A618C" w:rsidRPr="009A618C" w:rsidRDefault="009A618C" w:rsidP="009A618C">
      <w:pPr>
        <w:spacing w:after="0" w:line="240" w:lineRule="auto"/>
        <w:ind w:firstLine="567"/>
        <w:jc w:val="both"/>
        <w:rPr>
          <w:rFonts w:ascii="Times New Roman" w:eastAsia="Times New Roman" w:hAnsi="Times New Roman" w:cs="Times New Roman"/>
          <w:sz w:val="24"/>
          <w:szCs w:val="24"/>
          <w:lang w:eastAsia="en-US"/>
        </w:rPr>
      </w:pPr>
    </w:p>
    <w:tbl>
      <w:tblPr>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20"/>
        <w:gridCol w:w="1559"/>
        <w:gridCol w:w="1559"/>
        <w:gridCol w:w="1559"/>
      </w:tblGrid>
      <w:tr w:rsidR="009A618C" w:rsidRPr="009A618C" w14:paraId="118E35F8" w14:textId="77777777" w:rsidTr="00DC0195">
        <w:trPr>
          <w:trHeight w:val="296"/>
        </w:trPr>
        <w:tc>
          <w:tcPr>
            <w:tcW w:w="4820" w:type="dxa"/>
            <w:shd w:val="clear" w:color="auto" w:fill="EDEDED" w:themeFill="accent3" w:themeFillTint="33"/>
            <w:vAlign w:val="center"/>
          </w:tcPr>
          <w:p w14:paraId="258B56B8" w14:textId="77777777" w:rsidR="009A618C" w:rsidRPr="009A618C" w:rsidRDefault="009A618C" w:rsidP="009A618C">
            <w:pPr>
              <w:spacing w:after="0" w:line="240" w:lineRule="auto"/>
              <w:ind w:firstLine="567"/>
              <w:jc w:val="both"/>
              <w:rPr>
                <w:rFonts w:ascii="Times New Roman" w:eastAsia="Times New Roman" w:hAnsi="Times New Roman" w:cs="Times New Roman"/>
                <w:i/>
                <w:sz w:val="24"/>
                <w:szCs w:val="24"/>
                <w:lang w:eastAsia="en-US"/>
              </w:rPr>
            </w:pPr>
            <w:r w:rsidRPr="009A618C">
              <w:rPr>
                <w:rFonts w:ascii="Times New Roman" w:eastAsia="Times New Roman" w:hAnsi="Times New Roman" w:cs="Times New Roman"/>
                <w:b/>
                <w:iCs/>
                <w:sz w:val="24"/>
                <w:szCs w:val="24"/>
                <w:lang w:eastAsia="en-US"/>
              </w:rPr>
              <w:t>Pirkimo objektas</w:t>
            </w:r>
          </w:p>
        </w:tc>
        <w:tc>
          <w:tcPr>
            <w:tcW w:w="1559" w:type="dxa"/>
            <w:shd w:val="clear" w:color="auto" w:fill="EDEDED" w:themeFill="accent3" w:themeFillTint="33"/>
          </w:tcPr>
          <w:p w14:paraId="6D8AA895" w14:textId="77777777" w:rsidR="009A618C" w:rsidRPr="009A618C" w:rsidRDefault="009A618C" w:rsidP="009A618C">
            <w:pPr>
              <w:spacing w:after="0" w:line="240" w:lineRule="auto"/>
              <w:jc w:val="both"/>
              <w:rPr>
                <w:rFonts w:ascii="Times New Roman" w:eastAsia="Times New Roman" w:hAnsi="Times New Roman" w:cs="Times New Roman"/>
                <w:i/>
                <w:sz w:val="24"/>
                <w:szCs w:val="24"/>
                <w:lang w:eastAsia="en-US"/>
              </w:rPr>
            </w:pPr>
            <w:r w:rsidRPr="009A618C">
              <w:rPr>
                <w:rFonts w:ascii="Times New Roman" w:eastAsia="Times New Roman" w:hAnsi="Times New Roman" w:cs="Times New Roman"/>
                <w:b/>
                <w:sz w:val="24"/>
                <w:szCs w:val="24"/>
                <w:lang w:eastAsia="en-US"/>
              </w:rPr>
              <w:t>Kaina, Eur be PVM</w:t>
            </w:r>
          </w:p>
        </w:tc>
        <w:tc>
          <w:tcPr>
            <w:tcW w:w="1559" w:type="dxa"/>
            <w:shd w:val="clear" w:color="auto" w:fill="EDEDED" w:themeFill="accent3" w:themeFillTint="33"/>
          </w:tcPr>
          <w:p w14:paraId="7B7250DD" w14:textId="77777777" w:rsidR="009A618C" w:rsidRPr="009A618C" w:rsidRDefault="009A618C" w:rsidP="009A618C">
            <w:pPr>
              <w:spacing w:after="0" w:line="240" w:lineRule="auto"/>
              <w:jc w:val="both"/>
              <w:rPr>
                <w:rFonts w:ascii="Times New Roman" w:eastAsia="Times New Roman" w:hAnsi="Times New Roman" w:cs="Times New Roman"/>
                <w:b/>
                <w:sz w:val="24"/>
                <w:szCs w:val="24"/>
                <w:lang w:eastAsia="en-US"/>
              </w:rPr>
            </w:pPr>
            <w:r w:rsidRPr="009A618C">
              <w:rPr>
                <w:rFonts w:ascii="Times New Roman" w:eastAsia="Times New Roman" w:hAnsi="Times New Roman" w:cs="Times New Roman"/>
                <w:b/>
                <w:sz w:val="24"/>
                <w:szCs w:val="24"/>
                <w:lang w:eastAsia="en-US"/>
              </w:rPr>
              <w:t>PVM, Eur</w:t>
            </w:r>
          </w:p>
        </w:tc>
        <w:tc>
          <w:tcPr>
            <w:tcW w:w="1559" w:type="dxa"/>
            <w:shd w:val="clear" w:color="auto" w:fill="EDEDED" w:themeFill="accent3" w:themeFillTint="33"/>
            <w:vAlign w:val="center"/>
          </w:tcPr>
          <w:p w14:paraId="6B952E7C" w14:textId="77777777" w:rsidR="009A618C" w:rsidRPr="009A618C" w:rsidRDefault="009A618C" w:rsidP="009A618C">
            <w:pPr>
              <w:spacing w:after="0" w:line="240" w:lineRule="auto"/>
              <w:jc w:val="both"/>
              <w:rPr>
                <w:rFonts w:ascii="Times New Roman" w:eastAsia="Times New Roman" w:hAnsi="Times New Roman" w:cs="Times New Roman"/>
                <w:b/>
                <w:sz w:val="24"/>
                <w:szCs w:val="24"/>
                <w:lang w:eastAsia="en-US"/>
              </w:rPr>
            </w:pPr>
            <w:r w:rsidRPr="009A618C">
              <w:rPr>
                <w:rFonts w:ascii="Times New Roman" w:eastAsia="Times New Roman" w:hAnsi="Times New Roman" w:cs="Times New Roman"/>
                <w:b/>
                <w:sz w:val="24"/>
                <w:szCs w:val="24"/>
                <w:lang w:eastAsia="en-US"/>
              </w:rPr>
              <w:t>Kaina, Eur su PVM</w:t>
            </w:r>
          </w:p>
          <w:p w14:paraId="55254328" w14:textId="77777777" w:rsidR="009A618C" w:rsidRPr="009A618C" w:rsidRDefault="009A618C" w:rsidP="009A618C">
            <w:pPr>
              <w:spacing w:after="0" w:line="240" w:lineRule="auto"/>
              <w:ind w:firstLine="567"/>
              <w:jc w:val="both"/>
              <w:rPr>
                <w:rFonts w:ascii="Times New Roman" w:eastAsia="Times New Roman" w:hAnsi="Times New Roman" w:cs="Times New Roman"/>
                <w:i/>
                <w:sz w:val="24"/>
                <w:szCs w:val="24"/>
                <w:lang w:eastAsia="en-US"/>
              </w:rPr>
            </w:pPr>
          </w:p>
        </w:tc>
      </w:tr>
      <w:tr w:rsidR="009A618C" w:rsidRPr="009A618C" w14:paraId="3D8093B9" w14:textId="77777777" w:rsidTr="00DC0195">
        <w:trPr>
          <w:trHeight w:val="296"/>
        </w:trPr>
        <w:tc>
          <w:tcPr>
            <w:tcW w:w="4820" w:type="dxa"/>
            <w:vAlign w:val="center"/>
          </w:tcPr>
          <w:p w14:paraId="17B915CE" w14:textId="77777777" w:rsidR="009A618C" w:rsidRPr="009A618C" w:rsidRDefault="009A618C" w:rsidP="009A618C">
            <w:pPr>
              <w:spacing w:after="0" w:line="240" w:lineRule="auto"/>
              <w:ind w:firstLine="567"/>
              <w:jc w:val="center"/>
              <w:rPr>
                <w:rFonts w:ascii="Times New Roman" w:eastAsia="Times New Roman" w:hAnsi="Times New Roman" w:cs="Times New Roman"/>
                <w:i/>
                <w:iCs/>
                <w:sz w:val="24"/>
                <w:szCs w:val="24"/>
                <w:lang w:eastAsia="en-US"/>
              </w:rPr>
            </w:pPr>
            <w:r w:rsidRPr="009A618C">
              <w:rPr>
                <w:rFonts w:ascii="Times New Roman" w:eastAsia="Times New Roman" w:hAnsi="Times New Roman" w:cs="Times New Roman"/>
                <w:i/>
                <w:iCs/>
                <w:sz w:val="24"/>
                <w:szCs w:val="24"/>
                <w:lang w:eastAsia="en-US"/>
              </w:rPr>
              <w:t>1</w:t>
            </w:r>
          </w:p>
        </w:tc>
        <w:tc>
          <w:tcPr>
            <w:tcW w:w="1559" w:type="dxa"/>
          </w:tcPr>
          <w:p w14:paraId="328647D8" w14:textId="77777777" w:rsidR="009A618C" w:rsidRPr="009A618C" w:rsidRDefault="009A618C" w:rsidP="009A618C">
            <w:pPr>
              <w:spacing w:after="0" w:line="240" w:lineRule="auto"/>
              <w:ind w:firstLine="567"/>
              <w:jc w:val="both"/>
              <w:rPr>
                <w:rFonts w:ascii="Times New Roman" w:eastAsia="Times New Roman" w:hAnsi="Times New Roman" w:cs="Times New Roman"/>
                <w:i/>
                <w:sz w:val="24"/>
                <w:szCs w:val="24"/>
                <w:lang w:eastAsia="en-US"/>
              </w:rPr>
            </w:pPr>
            <w:r w:rsidRPr="009A618C">
              <w:rPr>
                <w:rFonts w:ascii="Times New Roman" w:eastAsia="Times New Roman" w:hAnsi="Times New Roman" w:cs="Times New Roman"/>
                <w:i/>
                <w:sz w:val="24"/>
                <w:szCs w:val="24"/>
                <w:lang w:eastAsia="en-US"/>
              </w:rPr>
              <w:t>2</w:t>
            </w:r>
          </w:p>
        </w:tc>
        <w:tc>
          <w:tcPr>
            <w:tcW w:w="1559" w:type="dxa"/>
          </w:tcPr>
          <w:p w14:paraId="647EF24C" w14:textId="77777777" w:rsidR="009A618C" w:rsidRPr="009A618C" w:rsidRDefault="009A618C" w:rsidP="009A618C">
            <w:pPr>
              <w:spacing w:after="0" w:line="240" w:lineRule="auto"/>
              <w:ind w:firstLine="567"/>
              <w:jc w:val="both"/>
              <w:rPr>
                <w:rFonts w:ascii="Times New Roman" w:eastAsia="Times New Roman" w:hAnsi="Times New Roman" w:cs="Times New Roman"/>
                <w:i/>
                <w:sz w:val="24"/>
                <w:szCs w:val="24"/>
                <w:lang w:eastAsia="en-US"/>
              </w:rPr>
            </w:pPr>
            <w:r w:rsidRPr="009A618C">
              <w:rPr>
                <w:rFonts w:ascii="Times New Roman" w:eastAsia="Times New Roman" w:hAnsi="Times New Roman" w:cs="Times New Roman"/>
                <w:i/>
                <w:sz w:val="24"/>
                <w:szCs w:val="24"/>
                <w:lang w:eastAsia="en-US"/>
              </w:rPr>
              <w:t>3</w:t>
            </w:r>
          </w:p>
        </w:tc>
        <w:tc>
          <w:tcPr>
            <w:tcW w:w="1559" w:type="dxa"/>
            <w:vAlign w:val="center"/>
          </w:tcPr>
          <w:p w14:paraId="75223CBA" w14:textId="77777777" w:rsidR="009A618C" w:rsidRPr="009A618C" w:rsidRDefault="009A618C" w:rsidP="009A618C">
            <w:pPr>
              <w:spacing w:after="0" w:line="240" w:lineRule="auto"/>
              <w:ind w:firstLine="567"/>
              <w:jc w:val="both"/>
              <w:rPr>
                <w:rFonts w:ascii="Times New Roman" w:eastAsia="Times New Roman" w:hAnsi="Times New Roman" w:cs="Times New Roman"/>
                <w:i/>
                <w:sz w:val="24"/>
                <w:szCs w:val="24"/>
                <w:lang w:eastAsia="en-US"/>
              </w:rPr>
            </w:pPr>
            <w:r w:rsidRPr="009A618C">
              <w:rPr>
                <w:rFonts w:ascii="Times New Roman" w:eastAsia="Times New Roman" w:hAnsi="Times New Roman" w:cs="Times New Roman"/>
                <w:i/>
                <w:sz w:val="24"/>
                <w:szCs w:val="24"/>
                <w:lang w:eastAsia="en-US"/>
              </w:rPr>
              <w:t>4</w:t>
            </w:r>
          </w:p>
        </w:tc>
      </w:tr>
      <w:tr w:rsidR="009A618C" w:rsidRPr="009A618C" w14:paraId="173C2D15" w14:textId="77777777" w:rsidTr="00DC0195">
        <w:trPr>
          <w:trHeight w:val="329"/>
        </w:trPr>
        <w:tc>
          <w:tcPr>
            <w:tcW w:w="4820" w:type="dxa"/>
          </w:tcPr>
          <w:p w14:paraId="08AFE645" w14:textId="5F8E0A9C" w:rsidR="000E19F0" w:rsidRPr="009A618C" w:rsidRDefault="009A618C" w:rsidP="00AB129C">
            <w:pPr>
              <w:spacing w:after="0" w:line="240" w:lineRule="auto"/>
              <w:jc w:val="both"/>
              <w:rPr>
                <w:rFonts w:ascii="Times New Roman" w:eastAsia="Times New Roman" w:hAnsi="Times New Roman" w:cs="Times New Roman"/>
                <w:bCs/>
                <w:sz w:val="24"/>
                <w:szCs w:val="24"/>
                <w:lang w:eastAsia="en-US"/>
              </w:rPr>
            </w:pPr>
            <w:r w:rsidRPr="009A618C">
              <w:rPr>
                <w:rFonts w:ascii="Times New Roman" w:eastAsia="Times New Roman" w:hAnsi="Times New Roman" w:cs="Times New Roman"/>
                <w:sz w:val="24"/>
                <w:szCs w:val="24"/>
                <w:lang w:eastAsia="en-US"/>
              </w:rPr>
              <w:t>Techninio projekto „Mokslo paskirties pastato, Kauno g. 9A, Telšiai, keičiant mokslo paskirties pastato paskirtį į gyvenamąją paskirtį (įvairių socialinių grupių asmenims), rekonstr</w:t>
            </w:r>
            <w:r w:rsidR="00EB296F">
              <w:rPr>
                <w:rFonts w:ascii="Times New Roman" w:eastAsia="Times New Roman" w:hAnsi="Times New Roman" w:cs="Times New Roman"/>
                <w:sz w:val="24"/>
                <w:szCs w:val="24"/>
                <w:lang w:eastAsia="en-US"/>
              </w:rPr>
              <w:t>avimo projektas“ II etapo darb</w:t>
            </w:r>
            <w:r w:rsidRPr="009A618C">
              <w:rPr>
                <w:rFonts w:ascii="Times New Roman" w:eastAsia="Times New Roman" w:hAnsi="Times New Roman" w:cs="Times New Roman"/>
                <w:sz w:val="24"/>
                <w:szCs w:val="24"/>
                <w:lang w:eastAsia="en-US"/>
              </w:rPr>
              <w:t>ai</w:t>
            </w:r>
            <w:r w:rsidR="00E55C16" w:rsidRPr="00E55C16">
              <w:t xml:space="preserve"> </w:t>
            </w:r>
          </w:p>
        </w:tc>
        <w:tc>
          <w:tcPr>
            <w:tcW w:w="1559" w:type="dxa"/>
          </w:tcPr>
          <w:p w14:paraId="5F21922C" w14:textId="77777777" w:rsidR="009A618C" w:rsidRPr="009A618C" w:rsidRDefault="009A618C" w:rsidP="009A618C">
            <w:pPr>
              <w:spacing w:after="0" w:line="240" w:lineRule="auto"/>
              <w:ind w:firstLine="567"/>
              <w:jc w:val="both"/>
              <w:rPr>
                <w:rFonts w:ascii="Times New Roman" w:eastAsia="Times New Roman" w:hAnsi="Times New Roman" w:cs="Times New Roman"/>
                <w:sz w:val="24"/>
                <w:szCs w:val="24"/>
                <w:lang w:eastAsia="en-US"/>
              </w:rPr>
            </w:pPr>
          </w:p>
        </w:tc>
        <w:tc>
          <w:tcPr>
            <w:tcW w:w="1559" w:type="dxa"/>
          </w:tcPr>
          <w:p w14:paraId="25F1892A" w14:textId="77777777" w:rsidR="009A618C" w:rsidRPr="009A618C" w:rsidRDefault="009A618C" w:rsidP="009A618C">
            <w:pPr>
              <w:spacing w:after="0" w:line="240" w:lineRule="auto"/>
              <w:ind w:firstLine="567"/>
              <w:jc w:val="both"/>
              <w:rPr>
                <w:rFonts w:ascii="Times New Roman" w:eastAsia="Times New Roman" w:hAnsi="Times New Roman" w:cs="Times New Roman"/>
                <w:sz w:val="24"/>
                <w:szCs w:val="24"/>
                <w:lang w:eastAsia="en-US"/>
              </w:rPr>
            </w:pPr>
          </w:p>
        </w:tc>
        <w:tc>
          <w:tcPr>
            <w:tcW w:w="1559" w:type="dxa"/>
          </w:tcPr>
          <w:p w14:paraId="3E27C84E" w14:textId="77777777" w:rsidR="009A618C" w:rsidRPr="009A618C" w:rsidRDefault="009A618C" w:rsidP="009A618C">
            <w:pPr>
              <w:spacing w:after="0" w:line="240" w:lineRule="auto"/>
              <w:ind w:firstLine="567"/>
              <w:jc w:val="both"/>
              <w:rPr>
                <w:rFonts w:ascii="Times New Roman" w:eastAsia="Times New Roman" w:hAnsi="Times New Roman" w:cs="Times New Roman"/>
                <w:sz w:val="24"/>
                <w:szCs w:val="24"/>
                <w:lang w:eastAsia="en-US"/>
              </w:rPr>
            </w:pPr>
          </w:p>
        </w:tc>
      </w:tr>
    </w:tbl>
    <w:p w14:paraId="533A0258" w14:textId="25F5708C" w:rsidR="009A618C" w:rsidRPr="00DC0195" w:rsidRDefault="009A618C" w:rsidP="009A618C">
      <w:pPr>
        <w:spacing w:after="0" w:line="240" w:lineRule="auto"/>
        <w:ind w:firstLine="567"/>
        <w:jc w:val="both"/>
        <w:rPr>
          <w:rFonts w:ascii="Times New Roman" w:eastAsia="Times New Roman" w:hAnsi="Times New Roman" w:cs="Times New Roman"/>
          <w:bCs/>
          <w:i/>
          <w:iCs/>
          <w:sz w:val="20"/>
          <w:szCs w:val="20"/>
          <w:lang w:eastAsia="en-US"/>
        </w:rPr>
      </w:pPr>
      <w:r w:rsidRPr="00DC0195">
        <w:rPr>
          <w:rFonts w:ascii="Times New Roman" w:eastAsia="Times New Roman" w:hAnsi="Times New Roman" w:cs="Times New Roman"/>
          <w:i/>
          <w:sz w:val="20"/>
          <w:szCs w:val="20"/>
          <w:lang w:eastAsia="en-US"/>
        </w:rPr>
        <w:t>*Pastaba: į</w:t>
      </w:r>
      <w:r w:rsidRPr="00DC0195">
        <w:rPr>
          <w:rFonts w:ascii="Times New Roman" w:eastAsia="Times New Roman" w:hAnsi="Times New Roman" w:cs="Times New Roman"/>
          <w:i/>
          <w:iCs/>
          <w:sz w:val="20"/>
          <w:szCs w:val="20"/>
          <w:lang w:eastAsia="en-US"/>
        </w:rPr>
        <w:t xml:space="preserve"> pasiūlymo kainą įskaičiuotos visos tiekėjo išlaidos, visi mokesčiai, taip pat ir PVM. Tais atvejais, kai pagal galiojančius teisės aktus teikėjui nereikia mokėti PVM, jis nurodo priežastis, dėl kurių PVM nemoka. </w:t>
      </w:r>
      <w:r w:rsidRPr="00DC0195">
        <w:rPr>
          <w:rFonts w:ascii="Times New Roman" w:eastAsia="Times New Roman" w:hAnsi="Times New Roman" w:cs="Times New Roman"/>
          <w:bCs/>
          <w:i/>
          <w:iCs/>
          <w:sz w:val="20"/>
          <w:szCs w:val="20"/>
          <w:lang w:eastAsia="en-US"/>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p>
    <w:p w14:paraId="5E72DCFA" w14:textId="77777777" w:rsidR="000E19F0" w:rsidRDefault="000E19F0" w:rsidP="000E19F0">
      <w:pPr>
        <w:spacing w:after="0" w:line="240" w:lineRule="auto"/>
        <w:ind w:firstLine="567"/>
        <w:jc w:val="both"/>
        <w:rPr>
          <w:rFonts w:ascii="Times New Roman" w:eastAsia="Times New Roman" w:hAnsi="Times New Roman" w:cs="Times New Roman"/>
          <w:b/>
          <w:sz w:val="24"/>
          <w:szCs w:val="24"/>
          <w:lang w:eastAsia="en-US"/>
        </w:rPr>
      </w:pPr>
    </w:p>
    <w:p w14:paraId="43198AA8" w14:textId="58D780BE" w:rsidR="000E19F0" w:rsidRPr="000E19F0" w:rsidRDefault="000E19F0" w:rsidP="000E19F0">
      <w:pPr>
        <w:spacing w:after="0" w:line="240" w:lineRule="auto"/>
        <w:ind w:firstLine="567"/>
        <w:jc w:val="both"/>
        <w:rPr>
          <w:rFonts w:ascii="Times New Roman" w:eastAsia="Times New Roman" w:hAnsi="Times New Roman" w:cs="Times New Roman"/>
          <w:b/>
          <w:sz w:val="24"/>
          <w:szCs w:val="24"/>
          <w:lang w:eastAsia="en-US"/>
        </w:rPr>
      </w:pPr>
      <w:r w:rsidRPr="000E19F0">
        <w:rPr>
          <w:rFonts w:ascii="Times New Roman" w:eastAsia="Times New Roman" w:hAnsi="Times New Roman" w:cs="Times New Roman"/>
          <w:b/>
          <w:sz w:val="24"/>
          <w:szCs w:val="24"/>
          <w:lang w:eastAsia="en-US"/>
        </w:rPr>
        <w:t xml:space="preserve">Kainos detalizavimas </w:t>
      </w:r>
      <w:r>
        <w:rPr>
          <w:rFonts w:ascii="Times New Roman" w:eastAsia="Times New Roman" w:hAnsi="Times New Roman" w:cs="Times New Roman"/>
          <w:b/>
          <w:sz w:val="24"/>
          <w:szCs w:val="24"/>
          <w:lang w:eastAsia="en-US"/>
        </w:rPr>
        <w:t>pateiktas p</w:t>
      </w:r>
      <w:r w:rsidRPr="000E19F0">
        <w:rPr>
          <w:rFonts w:ascii="Times New Roman" w:eastAsia="Times New Roman" w:hAnsi="Times New Roman" w:cs="Times New Roman"/>
          <w:b/>
          <w:sz w:val="24"/>
          <w:szCs w:val="24"/>
          <w:lang w:eastAsia="en-US"/>
        </w:rPr>
        <w:t>irkimo sąlygų 10 priede „Įkainotų veiklų sąrašas“.</w:t>
      </w:r>
    </w:p>
    <w:p w14:paraId="685F10C4" w14:textId="77777777" w:rsidR="009A618C" w:rsidRPr="009A618C" w:rsidRDefault="009A618C" w:rsidP="009A618C">
      <w:pPr>
        <w:spacing w:after="0" w:line="240" w:lineRule="auto"/>
        <w:ind w:firstLine="567"/>
        <w:jc w:val="both"/>
        <w:rPr>
          <w:rFonts w:ascii="Times New Roman" w:eastAsia="Times New Roman" w:hAnsi="Times New Roman" w:cs="Times New Roman"/>
          <w:sz w:val="24"/>
          <w:szCs w:val="24"/>
          <w:lang w:eastAsia="en-US"/>
        </w:rPr>
      </w:pPr>
    </w:p>
    <w:p w14:paraId="22130B38" w14:textId="7F7887A9" w:rsidR="009A618C" w:rsidRDefault="009A618C" w:rsidP="009A618C">
      <w:pPr>
        <w:spacing w:after="0" w:line="240" w:lineRule="auto"/>
        <w:ind w:firstLine="567"/>
        <w:jc w:val="both"/>
        <w:rPr>
          <w:rFonts w:ascii="Times New Roman" w:eastAsia="Times New Roman" w:hAnsi="Times New Roman" w:cs="Times New Roman"/>
          <w:b/>
          <w:sz w:val="24"/>
          <w:szCs w:val="24"/>
          <w:lang w:eastAsia="en-US"/>
        </w:rPr>
      </w:pPr>
      <w:r w:rsidRPr="009A618C">
        <w:rPr>
          <w:rFonts w:ascii="Times New Roman" w:eastAsia="Times New Roman" w:hAnsi="Times New Roman" w:cs="Times New Roman"/>
          <w:sz w:val="24"/>
          <w:szCs w:val="24"/>
          <w:lang w:eastAsia="en-US"/>
        </w:rPr>
        <w:t>Pagal ekonominio naudingumo vertinimo kriterijus mes siūlome</w:t>
      </w:r>
      <w:r w:rsidRPr="009A618C">
        <w:rPr>
          <w:rFonts w:ascii="Times New Roman" w:eastAsia="Times New Roman" w:hAnsi="Times New Roman" w:cs="Times New Roman"/>
          <w:b/>
          <w:sz w:val="24"/>
          <w:szCs w:val="24"/>
          <w:lang w:eastAsia="en-US"/>
        </w:rPr>
        <w:t>:</w:t>
      </w:r>
    </w:p>
    <w:p w14:paraId="4DF95E5F" w14:textId="77777777" w:rsidR="00A939D6" w:rsidRPr="009A618C" w:rsidRDefault="00A939D6" w:rsidP="009A618C">
      <w:pPr>
        <w:spacing w:after="0" w:line="240" w:lineRule="auto"/>
        <w:ind w:firstLine="567"/>
        <w:jc w:val="both"/>
        <w:rPr>
          <w:rFonts w:ascii="Times New Roman" w:eastAsia="Times New Roman" w:hAnsi="Times New Roman" w:cs="Times New Roman"/>
          <w:b/>
          <w:sz w:val="24"/>
          <w:szCs w:val="24"/>
          <w:lang w:eastAsia="en-US"/>
        </w:rPr>
      </w:pPr>
    </w:p>
    <w:tbl>
      <w:tblPr>
        <w:tblW w:w="966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7"/>
        <w:gridCol w:w="3431"/>
      </w:tblGrid>
      <w:tr w:rsidR="009A618C" w:rsidRPr="009A618C" w14:paraId="375316B2" w14:textId="77777777" w:rsidTr="0041717D">
        <w:tc>
          <w:tcPr>
            <w:tcW w:w="6237" w:type="dxa"/>
            <w:shd w:val="clear" w:color="auto" w:fill="F2F2F2" w:themeFill="background1" w:themeFillShade="F2"/>
          </w:tcPr>
          <w:p w14:paraId="4FA218EB" w14:textId="15A1DD5F" w:rsidR="009A618C" w:rsidRPr="009A618C" w:rsidRDefault="009A618C" w:rsidP="009A618C">
            <w:pPr>
              <w:spacing w:after="0" w:line="240" w:lineRule="auto"/>
              <w:ind w:firstLine="567"/>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Kokybės kriterijus</w:t>
            </w:r>
            <w:r w:rsidRPr="009A618C">
              <w:rPr>
                <w:rFonts w:ascii="Times New Roman" w:eastAsia="Times New Roman" w:hAnsi="Times New Roman" w:cs="Times New Roman"/>
                <w:b/>
                <w:sz w:val="24"/>
                <w:szCs w:val="24"/>
                <w:lang w:eastAsia="en-US"/>
              </w:rPr>
              <w:t xml:space="preserve"> </w:t>
            </w:r>
          </w:p>
        </w:tc>
        <w:tc>
          <w:tcPr>
            <w:tcW w:w="3431" w:type="dxa"/>
            <w:shd w:val="clear" w:color="auto" w:fill="F2F2F2" w:themeFill="background1" w:themeFillShade="F2"/>
          </w:tcPr>
          <w:p w14:paraId="18A2C458" w14:textId="5F3030B2" w:rsidR="009A618C" w:rsidRPr="009A618C" w:rsidRDefault="009A618C" w:rsidP="009A618C">
            <w:pPr>
              <w:spacing w:after="0" w:line="240"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Siūlomo kriterijaus</w:t>
            </w:r>
            <w:r w:rsidRPr="009A618C">
              <w:rPr>
                <w:rFonts w:ascii="Times New Roman" w:eastAsia="Times New Roman" w:hAnsi="Times New Roman" w:cs="Times New Roman"/>
                <w:b/>
                <w:sz w:val="24"/>
                <w:szCs w:val="24"/>
                <w:lang w:eastAsia="en-US"/>
              </w:rPr>
              <w:t xml:space="preserve"> aprašymas*</w:t>
            </w:r>
          </w:p>
        </w:tc>
      </w:tr>
      <w:tr w:rsidR="009A618C" w:rsidRPr="009A618C" w14:paraId="5F189ECC" w14:textId="77777777" w:rsidTr="0041717D">
        <w:trPr>
          <w:trHeight w:val="637"/>
        </w:trPr>
        <w:tc>
          <w:tcPr>
            <w:tcW w:w="6237" w:type="dxa"/>
          </w:tcPr>
          <w:p w14:paraId="099A8362" w14:textId="77777777" w:rsidR="009A618C" w:rsidRPr="009A618C" w:rsidRDefault="009A618C" w:rsidP="009A618C">
            <w:pPr>
              <w:spacing w:after="0" w:line="240" w:lineRule="auto"/>
              <w:ind w:firstLine="567"/>
              <w:jc w:val="both"/>
              <w:rPr>
                <w:rFonts w:ascii="Times New Roman" w:eastAsia="Times New Roman" w:hAnsi="Times New Roman" w:cs="Times New Roman"/>
                <w:sz w:val="24"/>
                <w:szCs w:val="24"/>
                <w:lang w:eastAsia="en-US"/>
              </w:rPr>
            </w:pPr>
            <w:r w:rsidRPr="009A618C">
              <w:rPr>
                <w:rFonts w:ascii="Times New Roman" w:eastAsia="Times New Roman" w:hAnsi="Times New Roman" w:cs="Times New Roman"/>
                <w:sz w:val="24"/>
                <w:szCs w:val="24"/>
                <w:lang w:eastAsia="en-US"/>
              </w:rPr>
              <w:t xml:space="preserve">Papildoma statinio garantinio termino trukmė metais, </w:t>
            </w:r>
            <w:r w:rsidRPr="009A618C">
              <w:rPr>
                <w:rFonts w:ascii="Times New Roman" w:eastAsia="Times New Roman" w:hAnsi="Times New Roman" w:cs="Times New Roman"/>
                <w:sz w:val="24"/>
                <w:szCs w:val="24"/>
                <w:lang w:val="fi-FI" w:eastAsia="en-US"/>
              </w:rPr>
              <w:t>T</w:t>
            </w:r>
            <w:r w:rsidRPr="009A618C">
              <w:rPr>
                <w:rFonts w:ascii="Times New Roman" w:eastAsia="Times New Roman" w:hAnsi="Times New Roman" w:cs="Times New Roman"/>
                <w:sz w:val="24"/>
                <w:szCs w:val="24"/>
                <w:vertAlign w:val="subscript"/>
                <w:lang w:val="fi-FI" w:eastAsia="en-US"/>
              </w:rPr>
              <w:t>g</w:t>
            </w:r>
          </w:p>
        </w:tc>
        <w:tc>
          <w:tcPr>
            <w:tcW w:w="3431" w:type="dxa"/>
            <w:vAlign w:val="center"/>
          </w:tcPr>
          <w:p w14:paraId="66704CDD" w14:textId="7439382E" w:rsidR="00A939D6" w:rsidRDefault="00A939D6" w:rsidP="009A618C">
            <w:pPr>
              <w:spacing w:after="0" w:line="240" w:lineRule="auto"/>
              <w:ind w:firstLine="567"/>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________________</w:t>
            </w:r>
          </w:p>
          <w:p w14:paraId="07AEFC7B" w14:textId="7B4FD7AE" w:rsidR="009A618C" w:rsidRPr="009A618C" w:rsidRDefault="00A939D6" w:rsidP="009A618C">
            <w:pPr>
              <w:spacing w:after="0" w:line="240" w:lineRule="auto"/>
              <w:ind w:firstLine="567"/>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xml:space="preserve">   </w:t>
            </w:r>
            <w:r w:rsidR="009A618C" w:rsidRPr="009A618C">
              <w:rPr>
                <w:rFonts w:ascii="Times New Roman" w:eastAsia="Times New Roman" w:hAnsi="Times New Roman" w:cs="Times New Roman"/>
                <w:i/>
                <w:sz w:val="24"/>
                <w:szCs w:val="24"/>
                <w:lang w:eastAsia="en-US"/>
              </w:rPr>
              <w:t>(įrašyti terminą)</w:t>
            </w:r>
          </w:p>
        </w:tc>
      </w:tr>
    </w:tbl>
    <w:p w14:paraId="4E90E714" w14:textId="77777777" w:rsidR="009A618C" w:rsidRPr="00930202" w:rsidRDefault="009A618C" w:rsidP="009A618C">
      <w:pPr>
        <w:spacing w:after="0" w:line="240" w:lineRule="auto"/>
        <w:ind w:firstLine="567"/>
        <w:jc w:val="both"/>
        <w:rPr>
          <w:rFonts w:ascii="Times New Roman" w:eastAsia="Times New Roman" w:hAnsi="Times New Roman" w:cs="Times New Roman"/>
          <w:i/>
          <w:sz w:val="24"/>
          <w:szCs w:val="24"/>
          <w:lang w:eastAsia="en-US"/>
        </w:rPr>
      </w:pPr>
      <w:r w:rsidRPr="00930202">
        <w:rPr>
          <w:rFonts w:ascii="Times New Roman" w:eastAsia="Times New Roman" w:hAnsi="Times New Roman" w:cs="Times New Roman"/>
          <w:i/>
          <w:sz w:val="24"/>
          <w:szCs w:val="24"/>
          <w:lang w:eastAsia="en-US"/>
        </w:rPr>
        <w:t xml:space="preserve">      *Jei tiekėjas neįrašys papildomo statinio garantinio termino konkrečiu skaičiumi, bus skiriama 0 balų.</w:t>
      </w:r>
    </w:p>
    <w:p w14:paraId="5E2B7064" w14:textId="4DA74FEA" w:rsidR="00356D71" w:rsidRPr="00930202" w:rsidRDefault="00356D71" w:rsidP="009E2407">
      <w:pPr>
        <w:spacing w:after="0" w:line="240" w:lineRule="auto"/>
        <w:ind w:firstLine="567"/>
        <w:jc w:val="both"/>
        <w:rPr>
          <w:rFonts w:ascii="Times New Roman" w:eastAsia="Times New Roman" w:hAnsi="Times New Roman" w:cs="Times New Roman"/>
          <w:i/>
          <w:sz w:val="24"/>
          <w:szCs w:val="24"/>
          <w:lang w:eastAsia="en-US"/>
        </w:rPr>
      </w:pPr>
    </w:p>
    <w:p w14:paraId="62B61ED3" w14:textId="1CA46366" w:rsidR="00CC21D2" w:rsidRDefault="003A5E11"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i/>
          <w:color w:val="000000"/>
          <w:sz w:val="20"/>
          <w:szCs w:val="20"/>
        </w:rPr>
        <w:t xml:space="preserve">  </w:t>
      </w:r>
      <w:r w:rsidR="00CC21D2" w:rsidRPr="003A5E11">
        <w:rPr>
          <w:rFonts w:ascii="Times New Roman" w:eastAsia="Times New Roman" w:hAnsi="Times New Roman" w:cs="Times New Roman"/>
          <w:color w:val="000000"/>
          <w:sz w:val="24"/>
          <w:szCs w:val="24"/>
        </w:rPr>
        <w:t>Kartu su pasiūlymu pateikiami šie dokumentai:</w:t>
      </w:r>
    </w:p>
    <w:p w14:paraId="6985FF71" w14:textId="77777777" w:rsidR="005926A9" w:rsidRPr="003A5E11" w:rsidRDefault="005926A9"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3A5E11"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Eil.</w:t>
            </w:r>
          </w:p>
          <w:p w14:paraId="6E2ED76E"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Dokumento puslapių skaičius</w:t>
            </w:r>
          </w:p>
        </w:tc>
      </w:tr>
      <w:tr w:rsidR="005F4645" w:rsidRPr="003A5E11"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39B764D9" w:rsidR="005F4645" w:rsidRPr="00901185" w:rsidRDefault="00901185" w:rsidP="005F4645">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901185">
              <w:rPr>
                <w:rFonts w:ascii="Times New Roman" w:eastAsia="Times New Roman" w:hAnsi="Times New Roman" w:cs="Times New Roman"/>
                <w:color w:val="000000"/>
                <w:sz w:val="24"/>
                <w:szCs w:val="24"/>
              </w:rPr>
              <w:lastRenderedPageBreak/>
              <w:t>1.</w:t>
            </w:r>
          </w:p>
        </w:tc>
        <w:tc>
          <w:tcPr>
            <w:tcW w:w="6378" w:type="dxa"/>
            <w:tcBorders>
              <w:top w:val="single" w:sz="4" w:space="0" w:color="000000"/>
              <w:left w:val="single" w:sz="4" w:space="0" w:color="000000"/>
              <w:bottom w:val="single" w:sz="4" w:space="0" w:color="000000"/>
            </w:tcBorders>
            <w:shd w:val="clear" w:color="auto" w:fill="auto"/>
          </w:tcPr>
          <w:p w14:paraId="3EF832BF" w14:textId="7F6FA78E" w:rsidR="005F4645" w:rsidRPr="00901185" w:rsidRDefault="005F4645" w:rsidP="005F464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901185">
              <w:rPr>
                <w:rFonts w:ascii="Times New Roman" w:hAnsi="Times New Roman" w:cs="Times New Roman"/>
                <w:sz w:val="24"/>
                <w:szCs w:val="24"/>
              </w:rPr>
              <w:t>Jungtinės veiklos sutarties kopija (jei pasiūlymą pateikia ūkio subjektų grupė);</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5F4645" w:rsidRPr="003A5E11" w:rsidRDefault="005F4645" w:rsidP="005F4645">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5F4645" w:rsidRPr="003A5E11" w14:paraId="2231A3A8" w14:textId="77777777" w:rsidTr="009E2407">
        <w:tc>
          <w:tcPr>
            <w:tcW w:w="709" w:type="dxa"/>
            <w:tcBorders>
              <w:top w:val="single" w:sz="4" w:space="0" w:color="000000"/>
              <w:left w:val="single" w:sz="4" w:space="0" w:color="000000"/>
              <w:bottom w:val="single" w:sz="4" w:space="0" w:color="000000"/>
            </w:tcBorders>
            <w:shd w:val="clear" w:color="auto" w:fill="auto"/>
          </w:tcPr>
          <w:p w14:paraId="625B16DE" w14:textId="07C852DF" w:rsidR="005F4645" w:rsidRPr="00901185" w:rsidRDefault="00901185" w:rsidP="005F4645">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901185">
              <w:rPr>
                <w:rFonts w:ascii="Times New Roman" w:eastAsia="Times New Roman" w:hAnsi="Times New Roman" w:cs="Times New Roman"/>
                <w:color w:val="000000"/>
                <w:sz w:val="24"/>
                <w:szCs w:val="24"/>
              </w:rPr>
              <w:t>2.</w:t>
            </w:r>
          </w:p>
        </w:tc>
        <w:tc>
          <w:tcPr>
            <w:tcW w:w="6378" w:type="dxa"/>
            <w:tcBorders>
              <w:top w:val="single" w:sz="4" w:space="0" w:color="000000"/>
              <w:left w:val="single" w:sz="4" w:space="0" w:color="000000"/>
              <w:bottom w:val="single" w:sz="4" w:space="0" w:color="000000"/>
            </w:tcBorders>
            <w:shd w:val="clear" w:color="auto" w:fill="auto"/>
          </w:tcPr>
          <w:p w14:paraId="5B8932AA" w14:textId="797C00A6" w:rsidR="005F4645" w:rsidRPr="00901185" w:rsidRDefault="005F4645" w:rsidP="005F464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901185">
              <w:rPr>
                <w:rFonts w:ascii="Times New Roman" w:hAnsi="Times New Roman" w:cs="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96992CD" w14:textId="77777777" w:rsidR="005F4645" w:rsidRPr="003A5E11" w:rsidRDefault="005F4645" w:rsidP="005F4645">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5F4645" w:rsidRPr="003A5E11" w14:paraId="1FFF5A5F" w14:textId="77777777" w:rsidTr="009E2407">
        <w:tc>
          <w:tcPr>
            <w:tcW w:w="709" w:type="dxa"/>
            <w:tcBorders>
              <w:top w:val="single" w:sz="4" w:space="0" w:color="000000"/>
              <w:left w:val="single" w:sz="4" w:space="0" w:color="000000"/>
              <w:bottom w:val="single" w:sz="4" w:space="0" w:color="000000"/>
            </w:tcBorders>
            <w:shd w:val="clear" w:color="auto" w:fill="auto"/>
          </w:tcPr>
          <w:p w14:paraId="73F490E7" w14:textId="286772D9" w:rsidR="005F4645" w:rsidRPr="00901185" w:rsidRDefault="00901185" w:rsidP="005F4645">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901185">
              <w:rPr>
                <w:rFonts w:ascii="Times New Roman" w:eastAsia="Times New Roman" w:hAnsi="Times New Roman" w:cs="Times New Roman"/>
                <w:color w:val="000000"/>
                <w:sz w:val="24"/>
                <w:szCs w:val="24"/>
              </w:rPr>
              <w:t>3.</w:t>
            </w:r>
          </w:p>
        </w:tc>
        <w:tc>
          <w:tcPr>
            <w:tcW w:w="6378" w:type="dxa"/>
            <w:tcBorders>
              <w:top w:val="single" w:sz="4" w:space="0" w:color="000000"/>
              <w:left w:val="single" w:sz="4" w:space="0" w:color="000000"/>
              <w:bottom w:val="single" w:sz="4" w:space="0" w:color="000000"/>
            </w:tcBorders>
            <w:shd w:val="clear" w:color="auto" w:fill="auto"/>
          </w:tcPr>
          <w:p w14:paraId="0867DEC4" w14:textId="2531C922" w:rsidR="005F4645" w:rsidRPr="00901185" w:rsidRDefault="005F4645" w:rsidP="005F464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901185">
              <w:rPr>
                <w:rFonts w:ascii="Times New Roman" w:hAnsi="Times New Roman" w:cs="Times New Roman"/>
                <w:sz w:val="24"/>
                <w:szCs w:val="24"/>
              </w:rPr>
              <w:t>Jei tiekėjas pasitelkia ūkio subjektus – įrodymai, kad šie ištekliai bus prieinami per visą sutartinių įsipareigojimų vykdymo laikotarpį;</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3D9A799" w14:textId="77777777" w:rsidR="005F4645" w:rsidRPr="003A5E11" w:rsidRDefault="005F4645" w:rsidP="005F4645">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5F4645" w:rsidRPr="003A5E11" w14:paraId="0DC0626F" w14:textId="77777777" w:rsidTr="009E2407">
        <w:tc>
          <w:tcPr>
            <w:tcW w:w="709" w:type="dxa"/>
            <w:tcBorders>
              <w:top w:val="single" w:sz="4" w:space="0" w:color="000000"/>
              <w:left w:val="single" w:sz="4" w:space="0" w:color="000000"/>
              <w:bottom w:val="single" w:sz="4" w:space="0" w:color="000000"/>
            </w:tcBorders>
            <w:shd w:val="clear" w:color="auto" w:fill="auto"/>
          </w:tcPr>
          <w:p w14:paraId="279344CA" w14:textId="53F07E52" w:rsidR="005F4645" w:rsidRPr="00901185" w:rsidRDefault="00901185" w:rsidP="005F4645">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901185">
              <w:rPr>
                <w:rFonts w:ascii="Times New Roman" w:eastAsia="Times New Roman" w:hAnsi="Times New Roman" w:cs="Times New Roman"/>
                <w:color w:val="000000"/>
                <w:sz w:val="24"/>
                <w:szCs w:val="24"/>
              </w:rPr>
              <w:t>4.</w:t>
            </w:r>
          </w:p>
        </w:tc>
        <w:tc>
          <w:tcPr>
            <w:tcW w:w="6378" w:type="dxa"/>
            <w:tcBorders>
              <w:top w:val="single" w:sz="4" w:space="0" w:color="000000"/>
              <w:left w:val="single" w:sz="4" w:space="0" w:color="000000"/>
              <w:bottom w:val="single" w:sz="4" w:space="0" w:color="000000"/>
            </w:tcBorders>
            <w:shd w:val="clear" w:color="auto" w:fill="auto"/>
          </w:tcPr>
          <w:p w14:paraId="57C2BCBE" w14:textId="5E799CC1" w:rsidR="005F4645" w:rsidRPr="00901185" w:rsidRDefault="00F03F50" w:rsidP="00F03F5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901185">
              <w:rPr>
                <w:rFonts w:ascii="Times New Roman" w:hAnsi="Times New Roman" w:cs="Times New Roman"/>
                <w:sz w:val="24"/>
                <w:szCs w:val="24"/>
              </w:rPr>
              <w:t xml:space="preserve">Pasirašytas EBVPD </w:t>
            </w:r>
            <w:r w:rsidR="005F4645" w:rsidRPr="00901185">
              <w:rPr>
                <w:rFonts w:ascii="Times New Roman" w:hAnsi="Times New Roman" w:cs="Times New Roman"/>
                <w:sz w:val="24"/>
                <w:szCs w:val="24"/>
              </w:rPr>
              <w:t xml:space="preserve">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4CFAA2D" w14:textId="77777777" w:rsidR="005F4645" w:rsidRPr="003A5E11" w:rsidRDefault="005F4645" w:rsidP="005F4645">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5F4645" w:rsidRPr="003A5E11" w14:paraId="0FC2B7C0" w14:textId="77777777" w:rsidTr="009E2407">
        <w:tc>
          <w:tcPr>
            <w:tcW w:w="709" w:type="dxa"/>
            <w:tcBorders>
              <w:top w:val="single" w:sz="4" w:space="0" w:color="000000"/>
              <w:left w:val="single" w:sz="4" w:space="0" w:color="000000"/>
              <w:bottom w:val="single" w:sz="4" w:space="0" w:color="000000"/>
            </w:tcBorders>
            <w:shd w:val="clear" w:color="auto" w:fill="auto"/>
          </w:tcPr>
          <w:p w14:paraId="599FFB9B" w14:textId="39C76FDE" w:rsidR="005F4645" w:rsidRPr="00901185" w:rsidRDefault="00901185" w:rsidP="005F4645">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901185">
              <w:rPr>
                <w:rFonts w:ascii="Times New Roman" w:eastAsia="Times New Roman" w:hAnsi="Times New Roman" w:cs="Times New Roman"/>
                <w:color w:val="000000"/>
                <w:sz w:val="24"/>
                <w:szCs w:val="24"/>
              </w:rPr>
              <w:t>5.</w:t>
            </w:r>
          </w:p>
        </w:tc>
        <w:tc>
          <w:tcPr>
            <w:tcW w:w="6378" w:type="dxa"/>
            <w:tcBorders>
              <w:top w:val="single" w:sz="4" w:space="0" w:color="000000"/>
              <w:left w:val="single" w:sz="4" w:space="0" w:color="000000"/>
              <w:bottom w:val="single" w:sz="4" w:space="0" w:color="000000"/>
            </w:tcBorders>
            <w:shd w:val="clear" w:color="auto" w:fill="auto"/>
          </w:tcPr>
          <w:p w14:paraId="69844E16" w14:textId="52E5EB1E" w:rsidR="005F4645" w:rsidRPr="00901185" w:rsidRDefault="00F03F50" w:rsidP="005F464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901185">
              <w:rPr>
                <w:rFonts w:ascii="Times New Roman" w:eastAsia="Times New Roman" w:hAnsi="Times New Roman" w:cs="Times New Roman"/>
                <w:color w:val="000000"/>
                <w:sz w:val="24"/>
                <w:szCs w:val="24"/>
              </w:rPr>
              <w:t>Įkainotas veiklų sąrašas</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3B48799" w14:textId="77777777" w:rsidR="005F4645" w:rsidRPr="003A5E11" w:rsidRDefault="005F4645" w:rsidP="005F4645">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901185" w:rsidRPr="003A5E11" w14:paraId="355517B6" w14:textId="77777777" w:rsidTr="009E2407">
        <w:tc>
          <w:tcPr>
            <w:tcW w:w="709" w:type="dxa"/>
            <w:tcBorders>
              <w:top w:val="single" w:sz="4" w:space="0" w:color="000000"/>
              <w:left w:val="single" w:sz="4" w:space="0" w:color="000000"/>
              <w:bottom w:val="single" w:sz="4" w:space="0" w:color="000000"/>
            </w:tcBorders>
            <w:shd w:val="clear" w:color="auto" w:fill="auto"/>
          </w:tcPr>
          <w:p w14:paraId="4443C102" w14:textId="12B8E995" w:rsidR="00901185" w:rsidRPr="00901185" w:rsidRDefault="00901185" w:rsidP="005F4645">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901185">
              <w:rPr>
                <w:rFonts w:ascii="Times New Roman" w:eastAsia="Times New Roman" w:hAnsi="Times New Roman" w:cs="Times New Roman"/>
                <w:color w:val="000000"/>
                <w:sz w:val="24"/>
                <w:szCs w:val="24"/>
              </w:rPr>
              <w:t>6.</w:t>
            </w:r>
          </w:p>
        </w:tc>
        <w:tc>
          <w:tcPr>
            <w:tcW w:w="6378" w:type="dxa"/>
            <w:tcBorders>
              <w:top w:val="single" w:sz="4" w:space="0" w:color="000000"/>
              <w:left w:val="single" w:sz="4" w:space="0" w:color="000000"/>
              <w:bottom w:val="single" w:sz="4" w:space="0" w:color="000000"/>
            </w:tcBorders>
            <w:shd w:val="clear" w:color="auto" w:fill="auto"/>
          </w:tcPr>
          <w:p w14:paraId="7650369A" w14:textId="21FDB5A4" w:rsidR="00901185" w:rsidRPr="00901185" w:rsidRDefault="0078752E" w:rsidP="0078752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w:t>
            </w:r>
            <w:r w:rsidRPr="0078752E">
              <w:rPr>
                <w:rFonts w:ascii="Times New Roman" w:eastAsia="Times New Roman" w:hAnsi="Times New Roman" w:cs="Times New Roman"/>
                <w:color w:val="000000"/>
                <w:sz w:val="24"/>
                <w:szCs w:val="24"/>
              </w:rPr>
              <w:t>aisvos formos deklaracij</w:t>
            </w:r>
            <w:r>
              <w:rPr>
                <w:rFonts w:ascii="Times New Roman" w:eastAsia="Times New Roman" w:hAnsi="Times New Roman" w:cs="Times New Roman"/>
                <w:color w:val="000000"/>
                <w:sz w:val="24"/>
                <w:szCs w:val="24"/>
              </w:rPr>
              <w:t>a</w:t>
            </w:r>
            <w:r w:rsidRPr="0078752E">
              <w:rPr>
                <w:rFonts w:ascii="Times New Roman" w:eastAsia="Times New Roman" w:hAnsi="Times New Roman" w:cs="Times New Roman"/>
                <w:bCs/>
                <w:color w:val="000000"/>
                <w:sz w:val="24"/>
                <w:szCs w:val="24"/>
              </w:rPr>
              <w:t xml:space="preserve"> dėl reikšmingos žalos nedarymo horizontaliajam principui</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E4B99B8" w14:textId="77777777" w:rsidR="00901185" w:rsidRPr="003A5E11" w:rsidRDefault="00901185" w:rsidP="005F4645">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78752E" w:rsidRPr="003A5E11" w14:paraId="43BAF600" w14:textId="77777777" w:rsidTr="009E2407">
        <w:tc>
          <w:tcPr>
            <w:tcW w:w="709" w:type="dxa"/>
            <w:tcBorders>
              <w:top w:val="single" w:sz="4" w:space="0" w:color="000000"/>
              <w:left w:val="single" w:sz="4" w:space="0" w:color="000000"/>
              <w:bottom w:val="single" w:sz="4" w:space="0" w:color="000000"/>
            </w:tcBorders>
            <w:shd w:val="clear" w:color="auto" w:fill="auto"/>
          </w:tcPr>
          <w:p w14:paraId="288B62C1" w14:textId="4A95F62C" w:rsidR="0078752E" w:rsidRPr="00901185" w:rsidRDefault="0078752E" w:rsidP="005F4645">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6378" w:type="dxa"/>
            <w:tcBorders>
              <w:top w:val="single" w:sz="4" w:space="0" w:color="000000"/>
              <w:left w:val="single" w:sz="4" w:space="0" w:color="000000"/>
              <w:bottom w:val="single" w:sz="4" w:space="0" w:color="000000"/>
            </w:tcBorders>
            <w:shd w:val="clear" w:color="auto" w:fill="auto"/>
          </w:tcPr>
          <w:p w14:paraId="06585F95" w14:textId="1B4DD15A" w:rsidR="0078752E" w:rsidRDefault="009C313C" w:rsidP="0078752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9C313C">
              <w:rPr>
                <w:rFonts w:ascii="Times New Roman" w:eastAsia="Times New Roman" w:hAnsi="Times New Roman" w:cs="Times New Roman"/>
                <w:color w:val="000000"/>
                <w:sz w:val="24"/>
                <w:szCs w:val="24"/>
              </w:rPr>
              <w:t>Deklaracija dėl tiekėjo atsakingų asmenų</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75785F6" w14:textId="77777777" w:rsidR="0078752E" w:rsidRPr="003A5E11" w:rsidRDefault="0078752E" w:rsidP="005F4645">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9C313C" w:rsidRPr="003A5E11" w14:paraId="0AFA4206" w14:textId="77777777" w:rsidTr="009E2407">
        <w:tc>
          <w:tcPr>
            <w:tcW w:w="709" w:type="dxa"/>
            <w:tcBorders>
              <w:top w:val="single" w:sz="4" w:space="0" w:color="000000"/>
              <w:left w:val="single" w:sz="4" w:space="0" w:color="000000"/>
              <w:bottom w:val="single" w:sz="4" w:space="0" w:color="000000"/>
            </w:tcBorders>
            <w:shd w:val="clear" w:color="auto" w:fill="auto"/>
          </w:tcPr>
          <w:p w14:paraId="35B1ADDD" w14:textId="1A079500" w:rsidR="009C313C" w:rsidRDefault="009C313C" w:rsidP="005F4645">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6378" w:type="dxa"/>
            <w:tcBorders>
              <w:top w:val="single" w:sz="4" w:space="0" w:color="000000"/>
              <w:left w:val="single" w:sz="4" w:space="0" w:color="000000"/>
              <w:bottom w:val="single" w:sz="4" w:space="0" w:color="000000"/>
            </w:tcBorders>
            <w:shd w:val="clear" w:color="auto" w:fill="auto"/>
          </w:tcPr>
          <w:p w14:paraId="7C67C582" w14:textId="1044948B" w:rsidR="009C313C" w:rsidRPr="009C313C" w:rsidRDefault="009C313C" w:rsidP="0078752E">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410FE58" w14:textId="77777777" w:rsidR="009C313C" w:rsidRPr="003A5E11" w:rsidRDefault="009C313C" w:rsidP="005F4645">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bl>
    <w:p w14:paraId="3C69C64F" w14:textId="77777777" w:rsidR="00CC21D2" w:rsidRPr="003A5E11" w:rsidRDefault="00CC21D2" w:rsidP="00CC21D2">
      <w:pPr>
        <w:pBdr>
          <w:top w:val="nil"/>
          <w:left w:val="nil"/>
          <w:bottom w:val="nil"/>
          <w:right w:val="nil"/>
          <w:between w:val="nil"/>
        </w:pBdr>
        <w:spacing w:after="0" w:line="240" w:lineRule="auto"/>
        <w:ind w:firstLine="601"/>
        <w:jc w:val="both"/>
        <w:rPr>
          <w:rFonts w:ascii="Times New Roman" w:eastAsia="Times New Roman" w:hAnsi="Times New Roman" w:cs="Times New Roman"/>
          <w:color w:val="000000"/>
          <w:sz w:val="22"/>
          <w:szCs w:val="22"/>
        </w:rPr>
      </w:pPr>
    </w:p>
    <w:p w14:paraId="40E9A9DA" w14:textId="77777777" w:rsidR="00CC21D2" w:rsidRPr="003A5E11" w:rsidRDefault="00CC21D2"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3A5E11"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3A5E11" w:rsidRDefault="00CC21D2" w:rsidP="00916C3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3A5E11" w:rsidRDefault="00CC21D2" w:rsidP="00916C3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Pateikto dokumento pavadinimas</w:t>
            </w:r>
          </w:p>
        </w:tc>
      </w:tr>
      <w:tr w:rsidR="00CC21D2" w:rsidRPr="003A5E11"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3A5E11" w:rsidRDefault="00CC21D2" w:rsidP="00916C3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3A5E11" w:rsidRDefault="00CC21D2" w:rsidP="00916C3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p w14:paraId="6A45C41D" w14:textId="77777777" w:rsidR="00CC21D2" w:rsidRPr="003A5E11" w:rsidRDefault="00CC21D2"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0"/>
          <w:szCs w:val="20"/>
        </w:rPr>
      </w:pPr>
      <w:r w:rsidRPr="003A5E11">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77777777" w:rsidR="00CC21D2" w:rsidRPr="003A5E11" w:rsidRDefault="00CC21D2" w:rsidP="009E2407">
      <w:pPr>
        <w:pBdr>
          <w:top w:val="nil"/>
          <w:left w:val="nil"/>
          <w:bottom w:val="nil"/>
          <w:right w:val="nil"/>
          <w:between w:val="nil"/>
        </w:pBdr>
        <w:spacing w:after="0" w:line="240" w:lineRule="auto"/>
        <w:ind w:left="284" w:firstLine="567"/>
        <w:rPr>
          <w:rFonts w:ascii="Times New Roman" w:eastAsia="Times New Roman" w:hAnsi="Times New Roman" w:cs="Times New Roman"/>
          <w:i/>
          <w:color w:val="000000"/>
          <w:sz w:val="20"/>
          <w:szCs w:val="20"/>
        </w:rPr>
      </w:pPr>
    </w:p>
    <w:p w14:paraId="2E6649D9" w14:textId="77777777" w:rsidR="00CC21D2" w:rsidRPr="003A5E11" w:rsidRDefault="00CC21D2" w:rsidP="009E2407">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Pasiūlymas galioja iki termino, nustatyto pirkimo dokumentuose.</w:t>
      </w:r>
    </w:p>
    <w:p w14:paraId="252BCF5E" w14:textId="77777777" w:rsidR="00CC21D2" w:rsidRPr="003A5E11" w:rsidRDefault="00CC21D2" w:rsidP="00CC21D2">
      <w:pPr>
        <w:pBdr>
          <w:top w:val="nil"/>
          <w:left w:val="nil"/>
          <w:bottom w:val="nil"/>
          <w:right w:val="nil"/>
          <w:between w:val="nil"/>
        </w:pBdr>
        <w:spacing w:after="0" w:line="240" w:lineRule="auto"/>
        <w:ind w:right="-108" w:firstLine="601"/>
        <w:jc w:val="both"/>
        <w:rPr>
          <w:rFonts w:ascii="Times New Roman" w:eastAsia="Times New Roman" w:hAnsi="Times New Roman" w:cs="Times New Roman"/>
          <w:color w:val="000000"/>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3A5E11" w14:paraId="36AA7884" w14:textId="77777777" w:rsidTr="00916C36">
        <w:trPr>
          <w:trHeight w:val="180"/>
        </w:trPr>
        <w:tc>
          <w:tcPr>
            <w:tcW w:w="3176" w:type="dxa"/>
            <w:tcBorders>
              <w:top w:val="single" w:sz="4" w:space="0" w:color="000000"/>
              <w:left w:val="nil"/>
              <w:bottom w:val="nil"/>
              <w:right w:val="nil"/>
            </w:tcBorders>
          </w:tcPr>
          <w:p w14:paraId="2C14B106" w14:textId="77777777" w:rsidR="000D1379" w:rsidRDefault="000D1379"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B04D53C" w14:textId="77777777" w:rsid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(Tiekėjo arba jo įgalioto asmens pareigų pavadinimas)</w:t>
            </w:r>
          </w:p>
          <w:p w14:paraId="4DB155C0"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A553BFB"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E93F43A"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E806DF6"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0F34ABC"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89CB15C"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23DC3C9"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9FC710A"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F077A84" w14:textId="698BA96B" w:rsidR="00901185" w:rsidRDefault="00901185"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DEF6EE6" w14:textId="4FB8801E"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417E626" w14:textId="23A3740E"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0A7F941" w14:textId="31E77CBD"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8A93B20" w14:textId="74C61D5F"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6F61BAFF" w14:textId="5335EE62"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7070535" w14:textId="661FC508"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6BD6A95B" w14:textId="77777777"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33DE54ED" w14:textId="28545F5C" w:rsidR="00901185" w:rsidRDefault="00901185"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7DB0751" w14:textId="7CBBCDEF" w:rsidR="000E19F0" w:rsidRDefault="000E19F0"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BD84B9A" w14:textId="77777777" w:rsidR="000E19F0" w:rsidRDefault="000E19F0"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41743A0" w14:textId="1278804A" w:rsidR="00901185" w:rsidRPr="003A5E11" w:rsidRDefault="00901185"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tc>
        <w:tc>
          <w:tcPr>
            <w:tcW w:w="604" w:type="dxa"/>
          </w:tcPr>
          <w:p w14:paraId="5B89FAEF"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576C8A4D" w14:textId="0AF1EA08" w:rsidR="003A5E11" w:rsidRP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Parašas)</w:t>
            </w:r>
            <w:r w:rsidRPr="003A5E11">
              <w:rPr>
                <w:rFonts w:ascii="Times New Roman" w:eastAsia="Times New Roman" w:hAnsi="Times New Roman" w:cs="Times New Roman"/>
                <w:i/>
                <w:color w:val="000000"/>
                <w:sz w:val="20"/>
                <w:szCs w:val="20"/>
              </w:rPr>
              <w:t xml:space="preserve"> </w:t>
            </w:r>
          </w:p>
        </w:tc>
        <w:tc>
          <w:tcPr>
            <w:tcW w:w="701" w:type="dxa"/>
          </w:tcPr>
          <w:p w14:paraId="7A027FE4"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4B29F6DA" w14:textId="77777777" w:rsid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r w:rsidRPr="003A5E11">
              <w:rPr>
                <w:rFonts w:ascii="Times New Roman" w:eastAsia="Times New Roman" w:hAnsi="Times New Roman" w:cs="Times New Roman"/>
                <w:color w:val="000000"/>
                <w:sz w:val="20"/>
                <w:szCs w:val="20"/>
              </w:rPr>
              <w:t>(Vardas ir pavardė)</w:t>
            </w:r>
            <w:r w:rsidRPr="003A5E11">
              <w:rPr>
                <w:rFonts w:ascii="Times New Roman" w:eastAsia="Times New Roman" w:hAnsi="Times New Roman" w:cs="Times New Roman"/>
                <w:i/>
                <w:color w:val="000000"/>
                <w:sz w:val="20"/>
                <w:szCs w:val="20"/>
              </w:rPr>
              <w:t xml:space="preserve"> </w:t>
            </w:r>
          </w:p>
          <w:p w14:paraId="775B6456"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1A3DFF93"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3EECA97C"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612D6853"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6C64B7F0"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4846CCA1"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0591B752"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4CF13873" w14:textId="3911DE33" w:rsidR="00930202" w:rsidRPr="003A5E11" w:rsidRDefault="00930202" w:rsidP="000E19F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c>
        <w:tc>
          <w:tcPr>
            <w:tcW w:w="648" w:type="dxa"/>
          </w:tcPr>
          <w:p w14:paraId="5D0F7FE6" w14:textId="77777777" w:rsidR="003A5E11" w:rsidRPr="003A5E11" w:rsidRDefault="003A5E11" w:rsidP="00942C9D">
            <w:pPr>
              <w:pBdr>
                <w:top w:val="nil"/>
                <w:left w:val="nil"/>
                <w:bottom w:val="nil"/>
                <w:right w:val="nil"/>
                <w:between w:val="nil"/>
              </w:pBdr>
              <w:spacing w:after="0"/>
              <w:rPr>
                <w:rFonts w:ascii="Times New Roman" w:eastAsia="Times New Roman" w:hAnsi="Times New Roman" w:cs="Times New Roman"/>
                <w:color w:val="000000"/>
                <w:sz w:val="20"/>
                <w:szCs w:val="20"/>
              </w:rPr>
            </w:pPr>
          </w:p>
        </w:tc>
      </w:tr>
    </w:tbl>
    <w:p w14:paraId="3D8CCDF3" w14:textId="22593DB8" w:rsidR="008D704D" w:rsidRPr="00C655F4" w:rsidRDefault="008D704D" w:rsidP="007628CD">
      <w:pPr>
        <w:ind w:left="5103"/>
        <w:jc w:val="both"/>
        <w:rPr>
          <w:rFonts w:ascii="Times New Roman" w:eastAsia="Calibri" w:hAnsi="Times New Roman" w:cs="Times New Roman"/>
        </w:rPr>
      </w:pPr>
      <w:bookmarkStart w:id="53" w:name="_Ref39484039"/>
      <w:bookmarkStart w:id="54" w:name="_Ref40278562"/>
      <w:bookmarkStart w:id="55" w:name="_Toc126333945"/>
      <w:r w:rsidRPr="00C655F4">
        <w:rPr>
          <w:rFonts w:ascii="Times New Roman" w:eastAsia="Calibri" w:hAnsi="Times New Roman" w:cs="Times New Roman"/>
        </w:rPr>
        <w:lastRenderedPageBreak/>
        <w:t xml:space="preserve">Pirkimo sąlygų </w:t>
      </w:r>
      <w:r w:rsidR="00C1299A">
        <w:rPr>
          <w:rFonts w:ascii="Times New Roman" w:eastAsia="Calibri" w:hAnsi="Times New Roman" w:cs="Times New Roman"/>
        </w:rPr>
        <w:t>8</w:t>
      </w:r>
      <w:r w:rsidRPr="00C655F4">
        <w:rPr>
          <w:rFonts w:ascii="Times New Roman" w:eastAsia="Calibri" w:hAnsi="Times New Roman" w:cs="Times New Roman"/>
        </w:rPr>
        <w:t xml:space="preserve"> priedas „Pasiūlymų vertinimo kriterijai ir sąlygos“</w:t>
      </w:r>
      <w:bookmarkEnd w:id="53"/>
      <w:bookmarkEnd w:id="54"/>
      <w:bookmarkEnd w:id="55"/>
    </w:p>
    <w:p w14:paraId="0FE88B56" w14:textId="77777777" w:rsidR="00A939D6" w:rsidRDefault="00A939D6" w:rsidP="002058A4">
      <w:pPr>
        <w:pStyle w:val="Paantrat"/>
        <w:jc w:val="center"/>
        <w:rPr>
          <w:rFonts w:ascii="Times New Roman" w:hAnsi="Times New Roman" w:cs="Times New Roman"/>
          <w:b/>
          <w:color w:val="auto"/>
          <w:sz w:val="24"/>
          <w:szCs w:val="24"/>
        </w:rPr>
      </w:pPr>
    </w:p>
    <w:p w14:paraId="5D3ED609" w14:textId="3795FBC5" w:rsidR="00203725" w:rsidRDefault="00FE3D7C" w:rsidP="002058A4">
      <w:pPr>
        <w:pStyle w:val="Paantrat"/>
        <w:jc w:val="center"/>
        <w:rPr>
          <w:rFonts w:ascii="Times New Roman" w:hAnsi="Times New Roman" w:cs="Times New Roman"/>
          <w:b/>
          <w:color w:val="auto"/>
          <w:sz w:val="24"/>
          <w:szCs w:val="24"/>
        </w:rPr>
      </w:pPr>
      <w:r w:rsidRPr="009E2407">
        <w:rPr>
          <w:rFonts w:ascii="Times New Roman" w:hAnsi="Times New Roman" w:cs="Times New Roman"/>
          <w:b/>
          <w:color w:val="auto"/>
          <w:sz w:val="24"/>
          <w:szCs w:val="24"/>
        </w:rPr>
        <w:t>PASIŪLYMŲ VERTINIMO KRITERIJAI</w:t>
      </w:r>
      <w:r w:rsidR="00031A62" w:rsidRPr="009E2407">
        <w:rPr>
          <w:rFonts w:ascii="Times New Roman" w:hAnsi="Times New Roman" w:cs="Times New Roman"/>
          <w:b/>
          <w:color w:val="auto"/>
          <w:sz w:val="24"/>
          <w:szCs w:val="24"/>
        </w:rPr>
        <w:t xml:space="preserve"> ir Sąlygos</w:t>
      </w:r>
    </w:p>
    <w:p w14:paraId="332507B7" w14:textId="77777777" w:rsidR="00930202" w:rsidRPr="00930202" w:rsidRDefault="00930202" w:rsidP="000A6496">
      <w:pPr>
        <w:numPr>
          <w:ilvl w:val="0"/>
          <w:numId w:val="16"/>
        </w:numPr>
        <w:tabs>
          <w:tab w:val="left" w:pos="567"/>
        </w:tabs>
        <w:spacing w:line="240" w:lineRule="auto"/>
        <w:ind w:left="0" w:firstLine="567"/>
        <w:contextualSpacing/>
        <w:jc w:val="both"/>
        <w:rPr>
          <w:rFonts w:ascii="Times New Roman" w:eastAsia="Calibri" w:hAnsi="Times New Roman" w:cs="Times New Roman"/>
          <w:sz w:val="24"/>
          <w:szCs w:val="24"/>
        </w:rPr>
      </w:pPr>
      <w:r w:rsidRPr="00930202">
        <w:rPr>
          <w:rFonts w:ascii="Times New Roman" w:eastAsia="Calibri" w:hAnsi="Times New Roman" w:cs="Times New Roman"/>
          <w:sz w:val="24"/>
          <w:szCs w:val="24"/>
        </w:rPr>
        <w:t>Perkančioji organizacija ekonomiškai naudingiausią pasiūlymą išrenka pagal kainos ir kokybės santykį.</w:t>
      </w:r>
    </w:p>
    <w:p w14:paraId="2EA5B440" w14:textId="77777777" w:rsidR="00930202" w:rsidRPr="00930202" w:rsidRDefault="00930202" w:rsidP="000A6496">
      <w:pPr>
        <w:numPr>
          <w:ilvl w:val="0"/>
          <w:numId w:val="16"/>
        </w:numPr>
        <w:tabs>
          <w:tab w:val="left" w:pos="567"/>
          <w:tab w:val="left" w:pos="1276"/>
          <w:tab w:val="left" w:pos="1418"/>
        </w:tabs>
        <w:spacing w:after="0" w:line="240" w:lineRule="auto"/>
        <w:ind w:left="0" w:firstLine="567"/>
        <w:contextualSpacing/>
        <w:jc w:val="both"/>
        <w:rPr>
          <w:rFonts w:ascii="Times New Roman" w:eastAsia="Calibri" w:hAnsi="Times New Roman" w:cs="Times New Roman"/>
          <w:sz w:val="24"/>
          <w:szCs w:val="24"/>
        </w:rPr>
      </w:pPr>
      <w:r w:rsidRPr="00930202">
        <w:rPr>
          <w:rFonts w:ascii="Times New Roman" w:eastAsia="Calibri" w:hAnsi="Times New Roman" w:cs="Times New Roman"/>
          <w:sz w:val="24"/>
          <w:szCs w:val="24"/>
        </w:rPr>
        <w:t>Ekonominio naudingumo vertinimas bus atliekamas pagal vertinimo kriterijus ir jų lyginamuosius svorius. Visi balai skaičiuojami paliekant 2 skaitmenis po kablelio. Perkančioji organizacija numato galimybę, esant poreikiui, perskaičiuoti tiekėjams suteiktus ekonominio naudingumo vertinimo balus, jei vienas ar keli iš tiekėjų pasitraukia (ar yra pašalinami) iš pirkimo ar laimėtojas nesudaro sutarties, ar neįvykdo sutarties įsigaliojimo sąlygų, ir tokio (-ių) tiekėjo (-ų) pasiūlymo kaina (pagal kriterijų (C)) buvo mažiausia ir su ja buvo lyginami (naudojant formulę) kitų tiekėjų pasiūlymai. Jei pasitraukusių ar pašalintų tiekėjų pasiūlymo kaina nebuvo mažiausia (todėl nebuvo naudojama vertinant kitų tiekėjų pasiūlymus), Perkančioji organizacija balų perskaičiavimo neatlieka.</w:t>
      </w:r>
    </w:p>
    <w:p w14:paraId="2600BAA4" w14:textId="77777777" w:rsidR="00930202" w:rsidRPr="00930202" w:rsidRDefault="00930202" w:rsidP="000A6496">
      <w:pPr>
        <w:numPr>
          <w:ilvl w:val="0"/>
          <w:numId w:val="16"/>
        </w:numPr>
        <w:tabs>
          <w:tab w:val="left" w:pos="567"/>
        </w:tabs>
        <w:spacing w:line="240" w:lineRule="auto"/>
        <w:ind w:left="0" w:firstLine="567"/>
        <w:contextualSpacing/>
        <w:jc w:val="both"/>
        <w:rPr>
          <w:rFonts w:ascii="Times New Roman" w:eastAsia="Calibri" w:hAnsi="Times New Roman" w:cs="Times New Roman"/>
          <w:sz w:val="24"/>
          <w:szCs w:val="24"/>
        </w:rPr>
      </w:pPr>
      <w:r w:rsidRPr="00930202">
        <w:rPr>
          <w:rFonts w:ascii="Times New Roman" w:eastAsia="Times New Roman" w:hAnsi="Times New Roman" w:cs="Times New Roman"/>
          <w:sz w:val="24"/>
          <w:szCs w:val="24"/>
          <w:lang w:val="x-none" w:eastAsia="en-US"/>
        </w:rPr>
        <w:t>Pasiūlymų vertinimo kriterijai: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797"/>
        <w:gridCol w:w="2267"/>
      </w:tblGrid>
      <w:tr w:rsidR="00930202" w:rsidRPr="00930202" w14:paraId="2F558E39" w14:textId="77777777" w:rsidTr="0041717D">
        <w:tc>
          <w:tcPr>
            <w:tcW w:w="570" w:type="dxa"/>
            <w:shd w:val="clear" w:color="auto" w:fill="auto"/>
          </w:tcPr>
          <w:p w14:paraId="0504F2AF" w14:textId="77777777" w:rsidR="00930202" w:rsidRPr="00930202" w:rsidRDefault="00930202" w:rsidP="00930202">
            <w:pPr>
              <w:suppressAutoHyphens/>
              <w:spacing w:after="0" w:line="240" w:lineRule="auto"/>
              <w:jc w:val="center"/>
              <w:rPr>
                <w:rFonts w:ascii="Times New Roman" w:eastAsia="Calibri" w:hAnsi="Times New Roman" w:cs="Times New Roman"/>
                <w:b/>
                <w:sz w:val="24"/>
                <w:szCs w:val="24"/>
              </w:rPr>
            </w:pPr>
            <w:r w:rsidRPr="00930202">
              <w:rPr>
                <w:rFonts w:ascii="Times New Roman" w:eastAsia="Calibri" w:hAnsi="Times New Roman" w:cs="Times New Roman"/>
                <w:b/>
                <w:sz w:val="24"/>
                <w:szCs w:val="24"/>
              </w:rPr>
              <w:t>Eil. Nr.</w:t>
            </w:r>
          </w:p>
        </w:tc>
        <w:tc>
          <w:tcPr>
            <w:tcW w:w="6797" w:type="dxa"/>
            <w:shd w:val="clear" w:color="auto" w:fill="auto"/>
            <w:vAlign w:val="center"/>
          </w:tcPr>
          <w:p w14:paraId="29DED388" w14:textId="77777777" w:rsidR="00930202" w:rsidRPr="00930202" w:rsidRDefault="00930202" w:rsidP="00930202">
            <w:pPr>
              <w:suppressAutoHyphens/>
              <w:spacing w:after="0" w:line="240" w:lineRule="auto"/>
              <w:jc w:val="center"/>
              <w:rPr>
                <w:rFonts w:ascii="Times New Roman" w:eastAsia="Calibri" w:hAnsi="Times New Roman" w:cs="Times New Roman"/>
                <w:b/>
                <w:sz w:val="24"/>
                <w:szCs w:val="24"/>
              </w:rPr>
            </w:pPr>
            <w:r w:rsidRPr="00930202">
              <w:rPr>
                <w:rFonts w:ascii="Times New Roman" w:eastAsia="Calibri" w:hAnsi="Times New Roman" w:cs="Times New Roman"/>
                <w:b/>
                <w:sz w:val="24"/>
                <w:szCs w:val="24"/>
              </w:rPr>
              <w:t>Vertinimo kriterijai</w:t>
            </w:r>
          </w:p>
        </w:tc>
        <w:tc>
          <w:tcPr>
            <w:tcW w:w="2267" w:type="dxa"/>
            <w:shd w:val="clear" w:color="auto" w:fill="auto"/>
            <w:vAlign w:val="center"/>
          </w:tcPr>
          <w:p w14:paraId="6465C579" w14:textId="77777777" w:rsidR="00930202" w:rsidRPr="00930202" w:rsidRDefault="00930202" w:rsidP="00930202">
            <w:pPr>
              <w:suppressAutoHyphens/>
              <w:spacing w:after="0" w:line="240" w:lineRule="auto"/>
              <w:ind w:firstLine="33"/>
              <w:jc w:val="center"/>
              <w:rPr>
                <w:rFonts w:ascii="Times New Roman" w:eastAsia="Calibri" w:hAnsi="Times New Roman" w:cs="Times New Roman"/>
                <w:b/>
                <w:sz w:val="24"/>
                <w:szCs w:val="24"/>
              </w:rPr>
            </w:pPr>
            <w:r w:rsidRPr="00930202">
              <w:rPr>
                <w:rFonts w:ascii="Times New Roman" w:eastAsia="Calibri" w:hAnsi="Times New Roman" w:cs="Times New Roman"/>
                <w:b/>
                <w:sz w:val="24"/>
                <w:szCs w:val="24"/>
              </w:rPr>
              <w:t>Kriterijaus lyginamasis svoris</w:t>
            </w:r>
          </w:p>
        </w:tc>
      </w:tr>
      <w:tr w:rsidR="00930202" w:rsidRPr="00930202" w14:paraId="4E425FA4" w14:textId="77777777" w:rsidTr="0041717D">
        <w:tc>
          <w:tcPr>
            <w:tcW w:w="570" w:type="dxa"/>
            <w:shd w:val="clear" w:color="auto" w:fill="auto"/>
          </w:tcPr>
          <w:p w14:paraId="003DDD54" w14:textId="77777777" w:rsidR="00930202" w:rsidRPr="00930202" w:rsidRDefault="00930202" w:rsidP="00930202">
            <w:pPr>
              <w:suppressAutoHyphens/>
              <w:spacing w:after="0" w:line="240" w:lineRule="auto"/>
              <w:jc w:val="center"/>
              <w:rPr>
                <w:rFonts w:ascii="Times New Roman" w:eastAsia="Calibri" w:hAnsi="Times New Roman" w:cs="Times New Roman"/>
                <w:sz w:val="24"/>
                <w:szCs w:val="24"/>
              </w:rPr>
            </w:pPr>
            <w:r w:rsidRPr="00930202">
              <w:rPr>
                <w:rFonts w:ascii="Times New Roman" w:eastAsia="Calibri" w:hAnsi="Times New Roman" w:cs="Times New Roman"/>
                <w:sz w:val="24"/>
                <w:szCs w:val="24"/>
              </w:rPr>
              <w:t>1.</w:t>
            </w:r>
          </w:p>
        </w:tc>
        <w:tc>
          <w:tcPr>
            <w:tcW w:w="6797" w:type="dxa"/>
            <w:shd w:val="clear" w:color="auto" w:fill="auto"/>
          </w:tcPr>
          <w:p w14:paraId="606090F7" w14:textId="77777777" w:rsidR="00930202" w:rsidRPr="00930202" w:rsidRDefault="00930202" w:rsidP="00930202">
            <w:pPr>
              <w:suppressAutoHyphens/>
              <w:spacing w:after="0"/>
              <w:ind w:firstLine="33"/>
              <w:jc w:val="both"/>
              <w:rPr>
                <w:rFonts w:ascii="Times New Roman" w:eastAsia="Calibri" w:hAnsi="Times New Roman" w:cs="Times New Roman"/>
                <w:sz w:val="24"/>
                <w:szCs w:val="24"/>
              </w:rPr>
            </w:pPr>
            <w:r w:rsidRPr="00930202">
              <w:rPr>
                <w:rFonts w:ascii="Times New Roman" w:eastAsia="Calibri" w:hAnsi="Times New Roman" w:cs="Times New Roman"/>
                <w:sz w:val="24"/>
                <w:szCs w:val="24"/>
              </w:rPr>
              <w:t>Kaina, C</w:t>
            </w:r>
          </w:p>
        </w:tc>
        <w:tc>
          <w:tcPr>
            <w:tcW w:w="2267" w:type="dxa"/>
            <w:shd w:val="clear" w:color="auto" w:fill="auto"/>
          </w:tcPr>
          <w:p w14:paraId="73A64F70" w14:textId="77777777" w:rsidR="00930202" w:rsidRPr="00930202" w:rsidRDefault="00930202" w:rsidP="00930202">
            <w:pPr>
              <w:suppressAutoHyphens/>
              <w:spacing w:after="0"/>
              <w:jc w:val="center"/>
              <w:rPr>
                <w:rFonts w:ascii="Times New Roman" w:eastAsia="Calibri" w:hAnsi="Times New Roman" w:cs="Times New Roman"/>
                <w:sz w:val="24"/>
                <w:szCs w:val="24"/>
              </w:rPr>
            </w:pPr>
            <w:r w:rsidRPr="00930202">
              <w:rPr>
                <w:rFonts w:ascii="Times New Roman" w:eastAsia="Calibri" w:hAnsi="Times New Roman" w:cs="Times New Roman"/>
                <w:sz w:val="24"/>
                <w:szCs w:val="24"/>
              </w:rPr>
              <w:t>X=90</w:t>
            </w:r>
          </w:p>
        </w:tc>
      </w:tr>
      <w:tr w:rsidR="00930202" w:rsidRPr="00930202" w14:paraId="56AFA622" w14:textId="77777777" w:rsidTr="0041717D">
        <w:tc>
          <w:tcPr>
            <w:tcW w:w="570" w:type="dxa"/>
            <w:shd w:val="clear" w:color="auto" w:fill="auto"/>
          </w:tcPr>
          <w:p w14:paraId="635BFC67" w14:textId="77777777" w:rsidR="00930202" w:rsidRPr="00930202" w:rsidRDefault="00930202" w:rsidP="00930202">
            <w:pPr>
              <w:suppressAutoHyphens/>
              <w:spacing w:after="0" w:line="240" w:lineRule="auto"/>
              <w:jc w:val="center"/>
              <w:rPr>
                <w:rFonts w:ascii="Times New Roman" w:eastAsia="Calibri" w:hAnsi="Times New Roman" w:cs="Times New Roman"/>
                <w:sz w:val="24"/>
                <w:szCs w:val="24"/>
              </w:rPr>
            </w:pPr>
            <w:r w:rsidRPr="00930202">
              <w:rPr>
                <w:rFonts w:ascii="Times New Roman" w:eastAsia="Calibri" w:hAnsi="Times New Roman" w:cs="Times New Roman"/>
                <w:sz w:val="24"/>
                <w:szCs w:val="24"/>
              </w:rPr>
              <w:t>2.</w:t>
            </w:r>
          </w:p>
        </w:tc>
        <w:tc>
          <w:tcPr>
            <w:tcW w:w="6797" w:type="dxa"/>
            <w:shd w:val="clear" w:color="auto" w:fill="auto"/>
          </w:tcPr>
          <w:p w14:paraId="5AEEF5D9" w14:textId="77777777" w:rsidR="00930202" w:rsidRPr="00930202" w:rsidRDefault="00930202" w:rsidP="00930202">
            <w:pPr>
              <w:suppressAutoHyphens/>
              <w:spacing w:after="0"/>
              <w:ind w:firstLine="33"/>
              <w:jc w:val="both"/>
              <w:rPr>
                <w:rFonts w:ascii="Times New Roman" w:eastAsia="Calibri" w:hAnsi="Times New Roman" w:cs="Times New Roman"/>
                <w:sz w:val="24"/>
                <w:szCs w:val="24"/>
              </w:rPr>
            </w:pPr>
            <w:r w:rsidRPr="00930202">
              <w:rPr>
                <w:rFonts w:ascii="Times New Roman" w:eastAsia="Calibri" w:hAnsi="Times New Roman" w:cs="Times New Roman"/>
                <w:sz w:val="24"/>
                <w:szCs w:val="24"/>
              </w:rPr>
              <w:t>Papildoma statinio garantinio termino trukmė metais, Tg</w:t>
            </w:r>
          </w:p>
        </w:tc>
        <w:tc>
          <w:tcPr>
            <w:tcW w:w="2267" w:type="dxa"/>
            <w:shd w:val="clear" w:color="auto" w:fill="auto"/>
          </w:tcPr>
          <w:p w14:paraId="1C5A7E65" w14:textId="77777777" w:rsidR="00930202" w:rsidRPr="00930202" w:rsidRDefault="00930202" w:rsidP="00930202">
            <w:pPr>
              <w:suppressAutoHyphens/>
              <w:spacing w:after="0"/>
              <w:jc w:val="center"/>
              <w:rPr>
                <w:rFonts w:ascii="Times New Roman" w:eastAsia="Calibri" w:hAnsi="Times New Roman" w:cs="Times New Roman"/>
                <w:sz w:val="24"/>
                <w:szCs w:val="24"/>
              </w:rPr>
            </w:pPr>
            <w:r w:rsidRPr="00930202">
              <w:rPr>
                <w:rFonts w:ascii="Times New Roman" w:eastAsia="Calibri" w:hAnsi="Times New Roman" w:cs="Times New Roman"/>
                <w:sz w:val="24"/>
                <w:szCs w:val="24"/>
              </w:rPr>
              <w:t>Y=10</w:t>
            </w:r>
          </w:p>
        </w:tc>
      </w:tr>
    </w:tbl>
    <w:p w14:paraId="2B853E18" w14:textId="77777777" w:rsidR="00930202" w:rsidRPr="00930202" w:rsidRDefault="00930202" w:rsidP="00930202">
      <w:pPr>
        <w:suppressAutoHyphens/>
        <w:spacing w:after="0" w:line="240" w:lineRule="auto"/>
        <w:ind w:left="-142"/>
        <w:jc w:val="both"/>
        <w:rPr>
          <w:rFonts w:ascii="Times New Roman" w:eastAsia="Times New Roman" w:hAnsi="Times New Roman" w:cs="Times New Roman"/>
          <w:sz w:val="24"/>
          <w:szCs w:val="24"/>
          <w:lang w:eastAsia="en-US"/>
        </w:rPr>
      </w:pPr>
    </w:p>
    <w:p w14:paraId="31ABED18" w14:textId="77777777" w:rsidR="00930202" w:rsidRPr="00930202" w:rsidRDefault="00930202" w:rsidP="000A6496">
      <w:pPr>
        <w:keepNext/>
        <w:numPr>
          <w:ilvl w:val="0"/>
          <w:numId w:val="16"/>
        </w:numPr>
        <w:pBdr>
          <w:top w:val="nil"/>
          <w:left w:val="nil"/>
          <w:bottom w:val="nil"/>
          <w:right w:val="nil"/>
          <w:between w:val="nil"/>
        </w:pBdr>
        <w:tabs>
          <w:tab w:val="left" w:pos="851"/>
        </w:tabs>
        <w:suppressAutoHyphens/>
        <w:spacing w:after="0" w:line="240" w:lineRule="auto"/>
        <w:ind w:left="0" w:firstLine="567"/>
        <w:contextualSpacing/>
        <w:jc w:val="both"/>
        <w:outlineLvl w:val="1"/>
        <w:rPr>
          <w:rFonts w:ascii="Times New Roman" w:eastAsia="Times New Roman" w:hAnsi="Times New Roman" w:cs="Times New Roman"/>
          <w:sz w:val="24"/>
          <w:szCs w:val="24"/>
          <w:lang w:val="x-none" w:eastAsia="en-US"/>
        </w:rPr>
      </w:pPr>
      <w:r w:rsidRPr="00930202">
        <w:rPr>
          <w:rFonts w:ascii="Times New Roman" w:eastAsia="Times New Roman" w:hAnsi="Times New Roman" w:cs="Times New Roman"/>
          <w:sz w:val="24"/>
          <w:szCs w:val="24"/>
          <w:lang w:val="x-none" w:eastAsia="en-US"/>
        </w:rPr>
        <w:t>Ekonominis naudingumas (S) apskaičiuojamas sudedant tiekėjo pasiūlymo kainos C ir papildomos statinio garantinio termino trukmės kriterijaus Tg balus:</w:t>
      </w:r>
    </w:p>
    <w:p w14:paraId="2BB38B69" w14:textId="77777777" w:rsidR="00930202" w:rsidRPr="00930202" w:rsidRDefault="00930202" w:rsidP="00930202">
      <w:pPr>
        <w:tabs>
          <w:tab w:val="left" w:pos="1134"/>
        </w:tabs>
        <w:suppressAutoHyphens/>
        <w:spacing w:after="0" w:line="240" w:lineRule="auto"/>
        <w:ind w:firstLine="567"/>
        <w:jc w:val="both"/>
        <w:rPr>
          <w:rFonts w:ascii="Times New Roman" w:eastAsia="Times New Roman" w:hAnsi="Times New Roman" w:cs="Times New Roman"/>
          <w:sz w:val="24"/>
          <w:szCs w:val="24"/>
          <w:lang w:eastAsia="en-US"/>
        </w:rPr>
      </w:pPr>
    </w:p>
    <w:p w14:paraId="21F7FEE2" w14:textId="77777777" w:rsidR="00930202" w:rsidRPr="00930202" w:rsidRDefault="00930202" w:rsidP="00930202">
      <w:pPr>
        <w:tabs>
          <w:tab w:val="left" w:pos="1134"/>
        </w:tabs>
        <w:suppressAutoHyphens/>
        <w:spacing w:after="0" w:line="240" w:lineRule="auto"/>
        <w:ind w:firstLine="567"/>
        <w:jc w:val="both"/>
        <w:rPr>
          <w:rFonts w:ascii="Times New Roman" w:eastAsia="Times New Roman" w:hAnsi="Times New Roman" w:cs="Times New Roman"/>
          <w:b/>
          <w:sz w:val="24"/>
          <w:szCs w:val="24"/>
          <w:lang w:eastAsia="en-US"/>
        </w:rPr>
      </w:pPr>
      <w:r w:rsidRPr="00930202">
        <w:rPr>
          <w:rFonts w:ascii="Times New Roman" w:eastAsia="Times New Roman" w:hAnsi="Times New Roman" w:cs="Times New Roman"/>
          <w:sz w:val="24"/>
          <w:szCs w:val="24"/>
          <w:lang w:eastAsia="en-US"/>
        </w:rPr>
        <w:t>S = C + T</w:t>
      </w:r>
      <w:r w:rsidRPr="00930202">
        <w:rPr>
          <w:rFonts w:ascii="Times New Roman" w:eastAsia="Times New Roman" w:hAnsi="Times New Roman" w:cs="Times New Roman"/>
          <w:sz w:val="24"/>
          <w:szCs w:val="24"/>
          <w:vertAlign w:val="subscript"/>
          <w:lang w:eastAsia="en-US"/>
        </w:rPr>
        <w:t>g</w:t>
      </w:r>
    </w:p>
    <w:p w14:paraId="41F9DF5F" w14:textId="77777777" w:rsidR="00930202" w:rsidRPr="00930202" w:rsidRDefault="00930202" w:rsidP="00930202">
      <w:pPr>
        <w:tabs>
          <w:tab w:val="left" w:pos="1134"/>
        </w:tabs>
        <w:suppressAutoHyphens/>
        <w:spacing w:after="0" w:line="240" w:lineRule="auto"/>
        <w:ind w:firstLine="567"/>
        <w:jc w:val="both"/>
        <w:rPr>
          <w:rFonts w:ascii="Times New Roman" w:eastAsia="Times New Roman" w:hAnsi="Times New Roman" w:cs="Times New Roman"/>
          <w:b/>
          <w:sz w:val="24"/>
          <w:szCs w:val="24"/>
          <w:lang w:eastAsia="en-US"/>
        </w:rPr>
      </w:pPr>
    </w:p>
    <w:p w14:paraId="29FB0CFD" w14:textId="77777777" w:rsidR="00930202" w:rsidRPr="00930202" w:rsidRDefault="00930202" w:rsidP="000A6496">
      <w:pPr>
        <w:keepNext/>
        <w:numPr>
          <w:ilvl w:val="0"/>
          <w:numId w:val="16"/>
        </w:numPr>
        <w:pBdr>
          <w:top w:val="nil"/>
          <w:left w:val="nil"/>
          <w:bottom w:val="nil"/>
          <w:right w:val="nil"/>
          <w:between w:val="nil"/>
        </w:pBdr>
        <w:tabs>
          <w:tab w:val="left" w:pos="851"/>
        </w:tabs>
        <w:suppressAutoHyphens/>
        <w:spacing w:after="0" w:line="240" w:lineRule="auto"/>
        <w:ind w:left="0" w:firstLine="567"/>
        <w:contextualSpacing/>
        <w:jc w:val="both"/>
        <w:outlineLvl w:val="1"/>
        <w:rPr>
          <w:rFonts w:ascii="Times New Roman" w:eastAsia="Times New Roman" w:hAnsi="Times New Roman" w:cs="Times New Roman"/>
          <w:sz w:val="24"/>
          <w:szCs w:val="24"/>
          <w:lang w:eastAsia="en-US"/>
        </w:rPr>
      </w:pPr>
      <w:r w:rsidRPr="00930202">
        <w:rPr>
          <w:rFonts w:ascii="Times New Roman" w:eastAsia="Times New Roman" w:hAnsi="Times New Roman" w:cs="Times New Roman"/>
          <w:sz w:val="24"/>
          <w:szCs w:val="24"/>
          <w:lang w:eastAsia="en-US"/>
        </w:rPr>
        <w:t>Pasiūlymo kainos (C) balai apskaičiuojami mažiausios pasiūlytos kainos (C</w:t>
      </w:r>
      <w:r w:rsidRPr="00930202">
        <w:rPr>
          <w:rFonts w:ascii="Times New Roman" w:eastAsia="Times New Roman" w:hAnsi="Times New Roman" w:cs="Times New Roman"/>
          <w:sz w:val="24"/>
          <w:szCs w:val="24"/>
          <w:vertAlign w:val="subscript"/>
          <w:lang w:eastAsia="en-US"/>
        </w:rPr>
        <w:t>min</w:t>
      </w:r>
      <w:r w:rsidRPr="00930202">
        <w:rPr>
          <w:rFonts w:ascii="Times New Roman" w:eastAsia="Times New Roman" w:hAnsi="Times New Roman" w:cs="Times New Roman"/>
          <w:sz w:val="24"/>
          <w:szCs w:val="24"/>
          <w:lang w:eastAsia="en-US"/>
        </w:rPr>
        <w:t>) ir vertinamo pasiūlymo kainos (C</w:t>
      </w:r>
      <w:r w:rsidRPr="00930202">
        <w:rPr>
          <w:rFonts w:ascii="Times New Roman" w:eastAsia="Times New Roman" w:hAnsi="Times New Roman" w:cs="Times New Roman"/>
          <w:sz w:val="24"/>
          <w:szCs w:val="24"/>
          <w:vertAlign w:val="subscript"/>
          <w:lang w:eastAsia="en-US"/>
        </w:rPr>
        <w:t>p</w:t>
      </w:r>
      <w:r w:rsidRPr="00930202">
        <w:rPr>
          <w:rFonts w:ascii="Times New Roman" w:eastAsia="Times New Roman" w:hAnsi="Times New Roman" w:cs="Times New Roman"/>
          <w:sz w:val="24"/>
          <w:szCs w:val="24"/>
          <w:lang w:eastAsia="en-US"/>
        </w:rPr>
        <w:t>) santykį padauginant iš kainos lyginamojo svorio (X):</w:t>
      </w:r>
    </w:p>
    <w:p w14:paraId="1F2E18B5" w14:textId="77777777" w:rsidR="00930202" w:rsidRPr="00930202" w:rsidRDefault="00930202" w:rsidP="00930202">
      <w:pPr>
        <w:tabs>
          <w:tab w:val="left" w:pos="1134"/>
        </w:tabs>
        <w:suppressAutoHyphens/>
        <w:spacing w:after="0" w:line="240" w:lineRule="auto"/>
        <w:ind w:firstLine="567"/>
        <w:jc w:val="both"/>
        <w:rPr>
          <w:rFonts w:ascii="Times New Roman" w:eastAsia="Times New Roman" w:hAnsi="Times New Roman" w:cs="Times New Roman"/>
          <w:b/>
          <w:sz w:val="24"/>
          <w:szCs w:val="24"/>
          <w:lang w:eastAsia="en-US"/>
        </w:rPr>
      </w:pPr>
    </w:p>
    <w:p w14:paraId="4676A694" w14:textId="77777777" w:rsidR="00930202" w:rsidRPr="00930202" w:rsidRDefault="00930202" w:rsidP="00930202">
      <w:pPr>
        <w:tabs>
          <w:tab w:val="left" w:pos="1134"/>
        </w:tabs>
        <w:suppressAutoHyphens/>
        <w:spacing w:after="0" w:line="240" w:lineRule="auto"/>
        <w:ind w:firstLine="567"/>
        <w:jc w:val="both"/>
        <w:rPr>
          <w:rFonts w:ascii="Times New Roman" w:eastAsia="Times New Roman" w:hAnsi="Times New Roman" w:cs="Times New Roman"/>
          <w:b/>
          <w:sz w:val="24"/>
          <w:szCs w:val="24"/>
          <w:lang w:eastAsia="en-US"/>
        </w:rPr>
      </w:pPr>
      <w:r w:rsidRPr="00930202">
        <w:rPr>
          <w:rFonts w:ascii="Times New Roman" w:eastAsia="Times New Roman" w:hAnsi="Times New Roman" w:cs="Times New Roman"/>
          <w:b/>
          <w:noProof/>
          <w:position w:val="-32"/>
          <w:sz w:val="24"/>
          <w:szCs w:val="24"/>
        </w:rPr>
        <w:drawing>
          <wp:inline distT="0" distB="0" distL="0" distR="0" wp14:anchorId="73DAE794" wp14:editId="2FF30244">
            <wp:extent cx="857250" cy="4667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57250" cy="466725"/>
                    </a:xfrm>
                    <a:prstGeom prst="rect">
                      <a:avLst/>
                    </a:prstGeom>
                    <a:noFill/>
                    <a:ln>
                      <a:noFill/>
                    </a:ln>
                  </pic:spPr>
                </pic:pic>
              </a:graphicData>
            </a:graphic>
          </wp:inline>
        </w:drawing>
      </w:r>
    </w:p>
    <w:p w14:paraId="50E158E7" w14:textId="77777777" w:rsidR="00930202" w:rsidRPr="00930202" w:rsidRDefault="00930202" w:rsidP="00930202">
      <w:pPr>
        <w:tabs>
          <w:tab w:val="left" w:pos="851"/>
          <w:tab w:val="left" w:pos="1134"/>
        </w:tabs>
        <w:suppressAutoHyphens/>
        <w:spacing w:after="0" w:line="240" w:lineRule="auto"/>
        <w:ind w:firstLine="567"/>
        <w:jc w:val="both"/>
        <w:rPr>
          <w:rFonts w:ascii="Times New Roman" w:eastAsia="Times New Roman" w:hAnsi="Times New Roman" w:cs="Times New Roman"/>
          <w:b/>
          <w:sz w:val="24"/>
          <w:szCs w:val="24"/>
          <w:lang w:eastAsia="en-US"/>
        </w:rPr>
      </w:pPr>
    </w:p>
    <w:p w14:paraId="701C674A" w14:textId="77777777" w:rsidR="00930202" w:rsidRPr="00930202" w:rsidRDefault="00930202" w:rsidP="000A6496">
      <w:pPr>
        <w:numPr>
          <w:ilvl w:val="0"/>
          <w:numId w:val="16"/>
        </w:numPr>
        <w:tabs>
          <w:tab w:val="left" w:pos="851"/>
        </w:tabs>
        <w:spacing w:after="0" w:line="240" w:lineRule="auto"/>
        <w:ind w:left="0" w:firstLine="567"/>
        <w:contextualSpacing/>
        <w:jc w:val="both"/>
        <w:rPr>
          <w:rFonts w:ascii="Times New Roman" w:eastAsia="Calibri" w:hAnsi="Times New Roman" w:cs="Times New Roman"/>
          <w:sz w:val="24"/>
          <w:szCs w:val="24"/>
          <w:lang w:eastAsia="en-US"/>
        </w:rPr>
      </w:pPr>
      <w:r w:rsidRPr="00930202">
        <w:rPr>
          <w:rFonts w:ascii="Times New Roman" w:eastAsia="Calibri" w:hAnsi="Times New Roman" w:cs="Times New Roman"/>
          <w:sz w:val="24"/>
          <w:szCs w:val="24"/>
          <w:lang w:eastAsia="en-US"/>
        </w:rPr>
        <w:t xml:space="preserve">Tiekėjai savo pasiūlymuose turi nurodyti papildomą statinio garantinio termino trukmę metais, (Tg). Papildoma statinio garantinio termino trukmė metais – tiekėjo suteikiamas papildomas terminas, viršijantis minimalų teisės aktais nustatytą garantinį terminą (5 metai). </w:t>
      </w:r>
    </w:p>
    <w:p w14:paraId="0CB365C4" w14:textId="77777777" w:rsidR="00930202" w:rsidRPr="00930202" w:rsidRDefault="00930202" w:rsidP="000A6496">
      <w:pPr>
        <w:numPr>
          <w:ilvl w:val="0"/>
          <w:numId w:val="16"/>
        </w:numPr>
        <w:tabs>
          <w:tab w:val="left" w:pos="851"/>
        </w:tabs>
        <w:spacing w:after="0" w:line="240" w:lineRule="auto"/>
        <w:ind w:left="0" w:firstLine="567"/>
        <w:contextualSpacing/>
        <w:jc w:val="both"/>
        <w:rPr>
          <w:rFonts w:ascii="Times New Roman" w:eastAsia="Calibri" w:hAnsi="Times New Roman" w:cs="Times New Roman"/>
          <w:sz w:val="24"/>
          <w:szCs w:val="24"/>
          <w:lang w:eastAsia="en-US"/>
        </w:rPr>
      </w:pPr>
      <w:r w:rsidRPr="00930202">
        <w:rPr>
          <w:rFonts w:ascii="Times New Roman" w:eastAsia="Calibri" w:hAnsi="Times New Roman" w:cs="Times New Roman"/>
          <w:sz w:val="24"/>
          <w:szCs w:val="24"/>
          <w:lang w:eastAsia="en-US"/>
        </w:rPr>
        <w:t>Papildomos statinio garantinio termino trukmės kriterijaus, išreikšto metais (Tg), balai priskiriami taip: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2"/>
        <w:gridCol w:w="4075"/>
      </w:tblGrid>
      <w:tr w:rsidR="00930202" w:rsidRPr="00930202" w14:paraId="2309F347" w14:textId="77777777" w:rsidTr="0041717D">
        <w:trPr>
          <w:jc w:val="center"/>
        </w:trPr>
        <w:tc>
          <w:tcPr>
            <w:tcW w:w="5499" w:type="dxa"/>
            <w:tcBorders>
              <w:top w:val="single" w:sz="4" w:space="0" w:color="auto"/>
              <w:left w:val="single" w:sz="4" w:space="0" w:color="auto"/>
              <w:bottom w:val="single" w:sz="4" w:space="0" w:color="auto"/>
              <w:right w:val="single" w:sz="4" w:space="0" w:color="auto"/>
            </w:tcBorders>
          </w:tcPr>
          <w:p w14:paraId="5953C89F" w14:textId="77777777" w:rsidR="00930202" w:rsidRPr="00930202" w:rsidRDefault="00930202" w:rsidP="00930202">
            <w:pPr>
              <w:keepNext/>
              <w:suppressAutoHyphens/>
              <w:spacing w:after="0" w:line="240" w:lineRule="auto"/>
              <w:jc w:val="center"/>
              <w:outlineLvl w:val="1"/>
              <w:rPr>
                <w:rFonts w:ascii="Times New Roman" w:eastAsia="Times New Roman" w:hAnsi="Times New Roman" w:cs="Times New Roman"/>
                <w:b/>
                <w:sz w:val="24"/>
                <w:szCs w:val="24"/>
                <w:lang w:eastAsia="en-US"/>
              </w:rPr>
            </w:pPr>
            <w:r w:rsidRPr="00930202">
              <w:rPr>
                <w:rFonts w:ascii="Times New Roman" w:eastAsia="Times New Roman" w:hAnsi="Times New Roman" w:cs="Times New Roman"/>
                <w:b/>
                <w:sz w:val="24"/>
                <w:szCs w:val="24"/>
                <w:lang w:eastAsia="en-US"/>
              </w:rPr>
              <w:lastRenderedPageBreak/>
              <w:t>Tiekėjo siūloma papildoma statinio garantinio termino trukmė metais, (Tg)</w:t>
            </w:r>
          </w:p>
        </w:tc>
        <w:tc>
          <w:tcPr>
            <w:tcW w:w="4129" w:type="dxa"/>
            <w:tcBorders>
              <w:top w:val="single" w:sz="4" w:space="0" w:color="auto"/>
              <w:left w:val="single" w:sz="4" w:space="0" w:color="auto"/>
              <w:bottom w:val="single" w:sz="4" w:space="0" w:color="auto"/>
              <w:right w:val="single" w:sz="4" w:space="0" w:color="auto"/>
            </w:tcBorders>
          </w:tcPr>
          <w:p w14:paraId="7E447358" w14:textId="77777777" w:rsidR="00930202" w:rsidRPr="00930202" w:rsidRDefault="00930202" w:rsidP="00930202">
            <w:pPr>
              <w:keepNext/>
              <w:suppressAutoHyphens/>
              <w:spacing w:after="0" w:line="240" w:lineRule="auto"/>
              <w:jc w:val="center"/>
              <w:outlineLvl w:val="1"/>
              <w:rPr>
                <w:rFonts w:ascii="Times New Roman" w:eastAsia="Times New Roman" w:hAnsi="Times New Roman" w:cs="Times New Roman"/>
                <w:b/>
                <w:sz w:val="24"/>
                <w:szCs w:val="24"/>
                <w:lang w:eastAsia="en-US"/>
              </w:rPr>
            </w:pPr>
            <w:r w:rsidRPr="00930202">
              <w:rPr>
                <w:rFonts w:ascii="Times New Roman" w:eastAsia="Times New Roman" w:hAnsi="Times New Roman" w:cs="Times New Roman"/>
                <w:b/>
                <w:sz w:val="24"/>
                <w:szCs w:val="24"/>
                <w:lang w:eastAsia="en-US"/>
              </w:rPr>
              <w:t>Ekonominio naudingumo balai, kurie bus suteikti šiam kriterijui</w:t>
            </w:r>
          </w:p>
        </w:tc>
      </w:tr>
      <w:tr w:rsidR="00930202" w:rsidRPr="00930202" w14:paraId="5A838ECE" w14:textId="77777777" w:rsidTr="0041717D">
        <w:trPr>
          <w:jc w:val="center"/>
        </w:trPr>
        <w:tc>
          <w:tcPr>
            <w:tcW w:w="5499" w:type="dxa"/>
            <w:tcBorders>
              <w:top w:val="single" w:sz="4" w:space="0" w:color="auto"/>
              <w:left w:val="single" w:sz="4" w:space="0" w:color="auto"/>
              <w:bottom w:val="single" w:sz="4" w:space="0" w:color="auto"/>
              <w:right w:val="single" w:sz="4" w:space="0" w:color="auto"/>
            </w:tcBorders>
          </w:tcPr>
          <w:p w14:paraId="4FC6AB75" w14:textId="77777777" w:rsidR="00930202" w:rsidRPr="00930202" w:rsidRDefault="00930202" w:rsidP="00930202">
            <w:pPr>
              <w:keepNext/>
              <w:suppressAutoHyphens/>
              <w:spacing w:after="0" w:line="240" w:lineRule="auto"/>
              <w:jc w:val="center"/>
              <w:outlineLvl w:val="1"/>
              <w:rPr>
                <w:rFonts w:ascii="Times New Roman" w:eastAsia="Times New Roman" w:hAnsi="Times New Roman" w:cs="Times New Roman"/>
                <w:sz w:val="24"/>
                <w:szCs w:val="24"/>
                <w:lang w:eastAsia="en-US"/>
              </w:rPr>
            </w:pPr>
            <w:r w:rsidRPr="00930202">
              <w:rPr>
                <w:rFonts w:ascii="Times New Roman" w:eastAsia="Times New Roman" w:hAnsi="Times New Roman" w:cs="Times New Roman"/>
                <w:sz w:val="24"/>
                <w:szCs w:val="24"/>
                <w:lang w:eastAsia="en-US"/>
              </w:rPr>
              <w:t>0</w:t>
            </w:r>
          </w:p>
        </w:tc>
        <w:tc>
          <w:tcPr>
            <w:tcW w:w="4129" w:type="dxa"/>
            <w:tcBorders>
              <w:top w:val="single" w:sz="4" w:space="0" w:color="auto"/>
              <w:left w:val="single" w:sz="4" w:space="0" w:color="auto"/>
              <w:bottom w:val="single" w:sz="4" w:space="0" w:color="auto"/>
              <w:right w:val="single" w:sz="4" w:space="0" w:color="auto"/>
            </w:tcBorders>
          </w:tcPr>
          <w:p w14:paraId="13AC77FB" w14:textId="77777777" w:rsidR="00930202" w:rsidRPr="00930202" w:rsidRDefault="00930202" w:rsidP="00930202">
            <w:pPr>
              <w:keepNext/>
              <w:suppressAutoHyphens/>
              <w:spacing w:after="0" w:line="240" w:lineRule="auto"/>
              <w:jc w:val="center"/>
              <w:outlineLvl w:val="1"/>
              <w:rPr>
                <w:rFonts w:ascii="Times New Roman" w:eastAsia="Times New Roman" w:hAnsi="Times New Roman" w:cs="Times New Roman"/>
                <w:bCs/>
                <w:sz w:val="24"/>
                <w:szCs w:val="24"/>
                <w:lang w:eastAsia="en-US"/>
              </w:rPr>
            </w:pPr>
            <w:r w:rsidRPr="00930202">
              <w:rPr>
                <w:rFonts w:ascii="Times New Roman" w:eastAsia="Times New Roman" w:hAnsi="Times New Roman" w:cs="Times New Roman"/>
                <w:bCs/>
                <w:sz w:val="24"/>
                <w:szCs w:val="24"/>
                <w:lang w:eastAsia="en-US"/>
              </w:rPr>
              <w:t>0</w:t>
            </w:r>
          </w:p>
        </w:tc>
      </w:tr>
      <w:tr w:rsidR="00930202" w:rsidRPr="00930202" w14:paraId="72AB266A" w14:textId="77777777" w:rsidTr="0041717D">
        <w:trPr>
          <w:jc w:val="center"/>
        </w:trPr>
        <w:tc>
          <w:tcPr>
            <w:tcW w:w="5499" w:type="dxa"/>
            <w:tcBorders>
              <w:top w:val="single" w:sz="4" w:space="0" w:color="auto"/>
              <w:left w:val="single" w:sz="4" w:space="0" w:color="auto"/>
              <w:bottom w:val="single" w:sz="4" w:space="0" w:color="auto"/>
              <w:right w:val="single" w:sz="4" w:space="0" w:color="auto"/>
            </w:tcBorders>
          </w:tcPr>
          <w:p w14:paraId="040A5EA3" w14:textId="77777777" w:rsidR="00930202" w:rsidRPr="00930202" w:rsidRDefault="00930202" w:rsidP="00930202">
            <w:pPr>
              <w:keepNext/>
              <w:suppressAutoHyphens/>
              <w:spacing w:after="0" w:line="240" w:lineRule="auto"/>
              <w:jc w:val="center"/>
              <w:outlineLvl w:val="1"/>
              <w:rPr>
                <w:rFonts w:ascii="Times New Roman" w:eastAsia="Times New Roman" w:hAnsi="Times New Roman" w:cs="Times New Roman"/>
                <w:sz w:val="24"/>
                <w:szCs w:val="24"/>
                <w:lang w:eastAsia="en-US"/>
              </w:rPr>
            </w:pPr>
            <w:r w:rsidRPr="00930202">
              <w:rPr>
                <w:rFonts w:ascii="Times New Roman" w:eastAsia="Times New Roman" w:hAnsi="Times New Roman" w:cs="Times New Roman"/>
                <w:sz w:val="24"/>
                <w:szCs w:val="24"/>
                <w:lang w:eastAsia="en-US"/>
              </w:rPr>
              <w:t>1</w:t>
            </w:r>
          </w:p>
        </w:tc>
        <w:tc>
          <w:tcPr>
            <w:tcW w:w="4129" w:type="dxa"/>
            <w:tcBorders>
              <w:top w:val="single" w:sz="4" w:space="0" w:color="auto"/>
              <w:left w:val="single" w:sz="4" w:space="0" w:color="auto"/>
              <w:bottom w:val="single" w:sz="4" w:space="0" w:color="auto"/>
              <w:right w:val="single" w:sz="4" w:space="0" w:color="auto"/>
            </w:tcBorders>
          </w:tcPr>
          <w:p w14:paraId="1CDD58FA" w14:textId="77777777" w:rsidR="00930202" w:rsidRPr="00930202" w:rsidRDefault="00930202" w:rsidP="00930202">
            <w:pPr>
              <w:keepNext/>
              <w:suppressAutoHyphens/>
              <w:spacing w:after="0" w:line="240" w:lineRule="auto"/>
              <w:jc w:val="center"/>
              <w:outlineLvl w:val="1"/>
              <w:rPr>
                <w:rFonts w:ascii="Times New Roman" w:eastAsia="Times New Roman" w:hAnsi="Times New Roman" w:cs="Times New Roman"/>
                <w:sz w:val="24"/>
                <w:szCs w:val="24"/>
                <w:lang w:eastAsia="en-US"/>
              </w:rPr>
            </w:pPr>
            <w:r w:rsidRPr="00930202">
              <w:rPr>
                <w:rFonts w:ascii="Times New Roman" w:eastAsia="Times New Roman" w:hAnsi="Times New Roman" w:cs="Times New Roman"/>
                <w:sz w:val="24"/>
                <w:szCs w:val="24"/>
                <w:lang w:eastAsia="en-US"/>
              </w:rPr>
              <w:t>2</w:t>
            </w:r>
          </w:p>
        </w:tc>
      </w:tr>
      <w:tr w:rsidR="00930202" w:rsidRPr="00930202" w14:paraId="505C621B" w14:textId="77777777" w:rsidTr="0041717D">
        <w:trPr>
          <w:jc w:val="center"/>
        </w:trPr>
        <w:tc>
          <w:tcPr>
            <w:tcW w:w="5499" w:type="dxa"/>
            <w:tcBorders>
              <w:top w:val="single" w:sz="4" w:space="0" w:color="auto"/>
              <w:left w:val="single" w:sz="4" w:space="0" w:color="auto"/>
              <w:bottom w:val="single" w:sz="4" w:space="0" w:color="auto"/>
              <w:right w:val="single" w:sz="4" w:space="0" w:color="auto"/>
            </w:tcBorders>
          </w:tcPr>
          <w:p w14:paraId="2AEDA82B" w14:textId="77777777" w:rsidR="00930202" w:rsidRPr="00930202" w:rsidRDefault="00930202" w:rsidP="00930202">
            <w:pPr>
              <w:keepNext/>
              <w:suppressAutoHyphens/>
              <w:spacing w:after="0" w:line="240" w:lineRule="auto"/>
              <w:jc w:val="center"/>
              <w:outlineLvl w:val="1"/>
              <w:rPr>
                <w:rFonts w:ascii="Times New Roman" w:eastAsia="Times New Roman" w:hAnsi="Times New Roman" w:cs="Times New Roman"/>
                <w:sz w:val="24"/>
                <w:szCs w:val="24"/>
                <w:lang w:eastAsia="en-US"/>
              </w:rPr>
            </w:pPr>
            <w:r w:rsidRPr="00930202">
              <w:rPr>
                <w:rFonts w:ascii="Times New Roman" w:eastAsia="Times New Roman" w:hAnsi="Times New Roman" w:cs="Times New Roman"/>
                <w:sz w:val="24"/>
                <w:szCs w:val="24"/>
                <w:lang w:eastAsia="en-US"/>
              </w:rPr>
              <w:t>2</w:t>
            </w:r>
          </w:p>
        </w:tc>
        <w:tc>
          <w:tcPr>
            <w:tcW w:w="4129" w:type="dxa"/>
            <w:tcBorders>
              <w:top w:val="single" w:sz="4" w:space="0" w:color="auto"/>
              <w:left w:val="single" w:sz="4" w:space="0" w:color="auto"/>
              <w:bottom w:val="single" w:sz="4" w:space="0" w:color="auto"/>
              <w:right w:val="single" w:sz="4" w:space="0" w:color="auto"/>
            </w:tcBorders>
          </w:tcPr>
          <w:p w14:paraId="7A59569B" w14:textId="77777777" w:rsidR="00930202" w:rsidRPr="00930202" w:rsidRDefault="00930202" w:rsidP="00930202">
            <w:pPr>
              <w:keepNext/>
              <w:suppressAutoHyphens/>
              <w:spacing w:after="0" w:line="240" w:lineRule="auto"/>
              <w:jc w:val="center"/>
              <w:outlineLvl w:val="1"/>
              <w:rPr>
                <w:rFonts w:ascii="Times New Roman" w:eastAsia="Times New Roman" w:hAnsi="Times New Roman" w:cs="Times New Roman"/>
                <w:sz w:val="24"/>
                <w:szCs w:val="24"/>
                <w:lang w:eastAsia="en-US"/>
              </w:rPr>
            </w:pPr>
            <w:r w:rsidRPr="00930202">
              <w:rPr>
                <w:rFonts w:ascii="Times New Roman" w:eastAsia="Times New Roman" w:hAnsi="Times New Roman" w:cs="Times New Roman"/>
                <w:sz w:val="24"/>
                <w:szCs w:val="24"/>
                <w:lang w:eastAsia="en-US"/>
              </w:rPr>
              <w:t>4</w:t>
            </w:r>
          </w:p>
        </w:tc>
      </w:tr>
      <w:tr w:rsidR="00930202" w:rsidRPr="00930202" w14:paraId="43F94189" w14:textId="77777777" w:rsidTr="0041717D">
        <w:trPr>
          <w:jc w:val="center"/>
        </w:trPr>
        <w:tc>
          <w:tcPr>
            <w:tcW w:w="5499" w:type="dxa"/>
            <w:tcBorders>
              <w:top w:val="single" w:sz="4" w:space="0" w:color="auto"/>
              <w:left w:val="single" w:sz="4" w:space="0" w:color="auto"/>
              <w:bottom w:val="single" w:sz="4" w:space="0" w:color="auto"/>
              <w:right w:val="single" w:sz="4" w:space="0" w:color="auto"/>
            </w:tcBorders>
          </w:tcPr>
          <w:p w14:paraId="032C91EF" w14:textId="77777777" w:rsidR="00930202" w:rsidRPr="00930202" w:rsidRDefault="00930202" w:rsidP="00930202">
            <w:pPr>
              <w:keepNext/>
              <w:suppressAutoHyphens/>
              <w:spacing w:after="0" w:line="240" w:lineRule="auto"/>
              <w:jc w:val="center"/>
              <w:outlineLvl w:val="1"/>
              <w:rPr>
                <w:rFonts w:ascii="Times New Roman" w:eastAsia="Times New Roman" w:hAnsi="Times New Roman" w:cs="Times New Roman"/>
                <w:sz w:val="24"/>
                <w:szCs w:val="24"/>
                <w:lang w:eastAsia="en-US"/>
              </w:rPr>
            </w:pPr>
            <w:r w:rsidRPr="00930202">
              <w:rPr>
                <w:rFonts w:ascii="Times New Roman" w:eastAsia="Times New Roman" w:hAnsi="Times New Roman" w:cs="Times New Roman"/>
                <w:sz w:val="24"/>
                <w:szCs w:val="24"/>
                <w:lang w:eastAsia="en-US"/>
              </w:rPr>
              <w:t>3</w:t>
            </w:r>
          </w:p>
        </w:tc>
        <w:tc>
          <w:tcPr>
            <w:tcW w:w="4129" w:type="dxa"/>
            <w:tcBorders>
              <w:top w:val="single" w:sz="4" w:space="0" w:color="auto"/>
              <w:left w:val="single" w:sz="4" w:space="0" w:color="auto"/>
              <w:bottom w:val="single" w:sz="4" w:space="0" w:color="auto"/>
              <w:right w:val="single" w:sz="4" w:space="0" w:color="auto"/>
            </w:tcBorders>
          </w:tcPr>
          <w:p w14:paraId="5FE7356B" w14:textId="77777777" w:rsidR="00930202" w:rsidRPr="00930202" w:rsidRDefault="00930202" w:rsidP="00930202">
            <w:pPr>
              <w:keepNext/>
              <w:suppressAutoHyphens/>
              <w:spacing w:after="0" w:line="240" w:lineRule="auto"/>
              <w:jc w:val="center"/>
              <w:outlineLvl w:val="1"/>
              <w:rPr>
                <w:rFonts w:ascii="Times New Roman" w:eastAsia="Times New Roman" w:hAnsi="Times New Roman" w:cs="Times New Roman"/>
                <w:sz w:val="24"/>
                <w:szCs w:val="24"/>
                <w:lang w:eastAsia="en-US"/>
              </w:rPr>
            </w:pPr>
            <w:r w:rsidRPr="00930202">
              <w:rPr>
                <w:rFonts w:ascii="Times New Roman" w:eastAsia="Times New Roman" w:hAnsi="Times New Roman" w:cs="Times New Roman"/>
                <w:sz w:val="24"/>
                <w:szCs w:val="24"/>
                <w:lang w:eastAsia="en-US"/>
              </w:rPr>
              <w:t>6</w:t>
            </w:r>
          </w:p>
        </w:tc>
      </w:tr>
      <w:tr w:rsidR="00930202" w:rsidRPr="00930202" w14:paraId="2408CB4B" w14:textId="77777777" w:rsidTr="0041717D">
        <w:trPr>
          <w:jc w:val="center"/>
        </w:trPr>
        <w:tc>
          <w:tcPr>
            <w:tcW w:w="5499" w:type="dxa"/>
            <w:tcBorders>
              <w:top w:val="single" w:sz="4" w:space="0" w:color="auto"/>
              <w:left w:val="single" w:sz="4" w:space="0" w:color="auto"/>
              <w:bottom w:val="single" w:sz="4" w:space="0" w:color="auto"/>
              <w:right w:val="single" w:sz="4" w:space="0" w:color="auto"/>
            </w:tcBorders>
          </w:tcPr>
          <w:p w14:paraId="4C53F252" w14:textId="77777777" w:rsidR="00930202" w:rsidRPr="00930202" w:rsidRDefault="00930202" w:rsidP="00930202">
            <w:pPr>
              <w:keepNext/>
              <w:suppressAutoHyphens/>
              <w:spacing w:after="0" w:line="240" w:lineRule="auto"/>
              <w:jc w:val="center"/>
              <w:outlineLvl w:val="1"/>
              <w:rPr>
                <w:rFonts w:ascii="Times New Roman" w:eastAsia="Times New Roman" w:hAnsi="Times New Roman" w:cs="Times New Roman"/>
                <w:sz w:val="24"/>
                <w:szCs w:val="24"/>
                <w:lang w:eastAsia="en-US"/>
              </w:rPr>
            </w:pPr>
            <w:r w:rsidRPr="00930202">
              <w:rPr>
                <w:rFonts w:ascii="Times New Roman" w:eastAsia="Times New Roman" w:hAnsi="Times New Roman" w:cs="Times New Roman"/>
                <w:sz w:val="24"/>
                <w:szCs w:val="24"/>
                <w:lang w:eastAsia="en-US"/>
              </w:rPr>
              <w:t>4</w:t>
            </w:r>
          </w:p>
        </w:tc>
        <w:tc>
          <w:tcPr>
            <w:tcW w:w="4129" w:type="dxa"/>
            <w:tcBorders>
              <w:top w:val="single" w:sz="4" w:space="0" w:color="auto"/>
              <w:left w:val="single" w:sz="4" w:space="0" w:color="auto"/>
              <w:bottom w:val="single" w:sz="4" w:space="0" w:color="auto"/>
              <w:right w:val="single" w:sz="4" w:space="0" w:color="auto"/>
            </w:tcBorders>
          </w:tcPr>
          <w:p w14:paraId="4B840D8E" w14:textId="77777777" w:rsidR="00930202" w:rsidRPr="00930202" w:rsidRDefault="00930202" w:rsidP="00930202">
            <w:pPr>
              <w:keepNext/>
              <w:suppressAutoHyphens/>
              <w:spacing w:after="0" w:line="240" w:lineRule="auto"/>
              <w:jc w:val="center"/>
              <w:outlineLvl w:val="1"/>
              <w:rPr>
                <w:rFonts w:ascii="Times New Roman" w:eastAsia="Times New Roman" w:hAnsi="Times New Roman" w:cs="Times New Roman"/>
                <w:sz w:val="24"/>
                <w:szCs w:val="24"/>
                <w:lang w:eastAsia="en-US"/>
              </w:rPr>
            </w:pPr>
            <w:r w:rsidRPr="00930202">
              <w:rPr>
                <w:rFonts w:ascii="Times New Roman" w:eastAsia="Times New Roman" w:hAnsi="Times New Roman" w:cs="Times New Roman"/>
                <w:sz w:val="24"/>
                <w:szCs w:val="24"/>
                <w:lang w:eastAsia="en-US"/>
              </w:rPr>
              <w:t>8</w:t>
            </w:r>
          </w:p>
        </w:tc>
      </w:tr>
      <w:tr w:rsidR="00930202" w:rsidRPr="00930202" w14:paraId="7E9E5EC5" w14:textId="77777777" w:rsidTr="0041717D">
        <w:trPr>
          <w:trHeight w:val="70"/>
          <w:jc w:val="center"/>
        </w:trPr>
        <w:tc>
          <w:tcPr>
            <w:tcW w:w="5499" w:type="dxa"/>
            <w:tcBorders>
              <w:top w:val="single" w:sz="4" w:space="0" w:color="auto"/>
              <w:left w:val="single" w:sz="4" w:space="0" w:color="auto"/>
              <w:bottom w:val="single" w:sz="4" w:space="0" w:color="auto"/>
              <w:right w:val="single" w:sz="4" w:space="0" w:color="auto"/>
            </w:tcBorders>
          </w:tcPr>
          <w:p w14:paraId="006BB366" w14:textId="77777777" w:rsidR="00930202" w:rsidRPr="00930202" w:rsidRDefault="00930202" w:rsidP="00930202">
            <w:pPr>
              <w:keepNext/>
              <w:suppressAutoHyphens/>
              <w:spacing w:after="0" w:line="240" w:lineRule="auto"/>
              <w:jc w:val="center"/>
              <w:outlineLvl w:val="1"/>
              <w:rPr>
                <w:rFonts w:ascii="Times New Roman" w:eastAsia="Times New Roman" w:hAnsi="Times New Roman" w:cs="Times New Roman"/>
                <w:sz w:val="24"/>
                <w:szCs w:val="24"/>
                <w:lang w:eastAsia="en-US"/>
              </w:rPr>
            </w:pPr>
            <w:r w:rsidRPr="00930202">
              <w:rPr>
                <w:rFonts w:ascii="Times New Roman" w:eastAsia="Times New Roman" w:hAnsi="Times New Roman" w:cs="Times New Roman"/>
                <w:sz w:val="24"/>
                <w:szCs w:val="24"/>
                <w:lang w:eastAsia="en-US"/>
              </w:rPr>
              <w:t>5 ir daugiau</w:t>
            </w:r>
          </w:p>
        </w:tc>
        <w:tc>
          <w:tcPr>
            <w:tcW w:w="4129" w:type="dxa"/>
            <w:tcBorders>
              <w:top w:val="single" w:sz="4" w:space="0" w:color="auto"/>
              <w:left w:val="single" w:sz="4" w:space="0" w:color="auto"/>
              <w:bottom w:val="single" w:sz="4" w:space="0" w:color="auto"/>
              <w:right w:val="single" w:sz="4" w:space="0" w:color="auto"/>
            </w:tcBorders>
          </w:tcPr>
          <w:p w14:paraId="3ECDF78B" w14:textId="77777777" w:rsidR="00930202" w:rsidRPr="00930202" w:rsidRDefault="00930202" w:rsidP="00930202">
            <w:pPr>
              <w:keepNext/>
              <w:suppressAutoHyphens/>
              <w:spacing w:after="0" w:line="240" w:lineRule="auto"/>
              <w:jc w:val="center"/>
              <w:outlineLvl w:val="1"/>
              <w:rPr>
                <w:rFonts w:ascii="Times New Roman" w:eastAsia="Times New Roman" w:hAnsi="Times New Roman" w:cs="Times New Roman"/>
                <w:sz w:val="24"/>
                <w:szCs w:val="24"/>
                <w:lang w:eastAsia="en-US"/>
              </w:rPr>
            </w:pPr>
            <w:r w:rsidRPr="00930202">
              <w:rPr>
                <w:rFonts w:ascii="Times New Roman" w:eastAsia="Times New Roman" w:hAnsi="Times New Roman" w:cs="Times New Roman"/>
                <w:sz w:val="24"/>
                <w:szCs w:val="24"/>
                <w:lang w:eastAsia="en-US"/>
              </w:rPr>
              <w:t>10</w:t>
            </w:r>
          </w:p>
        </w:tc>
      </w:tr>
    </w:tbl>
    <w:p w14:paraId="1CA6979E" w14:textId="77777777" w:rsidR="00930202" w:rsidRPr="00930202" w:rsidRDefault="00930202" w:rsidP="00930202">
      <w:pPr>
        <w:spacing w:after="0" w:line="240" w:lineRule="auto"/>
        <w:ind w:firstLine="567"/>
        <w:contextualSpacing/>
        <w:jc w:val="both"/>
        <w:rPr>
          <w:rFonts w:ascii="Times New Roman" w:eastAsia="Times New Roman" w:hAnsi="Times New Roman" w:cs="Times New Roman"/>
          <w:sz w:val="24"/>
          <w:szCs w:val="24"/>
          <w:lang w:eastAsia="en-US"/>
        </w:rPr>
      </w:pPr>
    </w:p>
    <w:p w14:paraId="3E13392D" w14:textId="77777777" w:rsidR="00930202" w:rsidRPr="00930202" w:rsidRDefault="00930202" w:rsidP="00930202">
      <w:pPr>
        <w:spacing w:after="0" w:line="240" w:lineRule="auto"/>
        <w:ind w:firstLine="567"/>
        <w:contextualSpacing/>
        <w:jc w:val="both"/>
        <w:rPr>
          <w:rFonts w:ascii="Times New Roman" w:eastAsia="Times New Roman" w:hAnsi="Times New Roman" w:cs="Times New Roman"/>
          <w:i/>
          <w:sz w:val="24"/>
          <w:szCs w:val="24"/>
          <w:lang w:eastAsia="en-US"/>
        </w:rPr>
      </w:pPr>
      <w:r w:rsidRPr="00930202">
        <w:rPr>
          <w:rFonts w:ascii="Times New Roman" w:eastAsia="Times New Roman" w:hAnsi="Times New Roman" w:cs="Times New Roman"/>
          <w:i/>
          <w:sz w:val="24"/>
          <w:szCs w:val="24"/>
          <w:lang w:eastAsia="en-US"/>
        </w:rPr>
        <w:t>*Pastaba: balai skiriami už papildomus, t.y. tik tuos metus, kurie pridedami prie pagal CK privalomų garantinio termino 5 metų, pvz.: 0 papildomų metų - 0 balų, 1 papildomi metai - 2 balai, 2 papildomi metai – 4 balai ir t.t.</w:t>
      </w:r>
    </w:p>
    <w:p w14:paraId="028556B5" w14:textId="77777777" w:rsidR="00930202" w:rsidRPr="00930202" w:rsidRDefault="00930202" w:rsidP="00930202">
      <w:pPr>
        <w:spacing w:after="0" w:line="240" w:lineRule="auto"/>
        <w:ind w:firstLine="567"/>
        <w:contextualSpacing/>
        <w:jc w:val="both"/>
        <w:rPr>
          <w:rFonts w:ascii="Times New Roman" w:eastAsia="Times New Roman" w:hAnsi="Times New Roman" w:cs="Times New Roman"/>
          <w:sz w:val="24"/>
          <w:szCs w:val="24"/>
          <w:lang w:eastAsia="en-US"/>
        </w:rPr>
      </w:pPr>
    </w:p>
    <w:p w14:paraId="505C0BAF" w14:textId="77777777" w:rsidR="00930202" w:rsidRPr="00930202" w:rsidRDefault="00930202" w:rsidP="000A6496">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930202">
        <w:rPr>
          <w:rFonts w:ascii="Times New Roman" w:eastAsia="Times New Roman" w:hAnsi="Times New Roman" w:cs="Times New Roman"/>
          <w:sz w:val="24"/>
          <w:szCs w:val="24"/>
          <w:lang w:eastAsia="en-US"/>
        </w:rPr>
        <w:t>Tiekėjas savo pasiūlyme turi nurodyti jo siūlomą papildomą statinio garantinio termino trukmę (galimi tik šeši papildomos statinio garantinio termino trukmės variantai, pateikti lentelėje) lyginiais skaičiais, išreikštą metais.</w:t>
      </w:r>
      <w:r w:rsidRPr="00930202">
        <w:rPr>
          <w:rFonts w:ascii="Times New Roman" w:eastAsia="Calibri" w:hAnsi="Times New Roman" w:cs="Times New Roman"/>
          <w:sz w:val="24"/>
          <w:szCs w:val="24"/>
          <w:lang w:eastAsia="en-US"/>
        </w:rPr>
        <w:t xml:space="preserve"> </w:t>
      </w:r>
      <w:r w:rsidRPr="00930202">
        <w:rPr>
          <w:rFonts w:ascii="Times New Roman" w:eastAsia="Times New Roman" w:hAnsi="Times New Roman" w:cs="Times New Roman"/>
          <w:sz w:val="24"/>
          <w:szCs w:val="24"/>
          <w:lang w:eastAsia="en-US"/>
        </w:rPr>
        <w:t>Pirkimo dokumentuose numatomi minimalūs garantiniai įsipareigojimai, o tiekėjai gali siūlyti papildomus garantinius terminus, kurie bus vertinami.</w:t>
      </w:r>
    </w:p>
    <w:p w14:paraId="76391FAD" w14:textId="77777777" w:rsidR="00930202" w:rsidRPr="00930202" w:rsidRDefault="00930202" w:rsidP="00930202">
      <w:pPr>
        <w:spacing w:after="0" w:line="240" w:lineRule="auto"/>
        <w:ind w:left="567"/>
        <w:contextualSpacing/>
        <w:jc w:val="both"/>
        <w:rPr>
          <w:rFonts w:ascii="Times New Roman" w:eastAsia="Times New Roman" w:hAnsi="Times New Roman" w:cs="Times New Roman"/>
          <w:sz w:val="24"/>
          <w:szCs w:val="24"/>
          <w:lang w:eastAsia="en-US"/>
        </w:rPr>
      </w:pPr>
    </w:p>
    <w:p w14:paraId="08811E4C" w14:textId="52229135" w:rsidR="00930202" w:rsidRDefault="00930202" w:rsidP="00930202">
      <w:pPr>
        <w:tabs>
          <w:tab w:val="left" w:pos="851"/>
        </w:tabs>
        <w:spacing w:line="240" w:lineRule="auto"/>
        <w:jc w:val="both"/>
        <w:rPr>
          <w:rFonts w:ascii="Times New Roman" w:eastAsia="Calibri" w:hAnsi="Times New Roman" w:cs="Times New Roman"/>
          <w:sz w:val="24"/>
          <w:szCs w:val="24"/>
        </w:rPr>
      </w:pPr>
    </w:p>
    <w:p w14:paraId="132989B4" w14:textId="1C4397A5" w:rsidR="00E14D3A" w:rsidRDefault="00E14D3A" w:rsidP="00930202">
      <w:pPr>
        <w:tabs>
          <w:tab w:val="left" w:pos="851"/>
        </w:tabs>
        <w:spacing w:line="240" w:lineRule="auto"/>
        <w:jc w:val="both"/>
        <w:rPr>
          <w:rFonts w:ascii="Times New Roman" w:eastAsia="Calibri" w:hAnsi="Times New Roman" w:cs="Times New Roman"/>
          <w:sz w:val="24"/>
          <w:szCs w:val="24"/>
        </w:rPr>
      </w:pPr>
    </w:p>
    <w:p w14:paraId="681D5A9F" w14:textId="2C6DA236" w:rsidR="00E14D3A" w:rsidRDefault="00E14D3A" w:rsidP="00930202">
      <w:pPr>
        <w:tabs>
          <w:tab w:val="left" w:pos="851"/>
        </w:tabs>
        <w:spacing w:line="240" w:lineRule="auto"/>
        <w:jc w:val="both"/>
        <w:rPr>
          <w:rFonts w:ascii="Times New Roman" w:eastAsia="Calibri" w:hAnsi="Times New Roman" w:cs="Times New Roman"/>
          <w:sz w:val="24"/>
          <w:szCs w:val="24"/>
        </w:rPr>
      </w:pPr>
    </w:p>
    <w:p w14:paraId="04F4AA44" w14:textId="6A498A37" w:rsidR="00E14D3A" w:rsidRDefault="00E14D3A" w:rsidP="00930202">
      <w:pPr>
        <w:tabs>
          <w:tab w:val="left" w:pos="851"/>
        </w:tabs>
        <w:spacing w:line="240" w:lineRule="auto"/>
        <w:jc w:val="both"/>
        <w:rPr>
          <w:rFonts w:ascii="Times New Roman" w:eastAsia="Calibri" w:hAnsi="Times New Roman" w:cs="Times New Roman"/>
          <w:sz w:val="24"/>
          <w:szCs w:val="24"/>
        </w:rPr>
      </w:pPr>
    </w:p>
    <w:p w14:paraId="22483CF8" w14:textId="2F340FC9" w:rsidR="00E14D3A" w:rsidRDefault="00E14D3A" w:rsidP="00930202">
      <w:pPr>
        <w:tabs>
          <w:tab w:val="left" w:pos="851"/>
        </w:tabs>
        <w:spacing w:line="240" w:lineRule="auto"/>
        <w:jc w:val="both"/>
        <w:rPr>
          <w:rFonts w:ascii="Times New Roman" w:eastAsia="Calibri" w:hAnsi="Times New Roman" w:cs="Times New Roman"/>
          <w:sz w:val="24"/>
          <w:szCs w:val="24"/>
        </w:rPr>
      </w:pPr>
    </w:p>
    <w:p w14:paraId="7B4E706D" w14:textId="54638F36" w:rsidR="00E14D3A" w:rsidRDefault="00E14D3A" w:rsidP="00930202">
      <w:pPr>
        <w:tabs>
          <w:tab w:val="left" w:pos="851"/>
        </w:tabs>
        <w:spacing w:line="240" w:lineRule="auto"/>
        <w:jc w:val="both"/>
        <w:rPr>
          <w:rFonts w:ascii="Times New Roman" w:eastAsia="Calibri" w:hAnsi="Times New Roman" w:cs="Times New Roman"/>
          <w:sz w:val="24"/>
          <w:szCs w:val="24"/>
        </w:rPr>
      </w:pPr>
    </w:p>
    <w:p w14:paraId="0A79F76B" w14:textId="48A5A3E4" w:rsidR="00E14D3A" w:rsidRDefault="00E14D3A" w:rsidP="00930202">
      <w:pPr>
        <w:tabs>
          <w:tab w:val="left" w:pos="851"/>
        </w:tabs>
        <w:spacing w:line="240" w:lineRule="auto"/>
        <w:jc w:val="both"/>
        <w:rPr>
          <w:rFonts w:ascii="Times New Roman" w:eastAsia="Calibri" w:hAnsi="Times New Roman" w:cs="Times New Roman"/>
          <w:sz w:val="24"/>
          <w:szCs w:val="24"/>
        </w:rPr>
      </w:pPr>
    </w:p>
    <w:p w14:paraId="158D506D" w14:textId="2465F323" w:rsidR="00E14D3A" w:rsidRDefault="00E14D3A" w:rsidP="00930202">
      <w:pPr>
        <w:tabs>
          <w:tab w:val="left" w:pos="851"/>
        </w:tabs>
        <w:spacing w:line="240" w:lineRule="auto"/>
        <w:jc w:val="both"/>
        <w:rPr>
          <w:rFonts w:ascii="Times New Roman" w:eastAsia="Calibri" w:hAnsi="Times New Roman" w:cs="Times New Roman"/>
          <w:sz w:val="24"/>
          <w:szCs w:val="24"/>
        </w:rPr>
      </w:pPr>
    </w:p>
    <w:p w14:paraId="762D390A" w14:textId="5C077BE0" w:rsidR="00E14D3A" w:rsidRDefault="00E14D3A" w:rsidP="00930202">
      <w:pPr>
        <w:tabs>
          <w:tab w:val="left" w:pos="851"/>
        </w:tabs>
        <w:spacing w:line="240" w:lineRule="auto"/>
        <w:jc w:val="both"/>
        <w:rPr>
          <w:rFonts w:ascii="Times New Roman" w:eastAsia="Calibri" w:hAnsi="Times New Roman" w:cs="Times New Roman"/>
          <w:sz w:val="24"/>
          <w:szCs w:val="24"/>
        </w:rPr>
      </w:pPr>
    </w:p>
    <w:p w14:paraId="2628308B" w14:textId="426C6D5C" w:rsidR="00E14D3A" w:rsidRDefault="00E14D3A" w:rsidP="00930202">
      <w:pPr>
        <w:tabs>
          <w:tab w:val="left" w:pos="851"/>
        </w:tabs>
        <w:spacing w:line="240" w:lineRule="auto"/>
        <w:jc w:val="both"/>
        <w:rPr>
          <w:rFonts w:ascii="Times New Roman" w:eastAsia="Calibri" w:hAnsi="Times New Roman" w:cs="Times New Roman"/>
          <w:sz w:val="24"/>
          <w:szCs w:val="24"/>
        </w:rPr>
      </w:pPr>
    </w:p>
    <w:p w14:paraId="54AC3E0F" w14:textId="10CAD01E" w:rsidR="00E14D3A" w:rsidRDefault="00E14D3A" w:rsidP="00930202">
      <w:pPr>
        <w:tabs>
          <w:tab w:val="left" w:pos="851"/>
        </w:tabs>
        <w:spacing w:line="240" w:lineRule="auto"/>
        <w:jc w:val="both"/>
        <w:rPr>
          <w:rFonts w:ascii="Times New Roman" w:eastAsia="Calibri" w:hAnsi="Times New Roman" w:cs="Times New Roman"/>
          <w:sz w:val="24"/>
          <w:szCs w:val="24"/>
        </w:rPr>
      </w:pPr>
    </w:p>
    <w:p w14:paraId="4F9EBAA8" w14:textId="4BBC6816" w:rsidR="00E14D3A" w:rsidRDefault="00E14D3A" w:rsidP="00930202">
      <w:pPr>
        <w:tabs>
          <w:tab w:val="left" w:pos="851"/>
        </w:tabs>
        <w:spacing w:line="240" w:lineRule="auto"/>
        <w:jc w:val="both"/>
        <w:rPr>
          <w:rFonts w:ascii="Times New Roman" w:eastAsia="Calibri" w:hAnsi="Times New Roman" w:cs="Times New Roman"/>
          <w:sz w:val="24"/>
          <w:szCs w:val="24"/>
        </w:rPr>
      </w:pPr>
    </w:p>
    <w:p w14:paraId="15F1DFBF" w14:textId="0CD281C1" w:rsidR="00E14D3A" w:rsidRDefault="00E14D3A" w:rsidP="00930202">
      <w:pPr>
        <w:tabs>
          <w:tab w:val="left" w:pos="851"/>
        </w:tabs>
        <w:spacing w:line="240" w:lineRule="auto"/>
        <w:jc w:val="both"/>
        <w:rPr>
          <w:rFonts w:ascii="Times New Roman" w:eastAsia="Calibri" w:hAnsi="Times New Roman" w:cs="Times New Roman"/>
          <w:sz w:val="24"/>
          <w:szCs w:val="24"/>
        </w:rPr>
      </w:pPr>
    </w:p>
    <w:p w14:paraId="02C87B3F" w14:textId="0A1A0986" w:rsidR="00E14D3A" w:rsidRDefault="00E14D3A" w:rsidP="00930202">
      <w:pPr>
        <w:tabs>
          <w:tab w:val="left" w:pos="851"/>
        </w:tabs>
        <w:spacing w:line="240" w:lineRule="auto"/>
        <w:jc w:val="both"/>
        <w:rPr>
          <w:rFonts w:ascii="Times New Roman" w:eastAsia="Calibri" w:hAnsi="Times New Roman" w:cs="Times New Roman"/>
          <w:sz w:val="24"/>
          <w:szCs w:val="24"/>
        </w:rPr>
      </w:pPr>
    </w:p>
    <w:p w14:paraId="23EC0969" w14:textId="5115EE13" w:rsidR="00E14D3A" w:rsidRDefault="00E14D3A" w:rsidP="00930202">
      <w:pPr>
        <w:tabs>
          <w:tab w:val="left" w:pos="851"/>
        </w:tabs>
        <w:spacing w:line="240" w:lineRule="auto"/>
        <w:jc w:val="both"/>
        <w:rPr>
          <w:rFonts w:ascii="Times New Roman" w:eastAsia="Calibri" w:hAnsi="Times New Roman" w:cs="Times New Roman"/>
          <w:sz w:val="24"/>
          <w:szCs w:val="24"/>
        </w:rPr>
      </w:pPr>
    </w:p>
    <w:p w14:paraId="515B21D9" w14:textId="77777777" w:rsidR="00E14D3A" w:rsidRPr="00930202" w:rsidRDefault="00E14D3A" w:rsidP="00930202">
      <w:pPr>
        <w:tabs>
          <w:tab w:val="left" w:pos="851"/>
        </w:tabs>
        <w:spacing w:line="240" w:lineRule="auto"/>
        <w:jc w:val="both"/>
        <w:rPr>
          <w:rFonts w:ascii="Times New Roman" w:eastAsia="Calibri" w:hAnsi="Times New Roman" w:cs="Times New Roman"/>
          <w:sz w:val="24"/>
          <w:szCs w:val="24"/>
        </w:rPr>
      </w:pPr>
    </w:p>
    <w:p w14:paraId="5C73F331" w14:textId="77777777" w:rsidR="00930202" w:rsidRPr="00930202" w:rsidRDefault="00930202" w:rsidP="00930202">
      <w:pPr>
        <w:tabs>
          <w:tab w:val="left" w:pos="851"/>
        </w:tabs>
        <w:spacing w:line="240" w:lineRule="auto"/>
        <w:jc w:val="both"/>
        <w:rPr>
          <w:rFonts w:ascii="Times New Roman" w:eastAsia="Calibri" w:hAnsi="Times New Roman" w:cs="Times New Roman"/>
          <w:sz w:val="24"/>
          <w:szCs w:val="24"/>
        </w:rPr>
      </w:pPr>
    </w:p>
    <w:p w14:paraId="674597BC" w14:textId="77777777" w:rsidR="00930202" w:rsidRPr="00930202" w:rsidRDefault="00930202" w:rsidP="00930202">
      <w:pPr>
        <w:spacing w:line="259" w:lineRule="auto"/>
        <w:rPr>
          <w:rFonts w:ascii="Times New Roman" w:eastAsia="Calibri" w:hAnsi="Times New Roman" w:cs="Times New Roman"/>
          <w:sz w:val="24"/>
          <w:szCs w:val="22"/>
          <w:lang w:eastAsia="en-US"/>
        </w:rPr>
      </w:pPr>
    </w:p>
    <w:p w14:paraId="35862941" w14:textId="126DBBD3" w:rsidR="00E14D3A" w:rsidRPr="00C655F4" w:rsidRDefault="00E14D3A" w:rsidP="00E14D3A">
      <w:pPr>
        <w:ind w:left="5103"/>
        <w:jc w:val="both"/>
        <w:rPr>
          <w:rFonts w:ascii="Times New Roman" w:eastAsia="Calibri" w:hAnsi="Times New Roman" w:cs="Times New Roman"/>
        </w:rPr>
      </w:pPr>
      <w:r w:rsidRPr="00C655F4">
        <w:rPr>
          <w:rFonts w:ascii="Times New Roman" w:eastAsia="Calibri" w:hAnsi="Times New Roman" w:cs="Times New Roman"/>
        </w:rPr>
        <w:lastRenderedPageBreak/>
        <w:t xml:space="preserve">Pirkimo sąlygų </w:t>
      </w:r>
      <w:r>
        <w:rPr>
          <w:rFonts w:ascii="Times New Roman" w:eastAsia="Calibri" w:hAnsi="Times New Roman" w:cs="Times New Roman"/>
        </w:rPr>
        <w:t>9</w:t>
      </w:r>
      <w:r w:rsidRPr="00C655F4">
        <w:rPr>
          <w:rFonts w:ascii="Times New Roman" w:eastAsia="Calibri" w:hAnsi="Times New Roman" w:cs="Times New Roman"/>
        </w:rPr>
        <w:t xml:space="preserve"> priedas „</w:t>
      </w:r>
      <w:r w:rsidRPr="00E14D3A">
        <w:rPr>
          <w:rFonts w:ascii="Times New Roman" w:eastAsia="Calibri" w:hAnsi="Times New Roman" w:cs="Times New Roman"/>
        </w:rPr>
        <w:t>Specialistų sąrašas</w:t>
      </w:r>
      <w:r w:rsidRPr="00C655F4">
        <w:rPr>
          <w:rFonts w:ascii="Times New Roman" w:eastAsia="Calibri" w:hAnsi="Times New Roman" w:cs="Times New Roman"/>
        </w:rPr>
        <w:t>“</w:t>
      </w:r>
    </w:p>
    <w:p w14:paraId="7C29C7C3" w14:textId="77777777" w:rsidR="00E14D3A" w:rsidRDefault="00E14D3A" w:rsidP="00E14D3A">
      <w:pPr>
        <w:spacing w:after="0" w:line="240" w:lineRule="auto"/>
        <w:jc w:val="center"/>
        <w:rPr>
          <w:rFonts w:ascii="Calibri" w:eastAsia="Times New Roman" w:hAnsi="Calibri" w:cs="Calibri"/>
          <w:b/>
          <w:bCs/>
          <w:sz w:val="28"/>
          <w:szCs w:val="28"/>
          <w:lang w:eastAsia="en-US"/>
        </w:rPr>
      </w:pPr>
    </w:p>
    <w:p w14:paraId="59EE48E4" w14:textId="0B955D52" w:rsidR="00E14D3A" w:rsidRPr="007E4176" w:rsidRDefault="00E14D3A" w:rsidP="00E14D3A">
      <w:pPr>
        <w:spacing w:after="0" w:line="240" w:lineRule="auto"/>
        <w:jc w:val="center"/>
        <w:rPr>
          <w:rFonts w:ascii="Calibri" w:eastAsia="Times New Roman" w:hAnsi="Calibri" w:cs="Calibri"/>
          <w:b/>
          <w:bCs/>
          <w:sz w:val="28"/>
          <w:szCs w:val="28"/>
          <w:lang w:eastAsia="en-US"/>
        </w:rPr>
      </w:pPr>
      <w:r w:rsidRPr="007E4176">
        <w:rPr>
          <w:rFonts w:ascii="Calibri" w:eastAsia="Times New Roman" w:hAnsi="Calibri" w:cs="Calibri"/>
          <w:b/>
          <w:bCs/>
          <w:sz w:val="28"/>
          <w:szCs w:val="28"/>
          <w:lang w:eastAsia="en-US"/>
        </w:rPr>
        <w:t>SPECIALISTŲ, KURIE BUS ATSAKINGI UŽ SUTARTIES VYKDYMĄ, SĄRAŠAS</w:t>
      </w:r>
    </w:p>
    <w:p w14:paraId="256F2ED8" w14:textId="77777777" w:rsidR="00E14D3A" w:rsidRPr="007E4176" w:rsidRDefault="00E14D3A" w:rsidP="00E14D3A">
      <w:pPr>
        <w:spacing w:after="0" w:line="240" w:lineRule="auto"/>
        <w:jc w:val="center"/>
        <w:rPr>
          <w:rFonts w:ascii="Times New Roman" w:eastAsia="Times New Roman" w:hAnsi="Times New Roman" w:cs="Times New Roman"/>
          <w:b/>
          <w:bCs/>
          <w:sz w:val="24"/>
          <w:szCs w:val="24"/>
          <w:lang w:eastAsia="en-US"/>
        </w:rPr>
      </w:pPr>
    </w:p>
    <w:p w14:paraId="3564CA0B" w14:textId="77777777" w:rsidR="00E14D3A" w:rsidRPr="007E4176" w:rsidRDefault="00E14D3A" w:rsidP="00E14D3A">
      <w:pPr>
        <w:spacing w:after="0" w:line="240" w:lineRule="auto"/>
        <w:ind w:firstLine="709"/>
        <w:jc w:val="both"/>
        <w:rPr>
          <w:rFonts w:ascii="Calibri" w:eastAsia="Times New Roman" w:hAnsi="Calibri" w:cs="Calibri"/>
          <w:b/>
          <w:bCs/>
          <w:sz w:val="22"/>
          <w:szCs w:val="22"/>
          <w:lang w:eastAsia="en-US"/>
        </w:rPr>
      </w:pPr>
      <w:r w:rsidRPr="007E4176">
        <w:rPr>
          <w:rFonts w:ascii="Calibri" w:eastAsia="Times New Roman" w:hAnsi="Calibri" w:cs="Calibri"/>
          <w:i/>
          <w:iCs/>
          <w:sz w:val="22"/>
          <w:szCs w:val="22"/>
          <w:lang w:eastAsia="en-US"/>
        </w:rPr>
        <w:t xml:space="preserve">Taip pat atkreipiamas dėmesys, kad </w:t>
      </w:r>
      <w:r w:rsidRPr="007E4176">
        <w:rPr>
          <w:rFonts w:ascii="Calibri" w:eastAsia="Times New Roman" w:hAnsi="Calibri" w:cs="Calibri"/>
          <w:b/>
          <w:bCs/>
          <w:i/>
          <w:iCs/>
          <w:sz w:val="22"/>
          <w:szCs w:val="22"/>
          <w:lang w:eastAsia="en-US"/>
        </w:rPr>
        <w:t xml:space="preserve">jeigu tiekėjo pradiniuose kvalifikacijos duomenyse nurodytas specialistas yra tiekėjo darbuotojas ir jis neatitinka </w:t>
      </w:r>
      <w:r w:rsidRPr="007E4176">
        <w:rPr>
          <w:rFonts w:ascii="Calibri" w:eastAsia="Times New Roman" w:hAnsi="Calibri" w:cs="Calibri"/>
          <w:i/>
          <w:iCs/>
          <w:sz w:val="22"/>
          <w:szCs w:val="22"/>
          <w:lang w:eastAsia="en-US"/>
        </w:rPr>
        <w:t xml:space="preserve">pirkimo dokumentuose nustatyto kvalifikacinio reikalavimo, tokiu atveju laikoma, kad reikalavimo neatitinka pats tiekėjas, todėl reikalavimų neatitinkantį </w:t>
      </w:r>
      <w:r w:rsidRPr="007E4176">
        <w:rPr>
          <w:rFonts w:ascii="Calibri" w:eastAsia="Times New Roman" w:hAnsi="Calibri" w:cs="Calibri"/>
          <w:b/>
          <w:bCs/>
          <w:i/>
          <w:iCs/>
          <w:sz w:val="22"/>
          <w:szCs w:val="22"/>
          <w:lang w:eastAsia="en-US"/>
        </w:rPr>
        <w:t>specialistą keisti į kitą, naują</w:t>
      </w:r>
      <w:r w:rsidRPr="007E4176">
        <w:rPr>
          <w:rFonts w:ascii="Calibri" w:eastAsia="Times New Roman" w:hAnsi="Calibri" w:cs="Calibri"/>
          <w:i/>
          <w:iCs/>
          <w:sz w:val="22"/>
          <w:szCs w:val="22"/>
          <w:lang w:eastAsia="en-US"/>
        </w:rPr>
        <w:t xml:space="preserve"> (pradiniuose kvalifikacijos duomenyse nenurodytą), paties tiekėjo darbuotoją, kuris tą reikalavimą atitiktų, tiekėjas </w:t>
      </w:r>
      <w:r w:rsidRPr="007E4176">
        <w:rPr>
          <w:rFonts w:ascii="Calibri" w:eastAsia="Times New Roman" w:hAnsi="Calibri" w:cs="Calibri"/>
          <w:b/>
          <w:bCs/>
          <w:i/>
          <w:iCs/>
          <w:sz w:val="22"/>
          <w:szCs w:val="22"/>
          <w:lang w:eastAsia="en-US"/>
        </w:rPr>
        <w:t>negali</w:t>
      </w:r>
      <w:r w:rsidRPr="007E4176">
        <w:rPr>
          <w:rFonts w:ascii="Calibri" w:eastAsia="Times New Roman" w:hAnsi="Calibri" w:cs="Calibri"/>
          <w:i/>
          <w:iCs/>
          <w:sz w:val="22"/>
          <w:szCs w:val="22"/>
          <w:lang w:eastAsia="en-US"/>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7E4176">
        <w:rPr>
          <w:rFonts w:ascii="Calibri" w:eastAsia="Times New Roman" w:hAnsi="Calibri" w:cs="Calibri"/>
          <w:b/>
          <w:bCs/>
          <w:i/>
          <w:iCs/>
          <w:sz w:val="22"/>
          <w:szCs w:val="22"/>
          <w:lang w:eastAsia="en-US"/>
        </w:rPr>
        <w:t xml:space="preserve"> dėl pasiūlymo atmetimo.</w:t>
      </w:r>
    </w:p>
    <w:p w14:paraId="76A7DCF6" w14:textId="77777777" w:rsidR="00E14D3A" w:rsidRPr="007E4176" w:rsidRDefault="00E14D3A" w:rsidP="00E14D3A">
      <w:pPr>
        <w:spacing w:after="0" w:line="240" w:lineRule="auto"/>
        <w:rPr>
          <w:rFonts w:ascii="Times New Roman" w:eastAsia="Times New Roman" w:hAnsi="Times New Roman" w:cs="Times New Roman"/>
          <w:sz w:val="24"/>
          <w:szCs w:val="24"/>
          <w:lang w:eastAsia="en-US"/>
        </w:rPr>
      </w:pPr>
    </w:p>
    <w:tbl>
      <w:tblPr>
        <w:tblStyle w:val="Lentelstinklelis3"/>
        <w:tblW w:w="9776" w:type="dxa"/>
        <w:tblLook w:val="04A0" w:firstRow="1" w:lastRow="0" w:firstColumn="1" w:lastColumn="0" w:noHBand="0" w:noVBand="1"/>
      </w:tblPr>
      <w:tblGrid>
        <w:gridCol w:w="570"/>
        <w:gridCol w:w="2686"/>
        <w:gridCol w:w="3260"/>
        <w:gridCol w:w="3260"/>
      </w:tblGrid>
      <w:tr w:rsidR="00E14D3A" w:rsidRPr="006E7E3D" w14:paraId="4ED2247B" w14:textId="77777777" w:rsidTr="0041717D">
        <w:tc>
          <w:tcPr>
            <w:tcW w:w="570" w:type="dxa"/>
            <w:vAlign w:val="center"/>
          </w:tcPr>
          <w:p w14:paraId="20D4C8D3" w14:textId="77777777" w:rsidR="00E14D3A" w:rsidRPr="007E4176" w:rsidRDefault="00E14D3A" w:rsidP="0041717D">
            <w:pPr>
              <w:jc w:val="center"/>
              <w:rPr>
                <w:rFonts w:ascii="Calibri" w:hAnsi="Calibri" w:cs="Calibri"/>
                <w:b/>
                <w:bCs/>
                <w:sz w:val="22"/>
                <w:szCs w:val="22"/>
              </w:rPr>
            </w:pPr>
            <w:r w:rsidRPr="007E4176">
              <w:rPr>
                <w:rFonts w:ascii="Calibri" w:hAnsi="Calibri" w:cs="Calibri"/>
                <w:b/>
                <w:bCs/>
                <w:sz w:val="22"/>
                <w:szCs w:val="22"/>
              </w:rPr>
              <w:t>Eil. Nr.</w:t>
            </w:r>
          </w:p>
        </w:tc>
        <w:tc>
          <w:tcPr>
            <w:tcW w:w="2686" w:type="dxa"/>
            <w:vAlign w:val="center"/>
          </w:tcPr>
          <w:p w14:paraId="1E28F915" w14:textId="77777777" w:rsidR="00E14D3A" w:rsidRPr="007E4176" w:rsidRDefault="00E14D3A" w:rsidP="0041717D">
            <w:pPr>
              <w:jc w:val="center"/>
              <w:rPr>
                <w:rFonts w:ascii="Calibri" w:hAnsi="Calibri" w:cs="Calibri"/>
                <w:b/>
                <w:bCs/>
                <w:sz w:val="22"/>
                <w:szCs w:val="22"/>
              </w:rPr>
            </w:pPr>
            <w:r w:rsidRPr="007E4176">
              <w:rPr>
                <w:rFonts w:ascii="Calibri" w:hAnsi="Calibri" w:cs="Calibri"/>
                <w:b/>
                <w:bCs/>
                <w:sz w:val="22"/>
                <w:szCs w:val="22"/>
              </w:rPr>
              <w:t>Specialisto vardas ir pavardė</w:t>
            </w:r>
          </w:p>
        </w:tc>
        <w:tc>
          <w:tcPr>
            <w:tcW w:w="3260" w:type="dxa"/>
            <w:vAlign w:val="center"/>
          </w:tcPr>
          <w:p w14:paraId="24E85779" w14:textId="5E604DAE" w:rsidR="00E14D3A" w:rsidRPr="006E7E3D" w:rsidRDefault="00E14D3A" w:rsidP="0041717D">
            <w:pPr>
              <w:jc w:val="center"/>
              <w:rPr>
                <w:rFonts w:ascii="Calibri" w:hAnsi="Calibri" w:cs="Calibri"/>
                <w:b/>
                <w:bCs/>
                <w:sz w:val="22"/>
                <w:szCs w:val="22"/>
              </w:rPr>
            </w:pPr>
            <w:r w:rsidRPr="007E4176">
              <w:rPr>
                <w:rFonts w:ascii="Calibri" w:hAnsi="Calibri" w:cs="Calibri"/>
                <w:b/>
                <w:bCs/>
                <w:sz w:val="22"/>
                <w:szCs w:val="22"/>
              </w:rPr>
              <w:t>Kokiu pagrindu specialistas yra pasitelkiamas</w:t>
            </w:r>
            <w:r w:rsidRPr="006E7E3D">
              <w:rPr>
                <w:rFonts w:ascii="Calibri" w:hAnsi="Calibri" w:cs="Calibri"/>
                <w:b/>
                <w:bCs/>
                <w:sz w:val="22"/>
                <w:szCs w:val="22"/>
              </w:rPr>
              <w:t xml:space="preserve"> </w:t>
            </w:r>
            <w:r w:rsidRPr="00F27192">
              <w:rPr>
                <w:rFonts w:ascii="Calibri" w:hAnsi="Calibri" w:cs="Calibri"/>
                <w:sz w:val="22"/>
                <w:szCs w:val="22"/>
              </w:rPr>
              <w:t>(yra įdarbintas tiekėjo, ar jungtinės veiklos partnerio įmonėje, ar kito ūkio subjekto, kurio pajėgumais remiasi tiekėjas,</w:t>
            </w:r>
            <w:r w:rsidR="003205D1">
              <w:rPr>
                <w:rFonts w:ascii="Calibri" w:hAnsi="Calibri" w:cs="Calibri"/>
                <w:sz w:val="22"/>
                <w:szCs w:val="22"/>
              </w:rPr>
              <w:t xml:space="preserve"> ar</w:t>
            </w:r>
            <w:r w:rsidRPr="00F27192">
              <w:rPr>
                <w:rFonts w:ascii="Calibri" w:hAnsi="Calibri" w:cs="Calibri"/>
                <w:sz w:val="22"/>
                <w:szCs w:val="22"/>
              </w:rPr>
              <w:t xml:space="preserve"> planuojamas įdarbinti laimėjus konkursą</w:t>
            </w:r>
            <w:r w:rsidR="00DC0195">
              <w:rPr>
                <w:rFonts w:ascii="Calibri" w:hAnsi="Calibri" w:cs="Calibri"/>
                <w:sz w:val="22"/>
                <w:szCs w:val="22"/>
              </w:rPr>
              <w:t xml:space="preserve"> (kvazisubtiekėjas)</w:t>
            </w:r>
            <w:r w:rsidR="003205D1">
              <w:rPr>
                <w:rFonts w:ascii="Calibri" w:hAnsi="Calibri" w:cs="Calibri"/>
                <w:sz w:val="22"/>
                <w:szCs w:val="22"/>
              </w:rPr>
              <w:t xml:space="preserve"> ar kt.</w:t>
            </w:r>
            <w:r w:rsidRPr="00F27192">
              <w:rPr>
                <w:rFonts w:ascii="Calibri" w:hAnsi="Calibri" w:cs="Calibri"/>
                <w:sz w:val="22"/>
                <w:szCs w:val="22"/>
              </w:rPr>
              <w:t>)</w:t>
            </w:r>
          </w:p>
          <w:p w14:paraId="00708352" w14:textId="77777777" w:rsidR="00E14D3A" w:rsidRPr="007E4176" w:rsidRDefault="00E14D3A" w:rsidP="0041717D">
            <w:pPr>
              <w:jc w:val="center"/>
              <w:rPr>
                <w:rFonts w:ascii="Calibri" w:hAnsi="Calibri" w:cs="Calibri"/>
                <w:b/>
                <w:bCs/>
                <w:sz w:val="22"/>
                <w:szCs w:val="22"/>
              </w:rPr>
            </w:pPr>
          </w:p>
        </w:tc>
        <w:tc>
          <w:tcPr>
            <w:tcW w:w="3260" w:type="dxa"/>
            <w:vAlign w:val="center"/>
          </w:tcPr>
          <w:p w14:paraId="776A8367" w14:textId="77777777" w:rsidR="00E14D3A" w:rsidRPr="007E4176" w:rsidRDefault="00E14D3A" w:rsidP="0041717D">
            <w:pPr>
              <w:jc w:val="center"/>
              <w:rPr>
                <w:rFonts w:ascii="Calibri" w:hAnsi="Calibri" w:cs="Calibri"/>
                <w:b/>
                <w:bCs/>
                <w:sz w:val="22"/>
                <w:szCs w:val="22"/>
              </w:rPr>
            </w:pPr>
            <w:r w:rsidRPr="007E4176">
              <w:rPr>
                <w:rFonts w:ascii="Calibri" w:hAnsi="Calibri" w:cs="Calibri"/>
                <w:b/>
                <w:bCs/>
                <w:sz w:val="22"/>
                <w:szCs w:val="22"/>
              </w:rPr>
              <w:t>Specialisto kvalifikacijos atestato numeris</w:t>
            </w:r>
          </w:p>
          <w:p w14:paraId="4C400379" w14:textId="77777777" w:rsidR="00E14D3A" w:rsidRPr="007E4176" w:rsidRDefault="00E14D3A" w:rsidP="0041717D">
            <w:pPr>
              <w:jc w:val="center"/>
              <w:rPr>
                <w:rFonts w:ascii="Calibri" w:hAnsi="Calibri" w:cs="Calibri"/>
                <w:b/>
                <w:bCs/>
                <w:sz w:val="22"/>
                <w:szCs w:val="22"/>
              </w:rPr>
            </w:pPr>
            <w:r w:rsidRPr="007E4176">
              <w:rPr>
                <w:rFonts w:ascii="Calibri" w:hAnsi="Calibri" w:cs="Calibri"/>
                <w:i/>
                <w:iCs/>
                <w:sz w:val="22"/>
                <w:szCs w:val="22"/>
              </w:rPr>
              <w:t>Tiekėjas taip pat gali pateikti nuorodas į nacionalines duomenų bazes bet kurioje valstybėje narėje, prie kurių Perkančioji organizacija turės galimybę tiesiogiai ir neatlygintinai prisijungusi susipažinti su reikalaujamais dokumentais ir (ar) informacija</w:t>
            </w:r>
          </w:p>
        </w:tc>
      </w:tr>
      <w:tr w:rsidR="00E14D3A" w:rsidRPr="006E7E3D" w14:paraId="5ADC238B" w14:textId="77777777" w:rsidTr="0041717D">
        <w:tc>
          <w:tcPr>
            <w:tcW w:w="570" w:type="dxa"/>
            <w:vAlign w:val="center"/>
          </w:tcPr>
          <w:p w14:paraId="6ECE4F42" w14:textId="77777777" w:rsidR="00E14D3A" w:rsidRPr="007E4176" w:rsidRDefault="00E14D3A" w:rsidP="0041717D">
            <w:pPr>
              <w:jc w:val="center"/>
              <w:rPr>
                <w:rFonts w:ascii="Calibri" w:hAnsi="Calibri" w:cs="Calibri"/>
                <w:sz w:val="22"/>
                <w:szCs w:val="22"/>
              </w:rPr>
            </w:pPr>
          </w:p>
        </w:tc>
        <w:tc>
          <w:tcPr>
            <w:tcW w:w="2686" w:type="dxa"/>
            <w:vAlign w:val="center"/>
          </w:tcPr>
          <w:p w14:paraId="7BC3893D" w14:textId="77777777" w:rsidR="00E14D3A" w:rsidRPr="007E4176" w:rsidRDefault="00E14D3A" w:rsidP="0041717D">
            <w:pPr>
              <w:jc w:val="center"/>
              <w:rPr>
                <w:rFonts w:ascii="Calibri" w:hAnsi="Calibri" w:cs="Calibri"/>
                <w:sz w:val="22"/>
                <w:szCs w:val="22"/>
              </w:rPr>
            </w:pPr>
          </w:p>
        </w:tc>
        <w:tc>
          <w:tcPr>
            <w:tcW w:w="3260" w:type="dxa"/>
            <w:vAlign w:val="center"/>
          </w:tcPr>
          <w:p w14:paraId="1774E984" w14:textId="77777777" w:rsidR="00E14D3A" w:rsidRPr="007E4176" w:rsidRDefault="00E14D3A" w:rsidP="0041717D">
            <w:pPr>
              <w:jc w:val="center"/>
              <w:rPr>
                <w:rFonts w:ascii="Calibri" w:hAnsi="Calibri" w:cs="Calibri"/>
                <w:sz w:val="22"/>
                <w:szCs w:val="22"/>
              </w:rPr>
            </w:pPr>
          </w:p>
        </w:tc>
        <w:tc>
          <w:tcPr>
            <w:tcW w:w="3260" w:type="dxa"/>
            <w:vAlign w:val="center"/>
          </w:tcPr>
          <w:p w14:paraId="7B2F2645" w14:textId="77777777" w:rsidR="00E14D3A" w:rsidRPr="007E4176" w:rsidRDefault="00E14D3A" w:rsidP="0041717D">
            <w:pPr>
              <w:jc w:val="center"/>
              <w:rPr>
                <w:rFonts w:ascii="Calibri" w:hAnsi="Calibri" w:cs="Calibri"/>
                <w:i/>
                <w:iCs/>
                <w:sz w:val="22"/>
                <w:szCs w:val="22"/>
              </w:rPr>
            </w:pPr>
          </w:p>
        </w:tc>
      </w:tr>
      <w:tr w:rsidR="00E14D3A" w:rsidRPr="006E7E3D" w14:paraId="7F41FEE7" w14:textId="77777777" w:rsidTr="0041717D">
        <w:tc>
          <w:tcPr>
            <w:tcW w:w="570" w:type="dxa"/>
            <w:vAlign w:val="center"/>
          </w:tcPr>
          <w:p w14:paraId="4A4C7CB6" w14:textId="77777777" w:rsidR="00E14D3A" w:rsidRPr="007E4176" w:rsidRDefault="00E14D3A" w:rsidP="0041717D">
            <w:pPr>
              <w:rPr>
                <w:rFonts w:ascii="Calibri" w:hAnsi="Calibri" w:cs="Calibri"/>
                <w:sz w:val="22"/>
                <w:szCs w:val="22"/>
              </w:rPr>
            </w:pPr>
          </w:p>
        </w:tc>
        <w:tc>
          <w:tcPr>
            <w:tcW w:w="2686" w:type="dxa"/>
            <w:vAlign w:val="center"/>
          </w:tcPr>
          <w:p w14:paraId="73593D90" w14:textId="77777777" w:rsidR="00E14D3A" w:rsidRPr="007E4176" w:rsidRDefault="00E14D3A" w:rsidP="0041717D">
            <w:pPr>
              <w:jc w:val="center"/>
              <w:rPr>
                <w:rFonts w:ascii="Calibri" w:hAnsi="Calibri" w:cs="Calibri"/>
                <w:sz w:val="22"/>
                <w:szCs w:val="22"/>
              </w:rPr>
            </w:pPr>
          </w:p>
        </w:tc>
        <w:tc>
          <w:tcPr>
            <w:tcW w:w="3260" w:type="dxa"/>
            <w:vAlign w:val="center"/>
          </w:tcPr>
          <w:p w14:paraId="419BA949" w14:textId="77777777" w:rsidR="00E14D3A" w:rsidRPr="007E4176" w:rsidRDefault="00E14D3A" w:rsidP="0041717D">
            <w:pPr>
              <w:jc w:val="center"/>
              <w:rPr>
                <w:rFonts w:ascii="Calibri" w:hAnsi="Calibri" w:cs="Calibri"/>
                <w:sz w:val="22"/>
                <w:szCs w:val="22"/>
              </w:rPr>
            </w:pPr>
          </w:p>
        </w:tc>
        <w:tc>
          <w:tcPr>
            <w:tcW w:w="3260" w:type="dxa"/>
            <w:vAlign w:val="center"/>
          </w:tcPr>
          <w:p w14:paraId="0BBA259F" w14:textId="77777777" w:rsidR="00E14D3A" w:rsidRPr="007E4176" w:rsidRDefault="00E14D3A" w:rsidP="0041717D">
            <w:pPr>
              <w:jc w:val="center"/>
              <w:rPr>
                <w:rFonts w:ascii="Calibri" w:hAnsi="Calibri" w:cs="Calibri"/>
                <w:sz w:val="22"/>
                <w:szCs w:val="22"/>
              </w:rPr>
            </w:pPr>
          </w:p>
        </w:tc>
      </w:tr>
    </w:tbl>
    <w:p w14:paraId="21DCE253" w14:textId="77777777" w:rsidR="00E14D3A" w:rsidRPr="007E4176" w:rsidRDefault="00E14D3A" w:rsidP="00E14D3A">
      <w:pPr>
        <w:tabs>
          <w:tab w:val="left" w:pos="347"/>
          <w:tab w:val="left" w:pos="1665"/>
        </w:tabs>
        <w:spacing w:after="0" w:line="240" w:lineRule="auto"/>
        <w:ind w:firstLine="709"/>
        <w:jc w:val="both"/>
        <w:rPr>
          <w:rFonts w:ascii="Times New Roman" w:eastAsia="Times New Roman" w:hAnsi="Times New Roman" w:cs="Times New Roman"/>
          <w:b/>
          <w:i/>
          <w:iCs/>
          <w:sz w:val="24"/>
          <w:szCs w:val="24"/>
          <w:lang w:eastAsia="en-US"/>
        </w:rPr>
      </w:pPr>
    </w:p>
    <w:p w14:paraId="31E34E1D" w14:textId="77777777" w:rsidR="00E14D3A" w:rsidRPr="007E4176" w:rsidRDefault="00E14D3A" w:rsidP="00E14D3A">
      <w:pPr>
        <w:tabs>
          <w:tab w:val="left" w:pos="347"/>
          <w:tab w:val="left" w:pos="1665"/>
        </w:tabs>
        <w:spacing w:after="0" w:line="240" w:lineRule="auto"/>
        <w:ind w:firstLine="709"/>
        <w:jc w:val="both"/>
        <w:rPr>
          <w:rFonts w:ascii="Calibri" w:eastAsia="Times New Roman" w:hAnsi="Calibri" w:cs="Calibri"/>
          <w:b/>
          <w:i/>
          <w:iCs/>
          <w:sz w:val="22"/>
          <w:szCs w:val="22"/>
          <w:lang w:eastAsia="en-US"/>
        </w:rPr>
      </w:pPr>
      <w:r w:rsidRPr="007E4176">
        <w:rPr>
          <w:rFonts w:ascii="Calibri" w:eastAsia="Times New Roman" w:hAnsi="Calibri" w:cs="Calibri"/>
          <w:b/>
          <w:i/>
          <w:iCs/>
          <w:sz w:val="22"/>
          <w:szCs w:val="22"/>
          <w:lang w:eastAsia="en-US"/>
        </w:rPr>
        <w:t>Pastabos:</w:t>
      </w:r>
    </w:p>
    <w:p w14:paraId="78387EB5" w14:textId="77777777" w:rsidR="00E14D3A" w:rsidRPr="007E4176" w:rsidRDefault="00E14D3A" w:rsidP="00E14D3A">
      <w:pPr>
        <w:tabs>
          <w:tab w:val="left" w:pos="347"/>
          <w:tab w:val="left" w:pos="1665"/>
        </w:tabs>
        <w:spacing w:after="0" w:line="240" w:lineRule="auto"/>
        <w:ind w:firstLine="709"/>
        <w:jc w:val="both"/>
        <w:rPr>
          <w:rFonts w:ascii="Calibri" w:eastAsia="Times New Roman" w:hAnsi="Calibri" w:cs="Calibri"/>
          <w:i/>
          <w:sz w:val="22"/>
          <w:szCs w:val="22"/>
          <w:lang w:eastAsia="en-US"/>
        </w:rPr>
      </w:pPr>
      <w:r w:rsidRPr="007E4176">
        <w:rPr>
          <w:rFonts w:ascii="Calibri" w:eastAsia="Times New Roman" w:hAnsi="Calibri" w:cs="Calibri"/>
          <w:b/>
          <w:i/>
          <w:iCs/>
          <w:sz w:val="22"/>
          <w:szCs w:val="22"/>
          <w:lang w:eastAsia="en-US"/>
        </w:rPr>
        <w:t xml:space="preserve">- </w:t>
      </w:r>
      <w:r w:rsidRPr="007E4176">
        <w:rPr>
          <w:rFonts w:ascii="Calibri" w:eastAsia="Times New Roman" w:hAnsi="Calibri" w:cs="Calibri"/>
          <w:i/>
          <w:iCs/>
          <w:sz w:val="22"/>
          <w:szCs w:val="22"/>
          <w:lang w:eastAsia="en-US"/>
        </w:rPr>
        <w:t>Sutartį galės vykdyti tik nust</w:t>
      </w:r>
      <w:r w:rsidRPr="007E4176">
        <w:rPr>
          <w:rFonts w:ascii="Calibri" w:eastAsia="Times New Roman" w:hAnsi="Calibri" w:cs="Calibri"/>
          <w:i/>
          <w:sz w:val="22"/>
          <w:szCs w:val="22"/>
          <w:lang w:eastAsia="en-US"/>
        </w:rPr>
        <w:t>atytus kvalifikacijos reikalavimus atitinkantys specialistai;</w:t>
      </w:r>
    </w:p>
    <w:p w14:paraId="2A61CD3B" w14:textId="77777777" w:rsidR="00E14D3A" w:rsidRPr="007E4176" w:rsidRDefault="00E14D3A" w:rsidP="00E14D3A">
      <w:pPr>
        <w:tabs>
          <w:tab w:val="left" w:pos="347"/>
          <w:tab w:val="left" w:pos="1665"/>
        </w:tabs>
        <w:spacing w:after="0" w:line="240" w:lineRule="auto"/>
        <w:ind w:firstLine="709"/>
        <w:jc w:val="both"/>
        <w:rPr>
          <w:rFonts w:ascii="Calibri" w:eastAsia="Times New Roman" w:hAnsi="Calibri" w:cs="Calibri"/>
          <w:bCs/>
          <w:i/>
          <w:sz w:val="22"/>
          <w:szCs w:val="22"/>
          <w:lang w:eastAsia="en-US"/>
        </w:rPr>
      </w:pPr>
      <w:r w:rsidRPr="007E4176">
        <w:rPr>
          <w:rFonts w:ascii="Calibri" w:eastAsia="Times New Roman" w:hAnsi="Calibri" w:cs="Calibri"/>
          <w:i/>
          <w:sz w:val="22"/>
          <w:szCs w:val="22"/>
          <w:lang w:eastAsia="en-US"/>
        </w:rPr>
        <w:t xml:space="preserve">- </w:t>
      </w:r>
      <w:r w:rsidRPr="007E4176">
        <w:rPr>
          <w:rFonts w:ascii="Calibri" w:eastAsia="Times New Roman" w:hAnsi="Calibri" w:cs="Calibri"/>
          <w:bCs/>
          <w:i/>
          <w:iCs/>
          <w:sz w:val="22"/>
          <w:szCs w:val="22"/>
          <w:lang w:eastAsia="en-US"/>
        </w:rPr>
        <w:t xml:space="preserve">jei kvalifikacija yra grindžiama nurodant specialistą, kuris nėra tiekėjo ar ūkio subjekto, kurio pajėgumais remiamasi, darbuotojas, tačiau yra ketinamas įdarbinti, </w:t>
      </w:r>
      <w:r w:rsidRPr="007E4176">
        <w:rPr>
          <w:rFonts w:ascii="Calibri" w:eastAsia="Times New Roman" w:hAnsi="Calibri" w:cs="Calibri"/>
          <w:bCs/>
          <w:i/>
          <w:sz w:val="22"/>
          <w:szCs w:val="22"/>
          <w:lang w:eastAsia="en-US"/>
        </w:rPr>
        <w:t>jei pasiūlymas bus pripažintas laimėjusiu</w:t>
      </w:r>
      <w:r w:rsidRPr="007E4176">
        <w:rPr>
          <w:rFonts w:ascii="Calibri" w:eastAsia="Times New Roman" w:hAnsi="Calibri" w:cs="Calibri"/>
          <w:bCs/>
          <w:i/>
          <w:iCs/>
          <w:sz w:val="22"/>
          <w:szCs w:val="22"/>
          <w:lang w:eastAsia="en-US"/>
        </w:rPr>
        <w:t>, tokiu atveju specialistas turi būti išviešintas pasiūlyme kaip kvazisubtiekėjas</w:t>
      </w:r>
      <w:r w:rsidRPr="007E4176">
        <w:rPr>
          <w:rFonts w:ascii="Calibri" w:eastAsia="Times New Roman" w:hAnsi="Calibri" w:cs="Calibri"/>
          <w:bCs/>
          <w:i/>
          <w:sz w:val="22"/>
          <w:szCs w:val="22"/>
          <w:lang w:eastAsia="en-US"/>
        </w:rPr>
        <w:t>;</w:t>
      </w:r>
    </w:p>
    <w:p w14:paraId="050B246F" w14:textId="77777777" w:rsidR="00E14D3A" w:rsidRPr="007E4176" w:rsidRDefault="00E14D3A" w:rsidP="00E14D3A">
      <w:pPr>
        <w:tabs>
          <w:tab w:val="left" w:pos="347"/>
          <w:tab w:val="left" w:pos="1665"/>
        </w:tabs>
        <w:spacing w:after="0" w:line="240" w:lineRule="auto"/>
        <w:ind w:firstLine="709"/>
        <w:jc w:val="both"/>
        <w:rPr>
          <w:rFonts w:ascii="Calibri" w:eastAsia="Times New Roman" w:hAnsi="Calibri" w:cs="Calibri"/>
          <w:bCs/>
          <w:i/>
          <w:sz w:val="22"/>
          <w:szCs w:val="22"/>
          <w:lang w:eastAsia="en-US"/>
        </w:rPr>
      </w:pPr>
    </w:p>
    <w:p w14:paraId="17815B31" w14:textId="77777777" w:rsidR="00E14D3A" w:rsidRPr="007E4176" w:rsidRDefault="00E14D3A" w:rsidP="00E14D3A">
      <w:pPr>
        <w:spacing w:after="0" w:line="240" w:lineRule="auto"/>
        <w:rPr>
          <w:rFonts w:ascii="Times New Roman" w:eastAsia="Times New Roman" w:hAnsi="Times New Roman" w:cs="Times New Roman"/>
          <w:sz w:val="24"/>
          <w:szCs w:val="24"/>
          <w:lang w:eastAsia="en-US"/>
        </w:rPr>
      </w:pPr>
      <w:r w:rsidRPr="007E4176">
        <w:rPr>
          <w:rFonts w:ascii="Times New Roman" w:eastAsia="Times New Roman" w:hAnsi="Times New Roman" w:cs="Times New Roman"/>
          <w:i/>
          <w:iCs/>
          <w:sz w:val="24"/>
          <w:szCs w:val="24"/>
          <w:lang w:eastAsia="en-US"/>
        </w:rPr>
        <w:tab/>
      </w:r>
    </w:p>
    <w:p w14:paraId="5894285D" w14:textId="77777777" w:rsidR="00E14D3A" w:rsidRDefault="00E14D3A" w:rsidP="00E14D3A"/>
    <w:p w14:paraId="46DD4F27" w14:textId="77777777" w:rsidR="00E14D3A" w:rsidRPr="00F27192" w:rsidRDefault="00E14D3A" w:rsidP="00E14D3A">
      <w:pPr>
        <w:jc w:val="both"/>
        <w:rPr>
          <w:rFonts w:ascii="Calibri" w:hAnsi="Calibri" w:cs="Calibri"/>
          <w:b/>
          <w:i/>
          <w:iCs/>
          <w:sz w:val="22"/>
          <w:szCs w:val="22"/>
          <w:u w:val="single"/>
        </w:rPr>
      </w:pPr>
    </w:p>
    <w:p w14:paraId="33325D11" w14:textId="2F0FE837" w:rsidR="00E14D3A" w:rsidRDefault="00E14D3A" w:rsidP="00E14D3A">
      <w:pPr>
        <w:tabs>
          <w:tab w:val="left" w:pos="3015"/>
        </w:tabs>
        <w:jc w:val="right"/>
        <w:rPr>
          <w:rFonts w:eastAsia="Calibri" w:cstheme="minorHAnsi"/>
        </w:rPr>
      </w:pPr>
    </w:p>
    <w:p w14:paraId="104C5722" w14:textId="0365A81A" w:rsidR="00E14D3A" w:rsidRDefault="00E14D3A" w:rsidP="00E14D3A">
      <w:pPr>
        <w:tabs>
          <w:tab w:val="left" w:pos="3015"/>
        </w:tabs>
        <w:jc w:val="right"/>
        <w:rPr>
          <w:rFonts w:eastAsia="Calibri" w:cstheme="minorHAnsi"/>
        </w:rPr>
      </w:pPr>
    </w:p>
    <w:p w14:paraId="6DEE8CB0" w14:textId="404818A4" w:rsidR="00E14D3A" w:rsidRDefault="00E14D3A" w:rsidP="00E14D3A">
      <w:pPr>
        <w:tabs>
          <w:tab w:val="left" w:pos="3015"/>
        </w:tabs>
        <w:jc w:val="right"/>
        <w:rPr>
          <w:rFonts w:eastAsia="Calibri" w:cstheme="minorHAnsi"/>
        </w:rPr>
      </w:pPr>
    </w:p>
    <w:p w14:paraId="28E625CB" w14:textId="41A07B98" w:rsidR="00E14D3A" w:rsidRDefault="00E14D3A" w:rsidP="00E14D3A">
      <w:pPr>
        <w:tabs>
          <w:tab w:val="left" w:pos="3015"/>
        </w:tabs>
        <w:jc w:val="right"/>
        <w:rPr>
          <w:rFonts w:eastAsia="Calibri" w:cstheme="minorHAnsi"/>
        </w:rPr>
      </w:pPr>
    </w:p>
    <w:p w14:paraId="44B26078" w14:textId="52FCC1B0" w:rsidR="00E14D3A" w:rsidRDefault="00E14D3A" w:rsidP="00E14D3A">
      <w:pPr>
        <w:tabs>
          <w:tab w:val="left" w:pos="3015"/>
        </w:tabs>
        <w:jc w:val="right"/>
        <w:rPr>
          <w:rFonts w:eastAsia="Calibri" w:cstheme="minorHAnsi"/>
        </w:rPr>
      </w:pPr>
    </w:p>
    <w:p w14:paraId="459F53B4" w14:textId="16C2AF24" w:rsidR="00E14D3A" w:rsidRDefault="00E14D3A" w:rsidP="00E14D3A">
      <w:pPr>
        <w:tabs>
          <w:tab w:val="left" w:pos="3015"/>
        </w:tabs>
        <w:jc w:val="right"/>
        <w:rPr>
          <w:rFonts w:eastAsia="Calibri" w:cstheme="minorHAnsi"/>
        </w:rPr>
      </w:pPr>
    </w:p>
    <w:p w14:paraId="034E0C3C" w14:textId="5EA00ECA" w:rsidR="00E14D3A" w:rsidRDefault="000A7CDD" w:rsidP="00E14D3A">
      <w:pPr>
        <w:tabs>
          <w:tab w:val="left" w:pos="3015"/>
        </w:tabs>
        <w:jc w:val="right"/>
        <w:rPr>
          <w:rFonts w:ascii="Times New Roman" w:eastAsia="Calibri" w:hAnsi="Times New Roman" w:cs="Times New Roman"/>
        </w:rPr>
      </w:pPr>
      <w:hyperlink w:anchor="_Toc126333948" w:history="1">
        <w:r w:rsidR="00E14D3A" w:rsidRPr="00E14D3A">
          <w:rPr>
            <w:rStyle w:val="Hipersaitas"/>
            <w:rFonts w:ascii="Times New Roman" w:eastAsia="Calibri" w:hAnsi="Times New Roman" w:cs="Times New Roman"/>
          </w:rPr>
          <w:t>Pirkimo sąlygų 10 priedas „Įkainotas veiklų sąrašas“</w:t>
        </w:r>
      </w:hyperlink>
    </w:p>
    <w:p w14:paraId="109CB880" w14:textId="77777777" w:rsidR="00E14D3A" w:rsidRDefault="00E14D3A" w:rsidP="00E14D3A">
      <w:pPr>
        <w:spacing w:after="60"/>
        <w:jc w:val="center"/>
        <w:rPr>
          <w:rFonts w:ascii="Times New Roman" w:eastAsia="Calibri" w:hAnsi="Times New Roman" w:cs="Times New Roman"/>
          <w:b/>
          <w:caps/>
          <w:sz w:val="22"/>
          <w:szCs w:val="22"/>
          <w:lang w:eastAsia="en-US"/>
        </w:rPr>
      </w:pPr>
    </w:p>
    <w:p w14:paraId="10D9D520" w14:textId="17F7985C" w:rsidR="00E14D3A" w:rsidRPr="00E14D3A" w:rsidRDefault="00E14D3A" w:rsidP="00E14D3A">
      <w:pPr>
        <w:spacing w:after="60"/>
        <w:jc w:val="center"/>
        <w:rPr>
          <w:rFonts w:ascii="Times New Roman" w:eastAsia="Calibri" w:hAnsi="Times New Roman" w:cs="Times New Roman"/>
          <w:b/>
          <w:caps/>
          <w:sz w:val="22"/>
          <w:szCs w:val="22"/>
          <w:lang w:eastAsia="en-US"/>
        </w:rPr>
      </w:pPr>
      <w:r w:rsidRPr="00E14D3A">
        <w:rPr>
          <w:rFonts w:ascii="Times New Roman" w:eastAsia="Calibri" w:hAnsi="Times New Roman" w:cs="Times New Roman"/>
          <w:b/>
          <w:caps/>
          <w:sz w:val="22"/>
          <w:szCs w:val="22"/>
          <w:lang w:eastAsia="en-US"/>
        </w:rPr>
        <w:t>Įkainotas veiklų sąrašas</w:t>
      </w:r>
    </w:p>
    <w:p w14:paraId="0FD1D41E" w14:textId="77777777" w:rsidR="00E14D3A" w:rsidRPr="00E14D3A" w:rsidRDefault="00E14D3A" w:rsidP="00E14D3A">
      <w:pPr>
        <w:autoSpaceDE w:val="0"/>
        <w:autoSpaceDN w:val="0"/>
        <w:adjustRightInd w:val="0"/>
        <w:spacing w:after="60"/>
        <w:jc w:val="center"/>
        <w:rPr>
          <w:rFonts w:ascii="Times New Roman" w:eastAsia="Calibri" w:hAnsi="Times New Roman" w:cs="Times New Roman"/>
          <w:b/>
          <w:sz w:val="22"/>
          <w:szCs w:val="22"/>
          <w:lang w:eastAsia="en-US"/>
        </w:rPr>
      </w:pPr>
      <w:r w:rsidRPr="00E14D3A">
        <w:rPr>
          <w:rFonts w:ascii="Times New Roman" w:eastAsia="Calibri" w:hAnsi="Times New Roman" w:cs="Times New Roman"/>
          <w:b/>
          <w:sz w:val="22"/>
          <w:szCs w:val="22"/>
          <w:lang w:eastAsia="en-US"/>
        </w:rPr>
        <w:t>Techninio projekto „Mokslo paskirties pastato, Kauno g. 9A,  Telšiai, keičiant mokslo paskirties pastato paskirtį į gyvenamąją paskirtį (įvairių socialinių grupių asmenims), rekonstravimo projektas“ II etapo darbai</w:t>
      </w:r>
    </w:p>
    <w:p w14:paraId="6E98679C" w14:textId="77777777" w:rsidR="005852F4" w:rsidRPr="005852F4" w:rsidRDefault="005852F4" w:rsidP="005852F4">
      <w:pPr>
        <w:autoSpaceDE w:val="0"/>
        <w:autoSpaceDN w:val="0"/>
        <w:adjustRightInd w:val="0"/>
        <w:spacing w:after="60"/>
        <w:jc w:val="center"/>
        <w:rPr>
          <w:rFonts w:ascii="Times New Roman" w:eastAsia="Times New Roman" w:hAnsi="Times New Roman" w:cs="Times New Roman"/>
          <w:bCs/>
          <w:sz w:val="16"/>
          <w:szCs w:val="16"/>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244"/>
        <w:gridCol w:w="6"/>
        <w:gridCol w:w="2829"/>
      </w:tblGrid>
      <w:tr w:rsidR="005852F4" w:rsidRPr="005852F4" w14:paraId="3E6E8BD1" w14:textId="77777777" w:rsidTr="00EB2F8C">
        <w:tc>
          <w:tcPr>
            <w:tcW w:w="993" w:type="dxa"/>
            <w:tcBorders>
              <w:top w:val="single" w:sz="4" w:space="0" w:color="auto"/>
              <w:left w:val="single" w:sz="4" w:space="0" w:color="auto"/>
              <w:bottom w:val="single" w:sz="4" w:space="0" w:color="auto"/>
              <w:right w:val="single" w:sz="4" w:space="0" w:color="auto"/>
            </w:tcBorders>
            <w:vAlign w:val="center"/>
            <w:hideMark/>
          </w:tcPr>
          <w:p w14:paraId="67CBCFEB" w14:textId="77777777" w:rsidR="005852F4" w:rsidRPr="005852F4" w:rsidRDefault="005852F4" w:rsidP="005852F4">
            <w:pPr>
              <w:spacing w:after="0"/>
              <w:contextualSpacing/>
              <w:jc w:val="center"/>
              <w:rPr>
                <w:rFonts w:ascii="Times New Roman" w:eastAsia="Calibri" w:hAnsi="Times New Roman" w:cs="Times New Roman"/>
                <w:color w:val="000000"/>
                <w:sz w:val="20"/>
                <w:szCs w:val="20"/>
              </w:rPr>
            </w:pPr>
            <w:r w:rsidRPr="005852F4">
              <w:rPr>
                <w:rFonts w:ascii="Times New Roman" w:eastAsia="Calibri" w:hAnsi="Times New Roman" w:cs="Times New Roman"/>
                <w:color w:val="000000"/>
                <w:sz w:val="20"/>
                <w:szCs w:val="20"/>
              </w:rPr>
              <w:t>Eil. Nr.</w:t>
            </w:r>
          </w:p>
        </w:tc>
        <w:tc>
          <w:tcPr>
            <w:tcW w:w="5244" w:type="dxa"/>
            <w:tcBorders>
              <w:top w:val="single" w:sz="4" w:space="0" w:color="auto"/>
              <w:left w:val="single" w:sz="4" w:space="0" w:color="auto"/>
              <w:bottom w:val="single" w:sz="4" w:space="0" w:color="auto"/>
              <w:right w:val="single" w:sz="4" w:space="0" w:color="auto"/>
            </w:tcBorders>
            <w:vAlign w:val="center"/>
            <w:hideMark/>
          </w:tcPr>
          <w:p w14:paraId="10F45B24" w14:textId="77777777" w:rsidR="005852F4" w:rsidRPr="005852F4" w:rsidRDefault="005852F4" w:rsidP="005852F4">
            <w:pPr>
              <w:spacing w:after="0"/>
              <w:contextualSpacing/>
              <w:jc w:val="center"/>
              <w:rPr>
                <w:rFonts w:ascii="Times New Roman" w:eastAsia="Calibri" w:hAnsi="Times New Roman" w:cs="Times New Roman"/>
                <w:b/>
                <w:bCs/>
                <w:color w:val="000000"/>
                <w:sz w:val="20"/>
                <w:szCs w:val="20"/>
              </w:rPr>
            </w:pPr>
            <w:r w:rsidRPr="005852F4">
              <w:rPr>
                <w:rFonts w:ascii="Times New Roman" w:eastAsia="Calibri" w:hAnsi="Times New Roman" w:cs="Times New Roman"/>
                <w:b/>
                <w:bCs/>
                <w:color w:val="000000"/>
                <w:sz w:val="20"/>
                <w:szCs w:val="20"/>
              </w:rPr>
              <w:t>Darbų gupių (etapų) pavadinimai</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5935B8" w14:textId="77777777" w:rsidR="005852F4" w:rsidRPr="005852F4" w:rsidRDefault="005852F4" w:rsidP="005852F4">
            <w:pPr>
              <w:spacing w:after="0"/>
              <w:contextualSpacing/>
              <w:jc w:val="center"/>
              <w:rPr>
                <w:rFonts w:ascii="Times New Roman" w:eastAsia="Calibri" w:hAnsi="Times New Roman" w:cs="Times New Roman"/>
                <w:b/>
                <w:bCs/>
                <w:i/>
                <w:iCs/>
                <w:color w:val="000000"/>
                <w:sz w:val="20"/>
                <w:szCs w:val="20"/>
              </w:rPr>
            </w:pPr>
            <w:r w:rsidRPr="005852F4">
              <w:rPr>
                <w:rFonts w:ascii="Times New Roman" w:eastAsia="Calibri" w:hAnsi="Times New Roman" w:cs="Times New Roman"/>
                <w:b/>
                <w:bCs/>
                <w:i/>
                <w:iCs/>
                <w:color w:val="000000"/>
                <w:sz w:val="20"/>
                <w:szCs w:val="20"/>
              </w:rPr>
              <w:t>Darbo (etapo) kaina, eurais be PVM</w:t>
            </w:r>
          </w:p>
        </w:tc>
      </w:tr>
      <w:tr w:rsidR="005852F4" w:rsidRPr="005852F4" w14:paraId="5D3327B2" w14:textId="77777777" w:rsidTr="00EB2F8C">
        <w:trPr>
          <w:trHeight w:val="138"/>
        </w:trPr>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31F69EB4" w14:textId="77777777" w:rsidR="005852F4" w:rsidRPr="005852F4" w:rsidRDefault="005852F4" w:rsidP="005852F4">
            <w:pPr>
              <w:spacing w:after="0"/>
              <w:contextualSpacing/>
              <w:rPr>
                <w:rFonts w:ascii="Times New Roman" w:eastAsia="Calibri" w:hAnsi="Times New Roman" w:cs="Times New Roman"/>
                <w:b/>
                <w:bCs/>
                <w:i/>
                <w:iCs/>
                <w:color w:val="000000"/>
                <w:sz w:val="20"/>
                <w:szCs w:val="20"/>
              </w:rPr>
            </w:pPr>
            <w:r w:rsidRPr="005852F4">
              <w:rPr>
                <w:rFonts w:ascii="Times New Roman" w:eastAsia="Calibri" w:hAnsi="Times New Roman" w:cs="Times New Roman"/>
                <w:b/>
                <w:bCs/>
                <w:color w:val="000000"/>
                <w:sz w:val="20"/>
                <w:szCs w:val="20"/>
              </w:rPr>
              <w:t xml:space="preserve">II ETAPO 1 DALIS – </w:t>
            </w:r>
            <w:r w:rsidRPr="005852F4">
              <w:rPr>
                <w:rFonts w:ascii="Times New Roman" w:eastAsia="Calibri" w:hAnsi="Times New Roman" w:cs="Times New Roman"/>
                <w:color w:val="000000"/>
                <w:sz w:val="20"/>
                <w:szCs w:val="20"/>
              </w:rPr>
              <w:t>VIDAUS PATALPŲ STATYBOS REMONTO DARBAI</w:t>
            </w:r>
          </w:p>
        </w:tc>
      </w:tr>
      <w:tr w:rsidR="005852F4" w:rsidRPr="005852F4" w14:paraId="61F540C8" w14:textId="77777777" w:rsidTr="00EB2F8C">
        <w:trPr>
          <w:trHeight w:val="138"/>
        </w:trPr>
        <w:tc>
          <w:tcPr>
            <w:tcW w:w="9072" w:type="dxa"/>
            <w:gridSpan w:val="4"/>
            <w:tcBorders>
              <w:top w:val="single" w:sz="4" w:space="0" w:color="auto"/>
              <w:left w:val="single" w:sz="4" w:space="0" w:color="auto"/>
              <w:bottom w:val="single" w:sz="4" w:space="0" w:color="auto"/>
              <w:right w:val="single" w:sz="4" w:space="0" w:color="auto"/>
            </w:tcBorders>
            <w:vAlign w:val="center"/>
          </w:tcPr>
          <w:p w14:paraId="0E86BC5F" w14:textId="77777777" w:rsidR="005852F4" w:rsidRPr="005852F4" w:rsidRDefault="005852F4" w:rsidP="005852F4">
            <w:pPr>
              <w:spacing w:after="0"/>
              <w:contextualSpacing/>
              <w:rPr>
                <w:rFonts w:ascii="Times New Roman" w:eastAsia="Calibri" w:hAnsi="Times New Roman" w:cs="Times New Roman"/>
                <w:b/>
                <w:bCs/>
                <w:color w:val="000000"/>
                <w:sz w:val="20"/>
                <w:szCs w:val="20"/>
              </w:rPr>
            </w:pPr>
          </w:p>
        </w:tc>
      </w:tr>
      <w:tr w:rsidR="005852F4" w:rsidRPr="005852F4" w14:paraId="2302EADE" w14:textId="77777777" w:rsidTr="00EB2F8C">
        <w:tc>
          <w:tcPr>
            <w:tcW w:w="993" w:type="dxa"/>
            <w:tcBorders>
              <w:top w:val="single" w:sz="4" w:space="0" w:color="auto"/>
              <w:left w:val="single" w:sz="4" w:space="0" w:color="auto"/>
              <w:bottom w:val="single" w:sz="4" w:space="0" w:color="auto"/>
              <w:right w:val="single" w:sz="4" w:space="0" w:color="auto"/>
            </w:tcBorders>
            <w:vAlign w:val="center"/>
          </w:tcPr>
          <w:p w14:paraId="18C3224F" w14:textId="77777777" w:rsidR="005852F4" w:rsidRPr="005852F4" w:rsidRDefault="005852F4" w:rsidP="005852F4">
            <w:pPr>
              <w:numPr>
                <w:ilvl w:val="0"/>
                <w:numId w:val="26"/>
              </w:numPr>
              <w:spacing w:after="0" w:line="240" w:lineRule="auto"/>
              <w:contextualSpacing/>
              <w:jc w:val="center"/>
              <w:rPr>
                <w:rFonts w:ascii="Times New Roman" w:eastAsia="Calibri" w:hAnsi="Times New Roman" w:cs="Times New Roman"/>
                <w:b/>
                <w:bCs/>
                <w:color w:val="000000"/>
                <w:sz w:val="20"/>
                <w:szCs w:val="20"/>
              </w:rPr>
            </w:pPr>
          </w:p>
        </w:tc>
        <w:tc>
          <w:tcPr>
            <w:tcW w:w="5250" w:type="dxa"/>
            <w:gridSpan w:val="2"/>
            <w:tcBorders>
              <w:top w:val="single" w:sz="4" w:space="0" w:color="auto"/>
              <w:left w:val="single" w:sz="4" w:space="0" w:color="auto"/>
              <w:bottom w:val="single" w:sz="4" w:space="0" w:color="auto"/>
              <w:right w:val="single" w:sz="4" w:space="0" w:color="auto"/>
            </w:tcBorders>
            <w:vAlign w:val="center"/>
            <w:hideMark/>
          </w:tcPr>
          <w:p w14:paraId="1107E886" w14:textId="77777777" w:rsidR="005852F4" w:rsidRPr="005852F4" w:rsidRDefault="005852F4" w:rsidP="005852F4">
            <w:pPr>
              <w:spacing w:after="0"/>
              <w:contextualSpacing/>
              <w:rPr>
                <w:rFonts w:ascii="Times New Roman" w:eastAsia="Calibri" w:hAnsi="Times New Roman" w:cs="Times New Roman"/>
                <w:b/>
                <w:bCs/>
                <w:i/>
                <w:iCs/>
                <w:color w:val="000000"/>
                <w:sz w:val="20"/>
                <w:szCs w:val="20"/>
              </w:rPr>
            </w:pPr>
            <w:r w:rsidRPr="005852F4">
              <w:rPr>
                <w:rFonts w:ascii="Times New Roman" w:eastAsia="Calibri" w:hAnsi="Times New Roman" w:cs="Times New Roman"/>
                <w:b/>
                <w:bCs/>
                <w:sz w:val="20"/>
                <w:szCs w:val="20"/>
                <w:lang w:eastAsia="en-US"/>
              </w:rPr>
              <w:t xml:space="preserve">II etapo darbo projekto paruošimas </w:t>
            </w:r>
          </w:p>
        </w:tc>
        <w:tc>
          <w:tcPr>
            <w:tcW w:w="2829" w:type="dxa"/>
            <w:tcBorders>
              <w:top w:val="single" w:sz="4" w:space="0" w:color="auto"/>
              <w:left w:val="single" w:sz="4" w:space="0" w:color="auto"/>
              <w:bottom w:val="single" w:sz="4" w:space="0" w:color="auto"/>
              <w:right w:val="single" w:sz="4" w:space="0" w:color="auto"/>
            </w:tcBorders>
            <w:vAlign w:val="center"/>
          </w:tcPr>
          <w:p w14:paraId="77701C84" w14:textId="77777777" w:rsidR="005852F4" w:rsidRPr="005852F4" w:rsidRDefault="005852F4" w:rsidP="005852F4">
            <w:pPr>
              <w:spacing w:after="0"/>
              <w:contextualSpacing/>
              <w:jc w:val="center"/>
              <w:rPr>
                <w:rFonts w:ascii="Times New Roman" w:eastAsia="Calibri" w:hAnsi="Times New Roman" w:cs="Times New Roman"/>
                <w:b/>
                <w:bCs/>
                <w:i/>
                <w:iCs/>
                <w:color w:val="000000"/>
                <w:sz w:val="20"/>
                <w:szCs w:val="20"/>
              </w:rPr>
            </w:pPr>
          </w:p>
        </w:tc>
      </w:tr>
      <w:tr w:rsidR="005852F4" w:rsidRPr="005852F4" w14:paraId="0C5DB9CE" w14:textId="77777777" w:rsidTr="00EB2F8C">
        <w:tc>
          <w:tcPr>
            <w:tcW w:w="993" w:type="dxa"/>
            <w:tcBorders>
              <w:top w:val="single" w:sz="4" w:space="0" w:color="auto"/>
              <w:left w:val="single" w:sz="4" w:space="0" w:color="auto"/>
              <w:bottom w:val="single" w:sz="4" w:space="0" w:color="auto"/>
              <w:right w:val="single" w:sz="4" w:space="0" w:color="auto"/>
            </w:tcBorders>
            <w:vAlign w:val="center"/>
          </w:tcPr>
          <w:p w14:paraId="41F90451" w14:textId="77777777" w:rsidR="005852F4" w:rsidRPr="005852F4" w:rsidRDefault="005852F4" w:rsidP="005852F4">
            <w:pPr>
              <w:numPr>
                <w:ilvl w:val="0"/>
                <w:numId w:val="26"/>
              </w:numPr>
              <w:spacing w:after="0" w:line="240" w:lineRule="auto"/>
              <w:contextualSpacing/>
              <w:jc w:val="center"/>
              <w:rPr>
                <w:rFonts w:ascii="Times New Roman" w:eastAsia="Calibri" w:hAnsi="Times New Roman" w:cs="Times New Roman"/>
                <w:b/>
                <w:bCs/>
                <w:color w:val="000000"/>
                <w:sz w:val="20"/>
                <w:szCs w:val="20"/>
              </w:rPr>
            </w:pPr>
          </w:p>
        </w:tc>
        <w:tc>
          <w:tcPr>
            <w:tcW w:w="5250" w:type="dxa"/>
            <w:gridSpan w:val="2"/>
            <w:tcBorders>
              <w:top w:val="single" w:sz="4" w:space="0" w:color="auto"/>
              <w:left w:val="single" w:sz="4" w:space="0" w:color="auto"/>
              <w:bottom w:val="single" w:sz="4" w:space="0" w:color="auto"/>
              <w:right w:val="single" w:sz="4" w:space="0" w:color="auto"/>
            </w:tcBorders>
            <w:vAlign w:val="center"/>
            <w:hideMark/>
          </w:tcPr>
          <w:p w14:paraId="09275DB6" w14:textId="77777777" w:rsidR="005852F4" w:rsidRPr="005852F4" w:rsidRDefault="005852F4" w:rsidP="005852F4">
            <w:pPr>
              <w:spacing w:after="0"/>
              <w:contextualSpacing/>
              <w:rPr>
                <w:rFonts w:ascii="Times New Roman" w:eastAsia="Calibri" w:hAnsi="Times New Roman" w:cs="Times New Roman"/>
                <w:b/>
                <w:bCs/>
                <w:sz w:val="20"/>
                <w:szCs w:val="20"/>
                <w:lang w:eastAsia="en-US"/>
              </w:rPr>
            </w:pPr>
            <w:r w:rsidRPr="005852F4">
              <w:rPr>
                <w:rFonts w:ascii="Times New Roman" w:eastAsia="Calibri" w:hAnsi="Times New Roman" w:cs="Times New Roman"/>
                <w:b/>
                <w:bCs/>
                <w:color w:val="000000"/>
                <w:sz w:val="20"/>
                <w:szCs w:val="20"/>
              </w:rPr>
              <w:t>Statinio konstrukcijos</w:t>
            </w:r>
          </w:p>
        </w:tc>
        <w:tc>
          <w:tcPr>
            <w:tcW w:w="2829" w:type="dxa"/>
            <w:tcBorders>
              <w:top w:val="single" w:sz="4" w:space="0" w:color="auto"/>
              <w:left w:val="single" w:sz="4" w:space="0" w:color="auto"/>
              <w:bottom w:val="single" w:sz="4" w:space="0" w:color="auto"/>
              <w:right w:val="single" w:sz="4" w:space="0" w:color="auto"/>
            </w:tcBorders>
            <w:vAlign w:val="center"/>
          </w:tcPr>
          <w:p w14:paraId="4642D121" w14:textId="77777777" w:rsidR="005852F4" w:rsidRPr="005852F4" w:rsidRDefault="005852F4" w:rsidP="005852F4">
            <w:pPr>
              <w:spacing w:after="0"/>
              <w:contextualSpacing/>
              <w:jc w:val="center"/>
              <w:rPr>
                <w:rFonts w:ascii="Times New Roman" w:eastAsia="Calibri" w:hAnsi="Times New Roman" w:cs="Times New Roman"/>
                <w:b/>
                <w:bCs/>
                <w:i/>
                <w:iCs/>
                <w:color w:val="000000"/>
                <w:sz w:val="20"/>
                <w:szCs w:val="20"/>
              </w:rPr>
            </w:pPr>
          </w:p>
        </w:tc>
      </w:tr>
      <w:tr w:rsidR="005852F4" w:rsidRPr="005852F4" w14:paraId="28E08694" w14:textId="77777777" w:rsidTr="00EB2F8C">
        <w:tc>
          <w:tcPr>
            <w:tcW w:w="993" w:type="dxa"/>
            <w:tcBorders>
              <w:top w:val="single" w:sz="4" w:space="0" w:color="auto"/>
              <w:left w:val="single" w:sz="4" w:space="0" w:color="auto"/>
              <w:bottom w:val="single" w:sz="4" w:space="0" w:color="auto"/>
              <w:right w:val="single" w:sz="4" w:space="0" w:color="auto"/>
            </w:tcBorders>
            <w:vAlign w:val="center"/>
          </w:tcPr>
          <w:p w14:paraId="02ADCD03" w14:textId="77777777" w:rsidR="005852F4" w:rsidRPr="005852F4" w:rsidRDefault="005852F4" w:rsidP="005852F4">
            <w:pPr>
              <w:numPr>
                <w:ilvl w:val="0"/>
                <w:numId w:val="26"/>
              </w:numPr>
              <w:spacing w:after="0" w:line="240" w:lineRule="auto"/>
              <w:contextualSpacing/>
              <w:jc w:val="center"/>
              <w:rPr>
                <w:rFonts w:ascii="Times New Roman" w:eastAsia="Calibri" w:hAnsi="Times New Roman" w:cs="Times New Roman"/>
                <w:b/>
                <w:bCs/>
                <w:color w:val="000000"/>
                <w:sz w:val="20"/>
                <w:szCs w:val="20"/>
              </w:rPr>
            </w:pPr>
          </w:p>
        </w:tc>
        <w:tc>
          <w:tcPr>
            <w:tcW w:w="5250" w:type="dxa"/>
            <w:gridSpan w:val="2"/>
            <w:tcBorders>
              <w:top w:val="single" w:sz="4" w:space="0" w:color="auto"/>
              <w:left w:val="single" w:sz="4" w:space="0" w:color="auto"/>
              <w:bottom w:val="single" w:sz="4" w:space="0" w:color="auto"/>
              <w:right w:val="single" w:sz="4" w:space="0" w:color="auto"/>
            </w:tcBorders>
            <w:vAlign w:val="center"/>
            <w:hideMark/>
          </w:tcPr>
          <w:p w14:paraId="609E8FE7" w14:textId="77777777" w:rsidR="005852F4" w:rsidRPr="005852F4" w:rsidRDefault="005852F4" w:rsidP="005852F4">
            <w:pPr>
              <w:spacing w:after="0"/>
              <w:contextualSpacing/>
              <w:rPr>
                <w:rFonts w:ascii="Times New Roman" w:eastAsia="Calibri" w:hAnsi="Times New Roman" w:cs="Times New Roman"/>
                <w:b/>
                <w:bCs/>
                <w:color w:val="000000"/>
                <w:sz w:val="20"/>
                <w:szCs w:val="20"/>
              </w:rPr>
            </w:pPr>
            <w:r w:rsidRPr="005852F4">
              <w:rPr>
                <w:rFonts w:ascii="Times New Roman" w:eastAsia="Calibri" w:hAnsi="Times New Roman" w:cs="Times New Roman"/>
                <w:b/>
                <w:bCs/>
                <w:color w:val="000000"/>
                <w:sz w:val="20"/>
                <w:szCs w:val="20"/>
              </w:rPr>
              <w:t>Statinio architektūra</w:t>
            </w:r>
          </w:p>
        </w:tc>
        <w:tc>
          <w:tcPr>
            <w:tcW w:w="2829" w:type="dxa"/>
            <w:tcBorders>
              <w:top w:val="single" w:sz="4" w:space="0" w:color="auto"/>
              <w:left w:val="single" w:sz="4" w:space="0" w:color="auto"/>
              <w:bottom w:val="single" w:sz="4" w:space="0" w:color="auto"/>
              <w:right w:val="single" w:sz="4" w:space="0" w:color="auto"/>
            </w:tcBorders>
            <w:vAlign w:val="center"/>
          </w:tcPr>
          <w:p w14:paraId="3E038A61" w14:textId="77777777" w:rsidR="005852F4" w:rsidRPr="005852F4" w:rsidRDefault="005852F4" w:rsidP="005852F4">
            <w:pPr>
              <w:spacing w:after="0"/>
              <w:contextualSpacing/>
              <w:jc w:val="center"/>
              <w:rPr>
                <w:rFonts w:ascii="Times New Roman" w:eastAsia="Calibri" w:hAnsi="Times New Roman" w:cs="Times New Roman"/>
                <w:b/>
                <w:bCs/>
                <w:i/>
                <w:iCs/>
                <w:color w:val="000000"/>
                <w:sz w:val="20"/>
                <w:szCs w:val="20"/>
              </w:rPr>
            </w:pPr>
          </w:p>
        </w:tc>
      </w:tr>
      <w:tr w:rsidR="005852F4" w:rsidRPr="005852F4" w14:paraId="663CD367" w14:textId="77777777" w:rsidTr="00EB2F8C">
        <w:tc>
          <w:tcPr>
            <w:tcW w:w="993" w:type="dxa"/>
            <w:tcBorders>
              <w:top w:val="single" w:sz="4" w:space="0" w:color="auto"/>
              <w:left w:val="single" w:sz="4" w:space="0" w:color="auto"/>
              <w:bottom w:val="single" w:sz="4" w:space="0" w:color="auto"/>
              <w:right w:val="single" w:sz="4" w:space="0" w:color="auto"/>
            </w:tcBorders>
            <w:vAlign w:val="center"/>
          </w:tcPr>
          <w:p w14:paraId="48979F5A" w14:textId="77777777" w:rsidR="005852F4" w:rsidRPr="005852F4" w:rsidRDefault="005852F4" w:rsidP="005852F4">
            <w:pPr>
              <w:numPr>
                <w:ilvl w:val="0"/>
                <w:numId w:val="26"/>
              </w:numPr>
              <w:spacing w:after="0" w:line="240" w:lineRule="auto"/>
              <w:contextualSpacing/>
              <w:jc w:val="center"/>
              <w:rPr>
                <w:rFonts w:ascii="Times New Roman" w:eastAsia="Calibri" w:hAnsi="Times New Roman" w:cs="Times New Roman"/>
                <w:b/>
                <w:bCs/>
                <w:color w:val="000000"/>
                <w:sz w:val="20"/>
                <w:szCs w:val="20"/>
              </w:rPr>
            </w:pPr>
          </w:p>
        </w:tc>
        <w:tc>
          <w:tcPr>
            <w:tcW w:w="5250" w:type="dxa"/>
            <w:gridSpan w:val="2"/>
            <w:tcBorders>
              <w:top w:val="single" w:sz="4" w:space="0" w:color="auto"/>
              <w:left w:val="single" w:sz="4" w:space="0" w:color="auto"/>
              <w:bottom w:val="single" w:sz="4" w:space="0" w:color="auto"/>
              <w:right w:val="single" w:sz="4" w:space="0" w:color="auto"/>
            </w:tcBorders>
            <w:vAlign w:val="center"/>
            <w:hideMark/>
          </w:tcPr>
          <w:p w14:paraId="7BC91363" w14:textId="77777777" w:rsidR="005852F4" w:rsidRPr="005852F4" w:rsidRDefault="005852F4" w:rsidP="005852F4">
            <w:pPr>
              <w:spacing w:after="0"/>
              <w:contextualSpacing/>
              <w:rPr>
                <w:rFonts w:ascii="Times New Roman" w:eastAsia="Calibri" w:hAnsi="Times New Roman" w:cs="Times New Roman"/>
                <w:b/>
                <w:bCs/>
                <w:sz w:val="20"/>
                <w:szCs w:val="20"/>
                <w:lang w:eastAsia="en-US"/>
              </w:rPr>
            </w:pPr>
            <w:r w:rsidRPr="005852F4">
              <w:rPr>
                <w:rFonts w:ascii="Times New Roman" w:eastAsia="Calibri" w:hAnsi="Times New Roman" w:cs="Times New Roman"/>
                <w:b/>
                <w:bCs/>
                <w:color w:val="000000"/>
                <w:sz w:val="20"/>
                <w:szCs w:val="20"/>
              </w:rPr>
              <w:t>Vidaus vandentiekis</w:t>
            </w:r>
          </w:p>
        </w:tc>
        <w:tc>
          <w:tcPr>
            <w:tcW w:w="2829" w:type="dxa"/>
            <w:tcBorders>
              <w:top w:val="single" w:sz="4" w:space="0" w:color="auto"/>
              <w:left w:val="single" w:sz="4" w:space="0" w:color="auto"/>
              <w:bottom w:val="single" w:sz="4" w:space="0" w:color="auto"/>
              <w:right w:val="single" w:sz="4" w:space="0" w:color="auto"/>
            </w:tcBorders>
            <w:vAlign w:val="center"/>
          </w:tcPr>
          <w:p w14:paraId="6BF9B90B" w14:textId="77777777" w:rsidR="005852F4" w:rsidRPr="005852F4" w:rsidRDefault="005852F4" w:rsidP="005852F4">
            <w:pPr>
              <w:spacing w:after="0"/>
              <w:contextualSpacing/>
              <w:jc w:val="center"/>
              <w:rPr>
                <w:rFonts w:ascii="Times New Roman" w:eastAsia="Calibri" w:hAnsi="Times New Roman" w:cs="Times New Roman"/>
                <w:b/>
                <w:bCs/>
                <w:i/>
                <w:iCs/>
                <w:color w:val="000000"/>
                <w:sz w:val="20"/>
                <w:szCs w:val="20"/>
              </w:rPr>
            </w:pPr>
          </w:p>
        </w:tc>
      </w:tr>
      <w:tr w:rsidR="005852F4" w:rsidRPr="005852F4" w14:paraId="2E099A2A" w14:textId="77777777" w:rsidTr="00EB2F8C">
        <w:tc>
          <w:tcPr>
            <w:tcW w:w="993" w:type="dxa"/>
            <w:tcBorders>
              <w:top w:val="single" w:sz="4" w:space="0" w:color="auto"/>
              <w:left w:val="single" w:sz="4" w:space="0" w:color="auto"/>
              <w:bottom w:val="single" w:sz="4" w:space="0" w:color="auto"/>
              <w:right w:val="single" w:sz="4" w:space="0" w:color="auto"/>
            </w:tcBorders>
            <w:vAlign w:val="center"/>
          </w:tcPr>
          <w:p w14:paraId="468712B9" w14:textId="77777777" w:rsidR="005852F4" w:rsidRPr="005852F4" w:rsidRDefault="005852F4" w:rsidP="005852F4">
            <w:pPr>
              <w:numPr>
                <w:ilvl w:val="0"/>
                <w:numId w:val="26"/>
              </w:numPr>
              <w:spacing w:after="0" w:line="240" w:lineRule="auto"/>
              <w:contextualSpacing/>
              <w:jc w:val="center"/>
              <w:rPr>
                <w:rFonts w:ascii="Times New Roman" w:eastAsia="Calibri" w:hAnsi="Times New Roman" w:cs="Times New Roman"/>
                <w:b/>
                <w:bCs/>
                <w:color w:val="000000"/>
                <w:sz w:val="20"/>
                <w:szCs w:val="20"/>
              </w:rPr>
            </w:pPr>
          </w:p>
        </w:tc>
        <w:tc>
          <w:tcPr>
            <w:tcW w:w="5250" w:type="dxa"/>
            <w:gridSpan w:val="2"/>
            <w:tcBorders>
              <w:top w:val="single" w:sz="4" w:space="0" w:color="auto"/>
              <w:left w:val="single" w:sz="4" w:space="0" w:color="auto"/>
              <w:bottom w:val="single" w:sz="4" w:space="0" w:color="auto"/>
              <w:right w:val="single" w:sz="4" w:space="0" w:color="auto"/>
            </w:tcBorders>
            <w:vAlign w:val="center"/>
            <w:hideMark/>
          </w:tcPr>
          <w:p w14:paraId="46E62A29" w14:textId="77777777" w:rsidR="005852F4" w:rsidRPr="005852F4" w:rsidRDefault="005852F4" w:rsidP="005852F4">
            <w:pPr>
              <w:spacing w:after="0"/>
              <w:contextualSpacing/>
              <w:rPr>
                <w:rFonts w:ascii="Times New Roman" w:eastAsia="Calibri" w:hAnsi="Times New Roman" w:cs="Times New Roman"/>
                <w:b/>
                <w:bCs/>
                <w:sz w:val="20"/>
                <w:szCs w:val="20"/>
                <w:lang w:eastAsia="en-US"/>
              </w:rPr>
            </w:pPr>
            <w:r w:rsidRPr="005852F4">
              <w:rPr>
                <w:rFonts w:ascii="Times New Roman" w:eastAsia="Calibri" w:hAnsi="Times New Roman" w:cs="Times New Roman"/>
                <w:b/>
                <w:bCs/>
                <w:color w:val="000000"/>
                <w:sz w:val="20"/>
                <w:szCs w:val="20"/>
              </w:rPr>
              <w:t>Vidaus nuotekų šalinimas</w:t>
            </w:r>
          </w:p>
        </w:tc>
        <w:tc>
          <w:tcPr>
            <w:tcW w:w="2829" w:type="dxa"/>
            <w:tcBorders>
              <w:top w:val="single" w:sz="4" w:space="0" w:color="auto"/>
              <w:left w:val="single" w:sz="4" w:space="0" w:color="auto"/>
              <w:bottom w:val="single" w:sz="4" w:space="0" w:color="auto"/>
              <w:right w:val="single" w:sz="4" w:space="0" w:color="auto"/>
            </w:tcBorders>
            <w:vAlign w:val="center"/>
          </w:tcPr>
          <w:p w14:paraId="06EC3067" w14:textId="77777777" w:rsidR="005852F4" w:rsidRPr="005852F4" w:rsidRDefault="005852F4" w:rsidP="005852F4">
            <w:pPr>
              <w:spacing w:after="0"/>
              <w:contextualSpacing/>
              <w:jc w:val="center"/>
              <w:rPr>
                <w:rFonts w:ascii="Times New Roman" w:eastAsia="Calibri" w:hAnsi="Times New Roman" w:cs="Times New Roman"/>
                <w:b/>
                <w:bCs/>
                <w:i/>
                <w:iCs/>
                <w:color w:val="000000"/>
                <w:sz w:val="20"/>
                <w:szCs w:val="20"/>
              </w:rPr>
            </w:pPr>
          </w:p>
        </w:tc>
      </w:tr>
      <w:tr w:rsidR="005852F4" w:rsidRPr="005852F4" w14:paraId="5A50F972" w14:textId="77777777" w:rsidTr="00EB2F8C">
        <w:tc>
          <w:tcPr>
            <w:tcW w:w="993" w:type="dxa"/>
            <w:tcBorders>
              <w:top w:val="single" w:sz="4" w:space="0" w:color="auto"/>
              <w:left w:val="single" w:sz="4" w:space="0" w:color="auto"/>
              <w:bottom w:val="single" w:sz="4" w:space="0" w:color="auto"/>
              <w:right w:val="single" w:sz="4" w:space="0" w:color="auto"/>
            </w:tcBorders>
            <w:vAlign w:val="center"/>
          </w:tcPr>
          <w:p w14:paraId="416C0052" w14:textId="77777777" w:rsidR="005852F4" w:rsidRPr="005852F4" w:rsidRDefault="005852F4" w:rsidP="005852F4">
            <w:pPr>
              <w:numPr>
                <w:ilvl w:val="0"/>
                <w:numId w:val="26"/>
              </w:numPr>
              <w:spacing w:after="0" w:line="240" w:lineRule="auto"/>
              <w:contextualSpacing/>
              <w:jc w:val="center"/>
              <w:rPr>
                <w:rFonts w:ascii="Times New Roman" w:eastAsia="Calibri" w:hAnsi="Times New Roman" w:cs="Times New Roman"/>
                <w:b/>
                <w:bCs/>
                <w:color w:val="000000"/>
                <w:sz w:val="20"/>
                <w:szCs w:val="20"/>
              </w:rPr>
            </w:pPr>
          </w:p>
        </w:tc>
        <w:tc>
          <w:tcPr>
            <w:tcW w:w="5250" w:type="dxa"/>
            <w:gridSpan w:val="2"/>
            <w:tcBorders>
              <w:top w:val="single" w:sz="4" w:space="0" w:color="auto"/>
              <w:left w:val="single" w:sz="4" w:space="0" w:color="auto"/>
              <w:bottom w:val="single" w:sz="4" w:space="0" w:color="auto"/>
              <w:right w:val="single" w:sz="4" w:space="0" w:color="auto"/>
            </w:tcBorders>
            <w:vAlign w:val="center"/>
            <w:hideMark/>
          </w:tcPr>
          <w:p w14:paraId="67551311" w14:textId="77777777" w:rsidR="005852F4" w:rsidRPr="005852F4" w:rsidRDefault="005852F4" w:rsidP="005852F4">
            <w:pPr>
              <w:spacing w:after="0"/>
              <w:contextualSpacing/>
              <w:rPr>
                <w:rFonts w:ascii="Times New Roman" w:eastAsia="Calibri" w:hAnsi="Times New Roman" w:cs="Times New Roman"/>
                <w:b/>
                <w:bCs/>
                <w:sz w:val="20"/>
                <w:szCs w:val="20"/>
                <w:lang w:eastAsia="en-US"/>
              </w:rPr>
            </w:pPr>
            <w:r w:rsidRPr="005852F4">
              <w:rPr>
                <w:rFonts w:ascii="Times New Roman" w:eastAsia="Calibri" w:hAnsi="Times New Roman" w:cs="Times New Roman"/>
                <w:b/>
                <w:bCs/>
                <w:color w:val="000000"/>
                <w:sz w:val="20"/>
                <w:szCs w:val="20"/>
              </w:rPr>
              <w:t>Šildymas</w:t>
            </w:r>
          </w:p>
        </w:tc>
        <w:tc>
          <w:tcPr>
            <w:tcW w:w="2829" w:type="dxa"/>
            <w:tcBorders>
              <w:top w:val="single" w:sz="4" w:space="0" w:color="auto"/>
              <w:left w:val="single" w:sz="4" w:space="0" w:color="auto"/>
              <w:bottom w:val="single" w:sz="4" w:space="0" w:color="auto"/>
              <w:right w:val="single" w:sz="4" w:space="0" w:color="auto"/>
            </w:tcBorders>
            <w:vAlign w:val="center"/>
          </w:tcPr>
          <w:p w14:paraId="45C965BE" w14:textId="77777777" w:rsidR="005852F4" w:rsidRPr="005852F4" w:rsidRDefault="005852F4" w:rsidP="005852F4">
            <w:pPr>
              <w:spacing w:after="0"/>
              <w:contextualSpacing/>
              <w:jc w:val="center"/>
              <w:rPr>
                <w:rFonts w:ascii="Times New Roman" w:eastAsia="Calibri" w:hAnsi="Times New Roman" w:cs="Times New Roman"/>
                <w:b/>
                <w:bCs/>
                <w:i/>
                <w:iCs/>
                <w:color w:val="000000"/>
                <w:sz w:val="20"/>
                <w:szCs w:val="20"/>
              </w:rPr>
            </w:pPr>
          </w:p>
        </w:tc>
      </w:tr>
      <w:tr w:rsidR="005852F4" w:rsidRPr="005852F4" w14:paraId="7DD73092" w14:textId="77777777" w:rsidTr="00EB2F8C">
        <w:tc>
          <w:tcPr>
            <w:tcW w:w="993" w:type="dxa"/>
            <w:tcBorders>
              <w:top w:val="single" w:sz="4" w:space="0" w:color="auto"/>
              <w:left w:val="single" w:sz="4" w:space="0" w:color="auto"/>
              <w:bottom w:val="single" w:sz="4" w:space="0" w:color="auto"/>
              <w:right w:val="single" w:sz="4" w:space="0" w:color="auto"/>
            </w:tcBorders>
            <w:vAlign w:val="center"/>
          </w:tcPr>
          <w:p w14:paraId="6F7E78EE" w14:textId="77777777" w:rsidR="005852F4" w:rsidRPr="005852F4" w:rsidRDefault="005852F4" w:rsidP="005852F4">
            <w:pPr>
              <w:numPr>
                <w:ilvl w:val="0"/>
                <w:numId w:val="26"/>
              </w:numPr>
              <w:spacing w:after="0" w:line="240" w:lineRule="auto"/>
              <w:contextualSpacing/>
              <w:jc w:val="center"/>
              <w:rPr>
                <w:rFonts w:ascii="Times New Roman" w:eastAsia="Calibri" w:hAnsi="Times New Roman" w:cs="Times New Roman"/>
                <w:b/>
                <w:bCs/>
                <w:color w:val="000000"/>
                <w:sz w:val="20"/>
                <w:szCs w:val="20"/>
              </w:rPr>
            </w:pPr>
          </w:p>
        </w:tc>
        <w:tc>
          <w:tcPr>
            <w:tcW w:w="5250" w:type="dxa"/>
            <w:gridSpan w:val="2"/>
            <w:tcBorders>
              <w:top w:val="single" w:sz="4" w:space="0" w:color="auto"/>
              <w:left w:val="single" w:sz="4" w:space="0" w:color="auto"/>
              <w:bottom w:val="single" w:sz="4" w:space="0" w:color="auto"/>
              <w:right w:val="single" w:sz="4" w:space="0" w:color="auto"/>
            </w:tcBorders>
            <w:vAlign w:val="center"/>
            <w:hideMark/>
          </w:tcPr>
          <w:p w14:paraId="61F23F97" w14:textId="77777777" w:rsidR="005852F4" w:rsidRPr="005852F4" w:rsidRDefault="005852F4" w:rsidP="005852F4">
            <w:pPr>
              <w:spacing w:after="0"/>
              <w:contextualSpacing/>
              <w:rPr>
                <w:rFonts w:ascii="Times New Roman" w:eastAsia="Calibri" w:hAnsi="Times New Roman" w:cs="Times New Roman"/>
                <w:b/>
                <w:bCs/>
                <w:sz w:val="20"/>
                <w:szCs w:val="20"/>
                <w:lang w:eastAsia="en-US"/>
              </w:rPr>
            </w:pPr>
            <w:r w:rsidRPr="005852F4">
              <w:rPr>
                <w:rFonts w:ascii="Times New Roman" w:eastAsia="Calibri" w:hAnsi="Times New Roman" w:cs="Times New Roman"/>
                <w:b/>
                <w:bCs/>
                <w:color w:val="000000"/>
                <w:sz w:val="20"/>
                <w:szCs w:val="20"/>
              </w:rPr>
              <w:t>Vėdinimas</w:t>
            </w:r>
          </w:p>
        </w:tc>
        <w:tc>
          <w:tcPr>
            <w:tcW w:w="2829" w:type="dxa"/>
            <w:tcBorders>
              <w:top w:val="single" w:sz="4" w:space="0" w:color="auto"/>
              <w:left w:val="single" w:sz="4" w:space="0" w:color="auto"/>
              <w:bottom w:val="single" w:sz="4" w:space="0" w:color="auto"/>
              <w:right w:val="single" w:sz="4" w:space="0" w:color="auto"/>
            </w:tcBorders>
            <w:vAlign w:val="center"/>
          </w:tcPr>
          <w:p w14:paraId="257E6AE2" w14:textId="77777777" w:rsidR="005852F4" w:rsidRPr="005852F4" w:rsidRDefault="005852F4" w:rsidP="005852F4">
            <w:pPr>
              <w:spacing w:after="0"/>
              <w:contextualSpacing/>
              <w:jc w:val="center"/>
              <w:rPr>
                <w:rFonts w:ascii="Times New Roman" w:eastAsia="Calibri" w:hAnsi="Times New Roman" w:cs="Times New Roman"/>
                <w:b/>
                <w:bCs/>
                <w:i/>
                <w:iCs/>
                <w:color w:val="000000"/>
                <w:sz w:val="20"/>
                <w:szCs w:val="20"/>
              </w:rPr>
            </w:pPr>
          </w:p>
        </w:tc>
      </w:tr>
      <w:tr w:rsidR="005852F4" w:rsidRPr="005852F4" w14:paraId="75B7D437" w14:textId="77777777" w:rsidTr="00EB2F8C">
        <w:tc>
          <w:tcPr>
            <w:tcW w:w="993" w:type="dxa"/>
            <w:tcBorders>
              <w:top w:val="single" w:sz="4" w:space="0" w:color="auto"/>
              <w:left w:val="single" w:sz="4" w:space="0" w:color="auto"/>
              <w:bottom w:val="single" w:sz="4" w:space="0" w:color="auto"/>
              <w:right w:val="single" w:sz="4" w:space="0" w:color="auto"/>
            </w:tcBorders>
            <w:vAlign w:val="center"/>
          </w:tcPr>
          <w:p w14:paraId="436F5463" w14:textId="77777777" w:rsidR="005852F4" w:rsidRPr="005852F4" w:rsidRDefault="005852F4" w:rsidP="005852F4">
            <w:pPr>
              <w:numPr>
                <w:ilvl w:val="0"/>
                <w:numId w:val="26"/>
              </w:numPr>
              <w:spacing w:after="0" w:line="240" w:lineRule="auto"/>
              <w:contextualSpacing/>
              <w:jc w:val="center"/>
              <w:rPr>
                <w:rFonts w:ascii="Times New Roman" w:eastAsia="Calibri" w:hAnsi="Times New Roman" w:cs="Times New Roman"/>
                <w:b/>
                <w:bCs/>
                <w:color w:val="000000"/>
                <w:sz w:val="20"/>
                <w:szCs w:val="20"/>
              </w:rPr>
            </w:pPr>
          </w:p>
        </w:tc>
        <w:tc>
          <w:tcPr>
            <w:tcW w:w="5250" w:type="dxa"/>
            <w:gridSpan w:val="2"/>
            <w:tcBorders>
              <w:top w:val="single" w:sz="4" w:space="0" w:color="auto"/>
              <w:left w:val="single" w:sz="4" w:space="0" w:color="auto"/>
              <w:bottom w:val="single" w:sz="4" w:space="0" w:color="auto"/>
              <w:right w:val="single" w:sz="4" w:space="0" w:color="auto"/>
            </w:tcBorders>
            <w:vAlign w:val="center"/>
            <w:hideMark/>
          </w:tcPr>
          <w:p w14:paraId="210543D7" w14:textId="77777777" w:rsidR="005852F4" w:rsidRPr="005852F4" w:rsidRDefault="005852F4" w:rsidP="005852F4">
            <w:pPr>
              <w:spacing w:after="0"/>
              <w:contextualSpacing/>
              <w:rPr>
                <w:rFonts w:ascii="Times New Roman" w:eastAsia="Calibri" w:hAnsi="Times New Roman" w:cs="Times New Roman"/>
                <w:b/>
                <w:bCs/>
                <w:sz w:val="20"/>
                <w:szCs w:val="20"/>
                <w:lang w:eastAsia="en-US"/>
              </w:rPr>
            </w:pPr>
            <w:r w:rsidRPr="005852F4">
              <w:rPr>
                <w:rFonts w:ascii="Times New Roman" w:eastAsia="Calibri" w:hAnsi="Times New Roman" w:cs="Times New Roman"/>
                <w:b/>
                <w:color w:val="000000"/>
                <w:sz w:val="20"/>
                <w:szCs w:val="20"/>
              </w:rPr>
              <w:t xml:space="preserve">Oro vėsinimas </w:t>
            </w:r>
          </w:p>
        </w:tc>
        <w:tc>
          <w:tcPr>
            <w:tcW w:w="2829" w:type="dxa"/>
            <w:tcBorders>
              <w:top w:val="single" w:sz="4" w:space="0" w:color="auto"/>
              <w:left w:val="single" w:sz="4" w:space="0" w:color="auto"/>
              <w:bottom w:val="single" w:sz="4" w:space="0" w:color="auto"/>
              <w:right w:val="single" w:sz="4" w:space="0" w:color="auto"/>
            </w:tcBorders>
            <w:vAlign w:val="center"/>
          </w:tcPr>
          <w:p w14:paraId="62085BD5" w14:textId="77777777" w:rsidR="005852F4" w:rsidRPr="005852F4" w:rsidRDefault="005852F4" w:rsidP="005852F4">
            <w:pPr>
              <w:spacing w:after="0"/>
              <w:contextualSpacing/>
              <w:jc w:val="center"/>
              <w:rPr>
                <w:rFonts w:ascii="Times New Roman" w:eastAsia="Calibri" w:hAnsi="Times New Roman" w:cs="Times New Roman"/>
                <w:b/>
                <w:bCs/>
                <w:i/>
                <w:iCs/>
                <w:color w:val="000000"/>
                <w:sz w:val="20"/>
                <w:szCs w:val="20"/>
              </w:rPr>
            </w:pPr>
          </w:p>
        </w:tc>
      </w:tr>
      <w:tr w:rsidR="005852F4" w:rsidRPr="005852F4" w14:paraId="7157EC32" w14:textId="77777777" w:rsidTr="00EB2F8C">
        <w:tc>
          <w:tcPr>
            <w:tcW w:w="993" w:type="dxa"/>
            <w:tcBorders>
              <w:top w:val="single" w:sz="4" w:space="0" w:color="auto"/>
              <w:left w:val="single" w:sz="4" w:space="0" w:color="auto"/>
              <w:bottom w:val="single" w:sz="4" w:space="0" w:color="auto"/>
              <w:right w:val="single" w:sz="4" w:space="0" w:color="auto"/>
            </w:tcBorders>
            <w:vAlign w:val="center"/>
          </w:tcPr>
          <w:p w14:paraId="28553A04" w14:textId="77777777" w:rsidR="005852F4" w:rsidRPr="005852F4" w:rsidRDefault="005852F4" w:rsidP="005852F4">
            <w:pPr>
              <w:numPr>
                <w:ilvl w:val="0"/>
                <w:numId w:val="26"/>
              </w:numPr>
              <w:spacing w:after="0" w:line="240" w:lineRule="auto"/>
              <w:contextualSpacing/>
              <w:jc w:val="center"/>
              <w:rPr>
                <w:rFonts w:ascii="Times New Roman" w:eastAsia="Calibri" w:hAnsi="Times New Roman" w:cs="Times New Roman"/>
                <w:b/>
                <w:bCs/>
                <w:color w:val="000000"/>
                <w:sz w:val="20"/>
                <w:szCs w:val="20"/>
              </w:rPr>
            </w:pPr>
          </w:p>
        </w:tc>
        <w:tc>
          <w:tcPr>
            <w:tcW w:w="5250" w:type="dxa"/>
            <w:gridSpan w:val="2"/>
            <w:tcBorders>
              <w:top w:val="single" w:sz="4" w:space="0" w:color="auto"/>
              <w:left w:val="single" w:sz="4" w:space="0" w:color="auto"/>
              <w:bottom w:val="single" w:sz="4" w:space="0" w:color="auto"/>
              <w:right w:val="single" w:sz="4" w:space="0" w:color="auto"/>
            </w:tcBorders>
            <w:vAlign w:val="center"/>
            <w:hideMark/>
          </w:tcPr>
          <w:p w14:paraId="689F84FE" w14:textId="77777777" w:rsidR="005852F4" w:rsidRPr="005852F4" w:rsidRDefault="005852F4" w:rsidP="005852F4">
            <w:pPr>
              <w:spacing w:after="0"/>
              <w:contextualSpacing/>
              <w:rPr>
                <w:rFonts w:ascii="Times New Roman" w:eastAsia="Calibri" w:hAnsi="Times New Roman" w:cs="Times New Roman"/>
                <w:b/>
                <w:bCs/>
                <w:sz w:val="20"/>
                <w:szCs w:val="20"/>
                <w:lang w:eastAsia="en-US"/>
              </w:rPr>
            </w:pPr>
            <w:r w:rsidRPr="005852F4">
              <w:rPr>
                <w:rFonts w:ascii="Times New Roman" w:eastAsia="Calibri" w:hAnsi="Times New Roman" w:cs="Times New Roman"/>
                <w:b/>
                <w:bCs/>
                <w:color w:val="000000"/>
                <w:sz w:val="20"/>
                <w:szCs w:val="20"/>
              </w:rPr>
              <w:t>Elektrotechnika</w:t>
            </w:r>
          </w:p>
        </w:tc>
        <w:tc>
          <w:tcPr>
            <w:tcW w:w="2829" w:type="dxa"/>
            <w:tcBorders>
              <w:top w:val="single" w:sz="4" w:space="0" w:color="auto"/>
              <w:left w:val="single" w:sz="4" w:space="0" w:color="auto"/>
              <w:bottom w:val="single" w:sz="4" w:space="0" w:color="auto"/>
              <w:right w:val="single" w:sz="4" w:space="0" w:color="auto"/>
            </w:tcBorders>
            <w:vAlign w:val="center"/>
          </w:tcPr>
          <w:p w14:paraId="4ABDE06F" w14:textId="77777777" w:rsidR="005852F4" w:rsidRPr="005852F4" w:rsidRDefault="005852F4" w:rsidP="005852F4">
            <w:pPr>
              <w:spacing w:after="0"/>
              <w:contextualSpacing/>
              <w:jc w:val="center"/>
              <w:rPr>
                <w:rFonts w:ascii="Times New Roman" w:eastAsia="Calibri" w:hAnsi="Times New Roman" w:cs="Times New Roman"/>
                <w:b/>
                <w:bCs/>
                <w:i/>
                <w:iCs/>
                <w:color w:val="000000"/>
                <w:sz w:val="20"/>
                <w:szCs w:val="20"/>
              </w:rPr>
            </w:pPr>
          </w:p>
        </w:tc>
      </w:tr>
      <w:tr w:rsidR="005852F4" w:rsidRPr="005852F4" w14:paraId="1757FC1B" w14:textId="77777777" w:rsidTr="00EB2F8C">
        <w:tc>
          <w:tcPr>
            <w:tcW w:w="993" w:type="dxa"/>
            <w:tcBorders>
              <w:top w:val="single" w:sz="4" w:space="0" w:color="auto"/>
              <w:left w:val="single" w:sz="4" w:space="0" w:color="auto"/>
              <w:bottom w:val="single" w:sz="4" w:space="0" w:color="auto"/>
              <w:right w:val="single" w:sz="4" w:space="0" w:color="auto"/>
            </w:tcBorders>
            <w:vAlign w:val="center"/>
          </w:tcPr>
          <w:p w14:paraId="550D2D41" w14:textId="77777777" w:rsidR="005852F4" w:rsidRPr="005852F4" w:rsidRDefault="005852F4" w:rsidP="005852F4">
            <w:pPr>
              <w:numPr>
                <w:ilvl w:val="0"/>
                <w:numId w:val="26"/>
              </w:numPr>
              <w:spacing w:after="0" w:line="240" w:lineRule="auto"/>
              <w:contextualSpacing/>
              <w:jc w:val="center"/>
              <w:rPr>
                <w:rFonts w:ascii="Times New Roman" w:eastAsia="Calibri" w:hAnsi="Times New Roman" w:cs="Times New Roman"/>
                <w:b/>
                <w:bCs/>
                <w:color w:val="000000"/>
                <w:sz w:val="20"/>
                <w:szCs w:val="20"/>
              </w:rPr>
            </w:pPr>
          </w:p>
        </w:tc>
        <w:tc>
          <w:tcPr>
            <w:tcW w:w="5250" w:type="dxa"/>
            <w:gridSpan w:val="2"/>
            <w:tcBorders>
              <w:top w:val="single" w:sz="4" w:space="0" w:color="auto"/>
              <w:left w:val="single" w:sz="4" w:space="0" w:color="auto"/>
              <w:bottom w:val="single" w:sz="4" w:space="0" w:color="auto"/>
              <w:right w:val="single" w:sz="4" w:space="0" w:color="auto"/>
            </w:tcBorders>
            <w:vAlign w:val="center"/>
            <w:hideMark/>
          </w:tcPr>
          <w:p w14:paraId="758DF073" w14:textId="77777777" w:rsidR="005852F4" w:rsidRPr="005852F4" w:rsidRDefault="005852F4" w:rsidP="005852F4">
            <w:pPr>
              <w:spacing w:after="0"/>
              <w:contextualSpacing/>
              <w:rPr>
                <w:rFonts w:ascii="Times New Roman" w:eastAsia="Calibri" w:hAnsi="Times New Roman" w:cs="Times New Roman"/>
                <w:b/>
                <w:bCs/>
                <w:sz w:val="20"/>
                <w:szCs w:val="20"/>
                <w:lang w:eastAsia="en-US"/>
              </w:rPr>
            </w:pPr>
            <w:r w:rsidRPr="005852F4">
              <w:rPr>
                <w:rFonts w:ascii="Times New Roman" w:eastAsia="Calibri" w:hAnsi="Times New Roman" w:cs="Times New Roman"/>
                <w:b/>
                <w:bCs/>
                <w:color w:val="000000"/>
                <w:sz w:val="20"/>
                <w:szCs w:val="20"/>
              </w:rPr>
              <w:t>Elektroniniai ryšiai (telekomunikacijos)</w:t>
            </w:r>
          </w:p>
        </w:tc>
        <w:tc>
          <w:tcPr>
            <w:tcW w:w="2829" w:type="dxa"/>
            <w:tcBorders>
              <w:top w:val="single" w:sz="4" w:space="0" w:color="auto"/>
              <w:left w:val="single" w:sz="4" w:space="0" w:color="auto"/>
              <w:bottom w:val="single" w:sz="4" w:space="0" w:color="auto"/>
              <w:right w:val="single" w:sz="4" w:space="0" w:color="auto"/>
            </w:tcBorders>
            <w:vAlign w:val="center"/>
          </w:tcPr>
          <w:p w14:paraId="614E63D0" w14:textId="77777777" w:rsidR="005852F4" w:rsidRPr="005852F4" w:rsidRDefault="005852F4" w:rsidP="005852F4">
            <w:pPr>
              <w:spacing w:after="0"/>
              <w:contextualSpacing/>
              <w:jc w:val="center"/>
              <w:rPr>
                <w:rFonts w:ascii="Times New Roman" w:eastAsia="Calibri" w:hAnsi="Times New Roman" w:cs="Times New Roman"/>
                <w:b/>
                <w:bCs/>
                <w:i/>
                <w:iCs/>
                <w:color w:val="000000"/>
                <w:sz w:val="20"/>
                <w:szCs w:val="20"/>
              </w:rPr>
            </w:pPr>
          </w:p>
        </w:tc>
      </w:tr>
      <w:tr w:rsidR="005852F4" w:rsidRPr="005852F4" w14:paraId="6393724F" w14:textId="77777777" w:rsidTr="00EB2F8C">
        <w:tc>
          <w:tcPr>
            <w:tcW w:w="993" w:type="dxa"/>
            <w:tcBorders>
              <w:top w:val="single" w:sz="4" w:space="0" w:color="auto"/>
              <w:left w:val="single" w:sz="4" w:space="0" w:color="auto"/>
              <w:bottom w:val="single" w:sz="4" w:space="0" w:color="auto"/>
              <w:right w:val="single" w:sz="4" w:space="0" w:color="auto"/>
            </w:tcBorders>
            <w:vAlign w:val="center"/>
          </w:tcPr>
          <w:p w14:paraId="256F4D9C" w14:textId="77777777" w:rsidR="005852F4" w:rsidRPr="005852F4" w:rsidRDefault="005852F4" w:rsidP="005852F4">
            <w:pPr>
              <w:numPr>
                <w:ilvl w:val="0"/>
                <w:numId w:val="26"/>
              </w:numPr>
              <w:spacing w:after="0" w:line="240" w:lineRule="auto"/>
              <w:contextualSpacing/>
              <w:jc w:val="center"/>
              <w:rPr>
                <w:rFonts w:ascii="Times New Roman" w:eastAsia="Calibri" w:hAnsi="Times New Roman" w:cs="Times New Roman"/>
                <w:b/>
                <w:bCs/>
                <w:color w:val="000000"/>
                <w:sz w:val="20"/>
                <w:szCs w:val="20"/>
              </w:rPr>
            </w:pPr>
          </w:p>
        </w:tc>
        <w:tc>
          <w:tcPr>
            <w:tcW w:w="5250" w:type="dxa"/>
            <w:gridSpan w:val="2"/>
            <w:tcBorders>
              <w:top w:val="single" w:sz="4" w:space="0" w:color="auto"/>
              <w:left w:val="single" w:sz="4" w:space="0" w:color="auto"/>
              <w:bottom w:val="single" w:sz="4" w:space="0" w:color="auto"/>
              <w:right w:val="single" w:sz="4" w:space="0" w:color="auto"/>
            </w:tcBorders>
            <w:vAlign w:val="center"/>
            <w:hideMark/>
          </w:tcPr>
          <w:p w14:paraId="3A011D2F" w14:textId="77777777" w:rsidR="005852F4" w:rsidRPr="005852F4" w:rsidRDefault="005852F4" w:rsidP="005852F4">
            <w:pPr>
              <w:spacing w:after="0"/>
              <w:contextualSpacing/>
              <w:rPr>
                <w:rFonts w:ascii="Times New Roman" w:eastAsia="Calibri" w:hAnsi="Times New Roman" w:cs="Times New Roman"/>
                <w:b/>
                <w:bCs/>
                <w:sz w:val="20"/>
                <w:szCs w:val="20"/>
                <w:lang w:eastAsia="en-US"/>
              </w:rPr>
            </w:pPr>
            <w:r w:rsidRPr="005852F4">
              <w:rPr>
                <w:rFonts w:ascii="Times New Roman" w:eastAsia="Calibri" w:hAnsi="Times New Roman" w:cs="Times New Roman"/>
                <w:b/>
                <w:bCs/>
                <w:color w:val="000000"/>
                <w:sz w:val="20"/>
                <w:szCs w:val="20"/>
              </w:rPr>
              <w:t>Gaisro aptikimo ir signalizavimo sistema</w:t>
            </w:r>
          </w:p>
        </w:tc>
        <w:tc>
          <w:tcPr>
            <w:tcW w:w="2829" w:type="dxa"/>
            <w:tcBorders>
              <w:top w:val="single" w:sz="4" w:space="0" w:color="auto"/>
              <w:left w:val="single" w:sz="4" w:space="0" w:color="auto"/>
              <w:bottom w:val="single" w:sz="4" w:space="0" w:color="auto"/>
              <w:right w:val="single" w:sz="4" w:space="0" w:color="auto"/>
            </w:tcBorders>
            <w:vAlign w:val="center"/>
          </w:tcPr>
          <w:p w14:paraId="57C960CD" w14:textId="77777777" w:rsidR="005852F4" w:rsidRPr="005852F4" w:rsidRDefault="005852F4" w:rsidP="005852F4">
            <w:pPr>
              <w:spacing w:after="0"/>
              <w:contextualSpacing/>
              <w:jc w:val="center"/>
              <w:rPr>
                <w:rFonts w:ascii="Times New Roman" w:eastAsia="Calibri" w:hAnsi="Times New Roman" w:cs="Times New Roman"/>
                <w:b/>
                <w:bCs/>
                <w:i/>
                <w:iCs/>
                <w:color w:val="000000"/>
                <w:sz w:val="20"/>
                <w:szCs w:val="20"/>
              </w:rPr>
            </w:pPr>
          </w:p>
        </w:tc>
      </w:tr>
      <w:tr w:rsidR="005852F4" w:rsidRPr="005852F4" w14:paraId="30B2D203" w14:textId="77777777" w:rsidTr="00EB2F8C">
        <w:tc>
          <w:tcPr>
            <w:tcW w:w="993" w:type="dxa"/>
            <w:tcBorders>
              <w:top w:val="single" w:sz="4" w:space="0" w:color="auto"/>
              <w:left w:val="single" w:sz="4" w:space="0" w:color="auto"/>
              <w:bottom w:val="single" w:sz="4" w:space="0" w:color="auto"/>
              <w:right w:val="single" w:sz="4" w:space="0" w:color="auto"/>
            </w:tcBorders>
            <w:vAlign w:val="center"/>
          </w:tcPr>
          <w:p w14:paraId="2A9538BC" w14:textId="77777777" w:rsidR="005852F4" w:rsidRPr="005852F4" w:rsidRDefault="005852F4" w:rsidP="005852F4">
            <w:pPr>
              <w:numPr>
                <w:ilvl w:val="0"/>
                <w:numId w:val="26"/>
              </w:numPr>
              <w:spacing w:after="0" w:line="240" w:lineRule="auto"/>
              <w:contextualSpacing/>
              <w:jc w:val="center"/>
              <w:rPr>
                <w:rFonts w:ascii="Times New Roman" w:eastAsia="Calibri" w:hAnsi="Times New Roman" w:cs="Times New Roman"/>
                <w:b/>
                <w:bCs/>
                <w:color w:val="000000"/>
                <w:sz w:val="20"/>
                <w:szCs w:val="20"/>
              </w:rPr>
            </w:pPr>
          </w:p>
        </w:tc>
        <w:tc>
          <w:tcPr>
            <w:tcW w:w="5250" w:type="dxa"/>
            <w:gridSpan w:val="2"/>
            <w:tcBorders>
              <w:top w:val="single" w:sz="4" w:space="0" w:color="auto"/>
              <w:left w:val="single" w:sz="4" w:space="0" w:color="auto"/>
              <w:bottom w:val="single" w:sz="4" w:space="0" w:color="auto"/>
              <w:right w:val="single" w:sz="4" w:space="0" w:color="auto"/>
            </w:tcBorders>
            <w:vAlign w:val="center"/>
            <w:hideMark/>
          </w:tcPr>
          <w:p w14:paraId="39AE5DB0" w14:textId="77777777" w:rsidR="005852F4" w:rsidRPr="005852F4" w:rsidRDefault="005852F4" w:rsidP="005852F4">
            <w:pPr>
              <w:spacing w:after="0"/>
              <w:contextualSpacing/>
              <w:rPr>
                <w:rFonts w:ascii="Times New Roman" w:eastAsia="Calibri" w:hAnsi="Times New Roman" w:cs="Times New Roman"/>
                <w:b/>
                <w:bCs/>
                <w:sz w:val="20"/>
                <w:szCs w:val="20"/>
                <w:lang w:eastAsia="en-US"/>
              </w:rPr>
            </w:pPr>
            <w:r w:rsidRPr="005852F4">
              <w:rPr>
                <w:rFonts w:ascii="Times New Roman" w:eastAsia="Calibri" w:hAnsi="Times New Roman" w:cs="Times New Roman"/>
                <w:b/>
                <w:bCs/>
                <w:color w:val="000000"/>
                <w:sz w:val="20"/>
                <w:szCs w:val="20"/>
              </w:rPr>
              <w:t>Apsauginė signalizacija</w:t>
            </w:r>
          </w:p>
        </w:tc>
        <w:tc>
          <w:tcPr>
            <w:tcW w:w="2829" w:type="dxa"/>
            <w:tcBorders>
              <w:top w:val="single" w:sz="4" w:space="0" w:color="auto"/>
              <w:left w:val="single" w:sz="4" w:space="0" w:color="auto"/>
              <w:bottom w:val="single" w:sz="4" w:space="0" w:color="auto"/>
              <w:right w:val="single" w:sz="4" w:space="0" w:color="auto"/>
            </w:tcBorders>
            <w:vAlign w:val="center"/>
          </w:tcPr>
          <w:p w14:paraId="714CF729" w14:textId="77777777" w:rsidR="005852F4" w:rsidRPr="005852F4" w:rsidRDefault="005852F4" w:rsidP="005852F4">
            <w:pPr>
              <w:spacing w:after="0"/>
              <w:contextualSpacing/>
              <w:jc w:val="center"/>
              <w:rPr>
                <w:rFonts w:ascii="Times New Roman" w:eastAsia="Calibri" w:hAnsi="Times New Roman" w:cs="Times New Roman"/>
                <w:b/>
                <w:bCs/>
                <w:i/>
                <w:iCs/>
                <w:color w:val="000000"/>
                <w:sz w:val="20"/>
                <w:szCs w:val="20"/>
              </w:rPr>
            </w:pPr>
          </w:p>
        </w:tc>
      </w:tr>
      <w:tr w:rsidR="005852F4" w:rsidRPr="005852F4" w14:paraId="675578F0" w14:textId="77777777" w:rsidTr="00EB2F8C">
        <w:tc>
          <w:tcPr>
            <w:tcW w:w="993" w:type="dxa"/>
            <w:tcBorders>
              <w:top w:val="single" w:sz="4" w:space="0" w:color="auto"/>
              <w:left w:val="single" w:sz="4" w:space="0" w:color="auto"/>
              <w:bottom w:val="single" w:sz="4" w:space="0" w:color="auto"/>
              <w:right w:val="single" w:sz="4" w:space="0" w:color="auto"/>
            </w:tcBorders>
            <w:vAlign w:val="center"/>
          </w:tcPr>
          <w:p w14:paraId="572F8924" w14:textId="77777777" w:rsidR="005852F4" w:rsidRPr="005852F4" w:rsidRDefault="005852F4" w:rsidP="005852F4">
            <w:pPr>
              <w:numPr>
                <w:ilvl w:val="0"/>
                <w:numId w:val="26"/>
              </w:numPr>
              <w:spacing w:after="0" w:line="240" w:lineRule="auto"/>
              <w:contextualSpacing/>
              <w:jc w:val="center"/>
              <w:rPr>
                <w:rFonts w:ascii="Times New Roman" w:eastAsia="Calibri" w:hAnsi="Times New Roman" w:cs="Times New Roman"/>
                <w:b/>
                <w:bCs/>
                <w:color w:val="000000"/>
                <w:sz w:val="20"/>
                <w:szCs w:val="20"/>
              </w:rPr>
            </w:pPr>
          </w:p>
        </w:tc>
        <w:tc>
          <w:tcPr>
            <w:tcW w:w="5250" w:type="dxa"/>
            <w:gridSpan w:val="2"/>
            <w:tcBorders>
              <w:top w:val="single" w:sz="4" w:space="0" w:color="auto"/>
              <w:left w:val="single" w:sz="4" w:space="0" w:color="auto"/>
              <w:bottom w:val="single" w:sz="4" w:space="0" w:color="auto"/>
              <w:right w:val="single" w:sz="4" w:space="0" w:color="auto"/>
            </w:tcBorders>
            <w:vAlign w:val="center"/>
            <w:hideMark/>
          </w:tcPr>
          <w:p w14:paraId="55AD11EE" w14:textId="77777777" w:rsidR="005852F4" w:rsidRPr="005852F4" w:rsidRDefault="005852F4" w:rsidP="005852F4">
            <w:pPr>
              <w:spacing w:after="0"/>
              <w:contextualSpacing/>
              <w:rPr>
                <w:rFonts w:ascii="Times New Roman" w:eastAsia="Calibri" w:hAnsi="Times New Roman" w:cs="Times New Roman"/>
                <w:b/>
                <w:bCs/>
                <w:sz w:val="20"/>
                <w:szCs w:val="20"/>
                <w:lang w:eastAsia="en-US"/>
              </w:rPr>
            </w:pPr>
            <w:r w:rsidRPr="005852F4">
              <w:rPr>
                <w:rFonts w:ascii="Times New Roman" w:eastAsia="Calibri" w:hAnsi="Times New Roman" w:cs="Times New Roman"/>
                <w:b/>
                <w:bCs/>
                <w:color w:val="000000"/>
                <w:sz w:val="20"/>
                <w:szCs w:val="20"/>
              </w:rPr>
              <w:t>Įeigos kontrolės sistema</w:t>
            </w:r>
          </w:p>
        </w:tc>
        <w:tc>
          <w:tcPr>
            <w:tcW w:w="2829" w:type="dxa"/>
            <w:tcBorders>
              <w:top w:val="single" w:sz="4" w:space="0" w:color="auto"/>
              <w:left w:val="single" w:sz="4" w:space="0" w:color="auto"/>
              <w:bottom w:val="single" w:sz="4" w:space="0" w:color="auto"/>
              <w:right w:val="single" w:sz="4" w:space="0" w:color="auto"/>
            </w:tcBorders>
            <w:vAlign w:val="center"/>
          </w:tcPr>
          <w:p w14:paraId="6B95A7DB" w14:textId="77777777" w:rsidR="005852F4" w:rsidRPr="005852F4" w:rsidRDefault="005852F4" w:rsidP="005852F4">
            <w:pPr>
              <w:spacing w:after="0"/>
              <w:contextualSpacing/>
              <w:jc w:val="center"/>
              <w:rPr>
                <w:rFonts w:ascii="Times New Roman" w:eastAsia="Calibri" w:hAnsi="Times New Roman" w:cs="Times New Roman"/>
                <w:b/>
                <w:bCs/>
                <w:i/>
                <w:iCs/>
                <w:color w:val="000000"/>
                <w:sz w:val="20"/>
                <w:szCs w:val="20"/>
              </w:rPr>
            </w:pPr>
          </w:p>
        </w:tc>
      </w:tr>
      <w:tr w:rsidR="005852F4" w:rsidRPr="005852F4" w14:paraId="5226B714" w14:textId="77777777" w:rsidTr="00EB2F8C">
        <w:tc>
          <w:tcPr>
            <w:tcW w:w="993" w:type="dxa"/>
            <w:tcBorders>
              <w:top w:val="single" w:sz="4" w:space="0" w:color="auto"/>
              <w:left w:val="single" w:sz="4" w:space="0" w:color="auto"/>
              <w:bottom w:val="single" w:sz="4" w:space="0" w:color="auto"/>
              <w:right w:val="single" w:sz="4" w:space="0" w:color="auto"/>
            </w:tcBorders>
            <w:vAlign w:val="center"/>
          </w:tcPr>
          <w:p w14:paraId="550D7D1B" w14:textId="77777777" w:rsidR="005852F4" w:rsidRPr="005852F4" w:rsidRDefault="005852F4" w:rsidP="005852F4">
            <w:pPr>
              <w:numPr>
                <w:ilvl w:val="0"/>
                <w:numId w:val="26"/>
              </w:numPr>
              <w:spacing w:after="0" w:line="240" w:lineRule="auto"/>
              <w:contextualSpacing/>
              <w:jc w:val="center"/>
              <w:rPr>
                <w:rFonts w:ascii="Times New Roman" w:eastAsia="Calibri" w:hAnsi="Times New Roman" w:cs="Times New Roman"/>
                <w:b/>
                <w:bCs/>
                <w:color w:val="000000"/>
                <w:sz w:val="20"/>
                <w:szCs w:val="20"/>
              </w:rPr>
            </w:pPr>
          </w:p>
        </w:tc>
        <w:tc>
          <w:tcPr>
            <w:tcW w:w="5250" w:type="dxa"/>
            <w:gridSpan w:val="2"/>
            <w:tcBorders>
              <w:top w:val="single" w:sz="4" w:space="0" w:color="auto"/>
              <w:left w:val="single" w:sz="4" w:space="0" w:color="auto"/>
              <w:bottom w:val="single" w:sz="4" w:space="0" w:color="auto"/>
              <w:right w:val="single" w:sz="4" w:space="0" w:color="auto"/>
            </w:tcBorders>
            <w:vAlign w:val="center"/>
            <w:hideMark/>
          </w:tcPr>
          <w:p w14:paraId="0185608F" w14:textId="77777777" w:rsidR="005852F4" w:rsidRPr="005852F4" w:rsidRDefault="005852F4" w:rsidP="005852F4">
            <w:pPr>
              <w:spacing w:after="0"/>
              <w:contextualSpacing/>
              <w:rPr>
                <w:rFonts w:ascii="Times New Roman" w:eastAsia="Calibri" w:hAnsi="Times New Roman" w:cs="Times New Roman"/>
                <w:b/>
                <w:bCs/>
                <w:sz w:val="20"/>
                <w:szCs w:val="20"/>
                <w:lang w:eastAsia="en-US"/>
              </w:rPr>
            </w:pPr>
            <w:r w:rsidRPr="005852F4">
              <w:rPr>
                <w:rFonts w:ascii="Times New Roman" w:eastAsia="Calibri" w:hAnsi="Times New Roman" w:cs="Times New Roman"/>
                <w:b/>
                <w:bCs/>
                <w:color w:val="000000"/>
                <w:sz w:val="20"/>
                <w:szCs w:val="20"/>
              </w:rPr>
              <w:t>Vaizdo stebėjimo sistema</w:t>
            </w:r>
          </w:p>
        </w:tc>
        <w:tc>
          <w:tcPr>
            <w:tcW w:w="2829" w:type="dxa"/>
            <w:tcBorders>
              <w:top w:val="single" w:sz="4" w:space="0" w:color="auto"/>
              <w:left w:val="single" w:sz="4" w:space="0" w:color="auto"/>
              <w:bottom w:val="single" w:sz="4" w:space="0" w:color="auto"/>
              <w:right w:val="single" w:sz="4" w:space="0" w:color="auto"/>
            </w:tcBorders>
            <w:vAlign w:val="center"/>
          </w:tcPr>
          <w:p w14:paraId="74D60911" w14:textId="77777777" w:rsidR="005852F4" w:rsidRPr="005852F4" w:rsidRDefault="005852F4" w:rsidP="005852F4">
            <w:pPr>
              <w:spacing w:after="0"/>
              <w:contextualSpacing/>
              <w:jc w:val="center"/>
              <w:rPr>
                <w:rFonts w:ascii="Times New Roman" w:eastAsia="Calibri" w:hAnsi="Times New Roman" w:cs="Times New Roman"/>
                <w:b/>
                <w:bCs/>
                <w:i/>
                <w:iCs/>
                <w:color w:val="000000"/>
                <w:sz w:val="20"/>
                <w:szCs w:val="20"/>
              </w:rPr>
            </w:pPr>
          </w:p>
        </w:tc>
      </w:tr>
      <w:tr w:rsidR="005852F4" w:rsidRPr="005852F4" w14:paraId="2A443A99" w14:textId="77777777" w:rsidTr="00EB2F8C">
        <w:tc>
          <w:tcPr>
            <w:tcW w:w="993" w:type="dxa"/>
            <w:tcBorders>
              <w:top w:val="single" w:sz="4" w:space="0" w:color="auto"/>
              <w:left w:val="single" w:sz="4" w:space="0" w:color="auto"/>
              <w:bottom w:val="single" w:sz="4" w:space="0" w:color="auto"/>
              <w:right w:val="single" w:sz="4" w:space="0" w:color="auto"/>
            </w:tcBorders>
            <w:vAlign w:val="center"/>
          </w:tcPr>
          <w:p w14:paraId="324A60D8" w14:textId="77777777" w:rsidR="005852F4" w:rsidRPr="005852F4" w:rsidRDefault="005852F4" w:rsidP="005852F4">
            <w:pPr>
              <w:numPr>
                <w:ilvl w:val="0"/>
                <w:numId w:val="26"/>
              </w:numPr>
              <w:spacing w:after="0" w:line="240" w:lineRule="auto"/>
              <w:contextualSpacing/>
              <w:jc w:val="center"/>
              <w:rPr>
                <w:rFonts w:ascii="Times New Roman" w:eastAsia="Calibri" w:hAnsi="Times New Roman" w:cs="Times New Roman"/>
                <w:b/>
                <w:bCs/>
                <w:color w:val="000000"/>
                <w:sz w:val="20"/>
                <w:szCs w:val="20"/>
              </w:rPr>
            </w:pPr>
          </w:p>
        </w:tc>
        <w:tc>
          <w:tcPr>
            <w:tcW w:w="5250" w:type="dxa"/>
            <w:gridSpan w:val="2"/>
            <w:tcBorders>
              <w:top w:val="single" w:sz="4" w:space="0" w:color="auto"/>
              <w:left w:val="single" w:sz="4" w:space="0" w:color="auto"/>
              <w:bottom w:val="single" w:sz="4" w:space="0" w:color="auto"/>
              <w:right w:val="single" w:sz="4" w:space="0" w:color="auto"/>
            </w:tcBorders>
            <w:vAlign w:val="center"/>
            <w:hideMark/>
          </w:tcPr>
          <w:p w14:paraId="6A720B7E" w14:textId="77777777" w:rsidR="005852F4" w:rsidRPr="005852F4" w:rsidRDefault="005852F4" w:rsidP="005852F4">
            <w:pPr>
              <w:spacing w:after="0"/>
              <w:contextualSpacing/>
              <w:rPr>
                <w:rFonts w:ascii="Times New Roman" w:eastAsia="Calibri" w:hAnsi="Times New Roman" w:cs="Times New Roman"/>
                <w:b/>
                <w:bCs/>
                <w:sz w:val="20"/>
                <w:szCs w:val="20"/>
                <w:lang w:eastAsia="en-US"/>
              </w:rPr>
            </w:pPr>
            <w:r w:rsidRPr="005852F4">
              <w:rPr>
                <w:rFonts w:ascii="Times New Roman" w:eastAsia="Calibri" w:hAnsi="Times New Roman" w:cs="Times New Roman"/>
                <w:b/>
                <w:bCs/>
                <w:color w:val="000000"/>
                <w:sz w:val="20"/>
                <w:szCs w:val="20"/>
              </w:rPr>
              <w:t>Procesų valdymas ir automatizavimas</w:t>
            </w:r>
          </w:p>
        </w:tc>
        <w:tc>
          <w:tcPr>
            <w:tcW w:w="2829" w:type="dxa"/>
            <w:tcBorders>
              <w:top w:val="single" w:sz="4" w:space="0" w:color="auto"/>
              <w:left w:val="single" w:sz="4" w:space="0" w:color="auto"/>
              <w:bottom w:val="single" w:sz="4" w:space="0" w:color="auto"/>
              <w:right w:val="single" w:sz="4" w:space="0" w:color="auto"/>
            </w:tcBorders>
            <w:vAlign w:val="center"/>
          </w:tcPr>
          <w:p w14:paraId="342FD67D" w14:textId="77777777" w:rsidR="005852F4" w:rsidRPr="005852F4" w:rsidRDefault="005852F4" w:rsidP="005852F4">
            <w:pPr>
              <w:spacing w:after="0"/>
              <w:contextualSpacing/>
              <w:jc w:val="center"/>
              <w:rPr>
                <w:rFonts w:ascii="Times New Roman" w:eastAsia="Calibri" w:hAnsi="Times New Roman" w:cs="Times New Roman"/>
                <w:b/>
                <w:bCs/>
                <w:i/>
                <w:iCs/>
                <w:color w:val="000000"/>
                <w:sz w:val="20"/>
                <w:szCs w:val="20"/>
              </w:rPr>
            </w:pPr>
          </w:p>
        </w:tc>
      </w:tr>
      <w:tr w:rsidR="005852F4" w:rsidRPr="005852F4" w14:paraId="22E63D8D" w14:textId="77777777" w:rsidTr="00EB2F8C">
        <w:tc>
          <w:tcPr>
            <w:tcW w:w="993" w:type="dxa"/>
            <w:tcBorders>
              <w:top w:val="single" w:sz="4" w:space="0" w:color="auto"/>
              <w:left w:val="single" w:sz="4" w:space="0" w:color="auto"/>
              <w:bottom w:val="single" w:sz="4" w:space="0" w:color="auto"/>
              <w:right w:val="single" w:sz="4" w:space="0" w:color="auto"/>
            </w:tcBorders>
            <w:vAlign w:val="center"/>
          </w:tcPr>
          <w:p w14:paraId="1688DA79" w14:textId="77777777" w:rsidR="005852F4" w:rsidRPr="005852F4" w:rsidRDefault="005852F4" w:rsidP="005852F4">
            <w:pPr>
              <w:numPr>
                <w:ilvl w:val="0"/>
                <w:numId w:val="26"/>
              </w:numPr>
              <w:spacing w:after="0" w:line="240" w:lineRule="auto"/>
              <w:contextualSpacing/>
              <w:rPr>
                <w:rFonts w:ascii="Times New Roman" w:eastAsia="Calibri" w:hAnsi="Times New Roman" w:cs="Times New Roman"/>
                <w:color w:val="000000"/>
                <w:sz w:val="20"/>
                <w:szCs w:val="20"/>
              </w:rPr>
            </w:pPr>
          </w:p>
        </w:tc>
        <w:tc>
          <w:tcPr>
            <w:tcW w:w="5244" w:type="dxa"/>
            <w:tcBorders>
              <w:top w:val="single" w:sz="4" w:space="0" w:color="auto"/>
              <w:left w:val="single" w:sz="4" w:space="0" w:color="auto"/>
              <w:bottom w:val="single" w:sz="4" w:space="0" w:color="auto"/>
              <w:right w:val="single" w:sz="4" w:space="0" w:color="auto"/>
            </w:tcBorders>
            <w:vAlign w:val="center"/>
            <w:hideMark/>
          </w:tcPr>
          <w:p w14:paraId="1B321419" w14:textId="77777777" w:rsidR="005852F4" w:rsidRPr="005852F4" w:rsidRDefault="005852F4" w:rsidP="005852F4">
            <w:pPr>
              <w:spacing w:after="0"/>
              <w:contextualSpacing/>
              <w:rPr>
                <w:rFonts w:ascii="Times New Roman" w:eastAsia="Calibri" w:hAnsi="Times New Roman" w:cs="Times New Roman"/>
                <w:bCs/>
                <w:color w:val="000000"/>
                <w:sz w:val="20"/>
                <w:szCs w:val="20"/>
              </w:rPr>
            </w:pPr>
            <w:r w:rsidRPr="005852F4">
              <w:rPr>
                <w:rFonts w:ascii="Times New Roman" w:eastAsia="Calibri" w:hAnsi="Times New Roman" w:cs="Times New Roman"/>
                <w:b/>
                <w:bCs/>
                <w:sz w:val="20"/>
                <w:szCs w:val="20"/>
                <w:lang w:eastAsia="en-US"/>
              </w:rPr>
              <w:t>Kadastrinės bylos su patikra parengimas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B39C923" w14:textId="77777777" w:rsidR="005852F4" w:rsidRPr="005852F4" w:rsidRDefault="005852F4" w:rsidP="005852F4">
            <w:pPr>
              <w:spacing w:after="0"/>
              <w:contextualSpacing/>
              <w:jc w:val="center"/>
              <w:rPr>
                <w:rFonts w:ascii="Times New Roman" w:eastAsia="Calibri" w:hAnsi="Times New Roman" w:cs="Times New Roman"/>
                <w:bCs/>
                <w:i/>
                <w:iCs/>
                <w:color w:val="000000"/>
                <w:sz w:val="20"/>
                <w:szCs w:val="20"/>
              </w:rPr>
            </w:pPr>
          </w:p>
        </w:tc>
      </w:tr>
      <w:tr w:rsidR="005852F4" w:rsidRPr="005852F4" w14:paraId="11BC2C57" w14:textId="77777777" w:rsidTr="00EB2F8C">
        <w:tc>
          <w:tcPr>
            <w:tcW w:w="993" w:type="dxa"/>
            <w:tcBorders>
              <w:top w:val="single" w:sz="4" w:space="0" w:color="auto"/>
              <w:left w:val="single" w:sz="4" w:space="0" w:color="auto"/>
              <w:bottom w:val="single" w:sz="4" w:space="0" w:color="auto"/>
              <w:right w:val="single" w:sz="4" w:space="0" w:color="auto"/>
            </w:tcBorders>
            <w:vAlign w:val="center"/>
          </w:tcPr>
          <w:p w14:paraId="75D40B2F" w14:textId="77777777" w:rsidR="005852F4" w:rsidRPr="005852F4" w:rsidRDefault="005852F4" w:rsidP="005852F4">
            <w:pPr>
              <w:numPr>
                <w:ilvl w:val="0"/>
                <w:numId w:val="26"/>
              </w:numPr>
              <w:spacing w:after="0" w:line="240" w:lineRule="auto"/>
              <w:contextualSpacing/>
              <w:rPr>
                <w:rFonts w:ascii="Times New Roman" w:eastAsia="Calibri" w:hAnsi="Times New Roman" w:cs="Times New Roman"/>
                <w:color w:val="000000"/>
                <w:sz w:val="20"/>
                <w:szCs w:val="20"/>
              </w:rPr>
            </w:pPr>
          </w:p>
        </w:tc>
        <w:tc>
          <w:tcPr>
            <w:tcW w:w="5244" w:type="dxa"/>
            <w:tcBorders>
              <w:top w:val="single" w:sz="4" w:space="0" w:color="auto"/>
              <w:left w:val="single" w:sz="4" w:space="0" w:color="auto"/>
              <w:bottom w:val="single" w:sz="4" w:space="0" w:color="auto"/>
              <w:right w:val="single" w:sz="4" w:space="0" w:color="auto"/>
            </w:tcBorders>
            <w:vAlign w:val="center"/>
            <w:hideMark/>
          </w:tcPr>
          <w:p w14:paraId="62BDF66B" w14:textId="77777777" w:rsidR="005852F4" w:rsidRPr="005852F4" w:rsidRDefault="005852F4" w:rsidP="005852F4">
            <w:pPr>
              <w:spacing w:after="0"/>
              <w:contextualSpacing/>
              <w:rPr>
                <w:rFonts w:ascii="Times New Roman" w:eastAsia="Calibri" w:hAnsi="Times New Roman" w:cs="Times New Roman"/>
                <w:bCs/>
                <w:color w:val="000000"/>
                <w:sz w:val="20"/>
                <w:szCs w:val="20"/>
              </w:rPr>
            </w:pPr>
            <w:r w:rsidRPr="005852F4">
              <w:rPr>
                <w:rFonts w:ascii="Times New Roman" w:eastAsia="Calibri" w:hAnsi="Times New Roman" w:cs="Times New Roman"/>
                <w:b/>
                <w:bCs/>
                <w:sz w:val="20"/>
                <w:szCs w:val="20"/>
                <w:lang w:eastAsia="en-US"/>
              </w:rPr>
              <w:t>Statybos užbaigimo dokumento gavimas pagal STR 1.05.01:2017 „Statybą leidžiantys dokumentai. Statybos užbaigimas. Nebaigto statinio registravimas ir perleidimas. Statybos sustabdymas. Savavališkos statybos padarinių šalinimas. Statybos pagal neteisėtai išduotą statybą leidžiantį dokumentą padarinių šalinimas“ nuostatas.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CA359E3" w14:textId="77777777" w:rsidR="005852F4" w:rsidRPr="005852F4" w:rsidRDefault="005852F4" w:rsidP="005852F4">
            <w:pPr>
              <w:spacing w:after="0"/>
              <w:contextualSpacing/>
              <w:jc w:val="center"/>
              <w:rPr>
                <w:rFonts w:ascii="Times New Roman" w:eastAsia="Calibri" w:hAnsi="Times New Roman" w:cs="Times New Roman"/>
                <w:bCs/>
                <w:i/>
                <w:iCs/>
                <w:color w:val="000000"/>
                <w:sz w:val="20"/>
                <w:szCs w:val="20"/>
              </w:rPr>
            </w:pPr>
          </w:p>
        </w:tc>
      </w:tr>
      <w:tr w:rsidR="005852F4" w:rsidRPr="005852F4" w14:paraId="75800943" w14:textId="77777777" w:rsidTr="00EB2F8C">
        <w:tc>
          <w:tcPr>
            <w:tcW w:w="6237" w:type="dxa"/>
            <w:gridSpan w:val="2"/>
            <w:tcBorders>
              <w:top w:val="single" w:sz="4" w:space="0" w:color="auto"/>
              <w:left w:val="single" w:sz="4" w:space="0" w:color="auto"/>
              <w:bottom w:val="single" w:sz="4" w:space="0" w:color="auto"/>
              <w:right w:val="single" w:sz="4" w:space="0" w:color="auto"/>
            </w:tcBorders>
            <w:vAlign w:val="center"/>
            <w:hideMark/>
          </w:tcPr>
          <w:p w14:paraId="7AFDB508" w14:textId="77777777" w:rsidR="005852F4" w:rsidRPr="005852F4" w:rsidRDefault="005852F4" w:rsidP="005852F4">
            <w:pPr>
              <w:spacing w:after="0"/>
              <w:contextualSpacing/>
              <w:jc w:val="right"/>
              <w:rPr>
                <w:rFonts w:ascii="Times New Roman" w:eastAsia="Calibri" w:hAnsi="Times New Roman" w:cs="Times New Roman"/>
                <w:bCs/>
                <w:color w:val="000000"/>
                <w:sz w:val="20"/>
                <w:szCs w:val="20"/>
              </w:rPr>
            </w:pPr>
            <w:r w:rsidRPr="005852F4">
              <w:rPr>
                <w:rFonts w:ascii="Times New Roman" w:eastAsia="Calibri" w:hAnsi="Times New Roman" w:cs="Times New Roman"/>
                <w:sz w:val="20"/>
                <w:szCs w:val="20"/>
                <w:lang w:eastAsia="en-US"/>
              </w:rPr>
              <w:t>II ETAPO I DALIES SUMA BE PVM:</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216F348" w14:textId="77777777" w:rsidR="005852F4" w:rsidRPr="005852F4" w:rsidRDefault="005852F4" w:rsidP="005852F4">
            <w:pPr>
              <w:spacing w:after="0"/>
              <w:contextualSpacing/>
              <w:jc w:val="center"/>
              <w:rPr>
                <w:rFonts w:ascii="Times New Roman" w:eastAsia="Calibri" w:hAnsi="Times New Roman" w:cs="Times New Roman"/>
                <w:b/>
                <w:i/>
                <w:iCs/>
                <w:color w:val="000000"/>
                <w:sz w:val="20"/>
                <w:szCs w:val="20"/>
              </w:rPr>
            </w:pPr>
          </w:p>
        </w:tc>
      </w:tr>
      <w:tr w:rsidR="005852F4" w:rsidRPr="005852F4" w14:paraId="5E254DDC" w14:textId="77777777" w:rsidTr="00EB2F8C">
        <w:trPr>
          <w:trHeight w:val="70"/>
        </w:trPr>
        <w:tc>
          <w:tcPr>
            <w:tcW w:w="9072" w:type="dxa"/>
            <w:gridSpan w:val="4"/>
            <w:tcBorders>
              <w:top w:val="single" w:sz="4" w:space="0" w:color="auto"/>
              <w:left w:val="single" w:sz="4" w:space="0" w:color="auto"/>
              <w:bottom w:val="single" w:sz="4" w:space="0" w:color="auto"/>
              <w:right w:val="single" w:sz="4" w:space="0" w:color="auto"/>
            </w:tcBorders>
            <w:vAlign w:val="center"/>
          </w:tcPr>
          <w:p w14:paraId="4BF05623" w14:textId="77777777" w:rsidR="005852F4" w:rsidRPr="005852F4" w:rsidRDefault="005852F4" w:rsidP="005852F4">
            <w:pPr>
              <w:spacing w:after="0"/>
              <w:contextualSpacing/>
              <w:rPr>
                <w:rFonts w:ascii="Times New Roman" w:eastAsia="Calibri" w:hAnsi="Times New Roman" w:cs="Times New Roman"/>
                <w:bCs/>
                <w:i/>
                <w:iCs/>
                <w:color w:val="000000"/>
                <w:sz w:val="20"/>
                <w:szCs w:val="20"/>
              </w:rPr>
            </w:pPr>
          </w:p>
        </w:tc>
      </w:tr>
      <w:tr w:rsidR="005852F4" w:rsidRPr="005852F4" w14:paraId="34165D0D" w14:textId="77777777" w:rsidTr="00EB2F8C">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5828E642" w14:textId="77777777" w:rsidR="005852F4" w:rsidRPr="005852F4" w:rsidRDefault="005852F4" w:rsidP="005852F4">
            <w:pPr>
              <w:spacing w:after="0"/>
              <w:contextualSpacing/>
              <w:rPr>
                <w:rFonts w:ascii="Times New Roman" w:eastAsia="Calibri" w:hAnsi="Times New Roman" w:cs="Times New Roman"/>
                <w:bCs/>
                <w:i/>
                <w:iCs/>
                <w:color w:val="000000"/>
                <w:sz w:val="20"/>
                <w:szCs w:val="20"/>
              </w:rPr>
            </w:pPr>
            <w:r w:rsidRPr="005852F4">
              <w:rPr>
                <w:rFonts w:ascii="Times New Roman" w:eastAsia="Calibri" w:hAnsi="Times New Roman" w:cs="Times New Roman"/>
                <w:b/>
                <w:bCs/>
                <w:color w:val="000000"/>
                <w:sz w:val="20"/>
                <w:szCs w:val="20"/>
              </w:rPr>
              <w:t xml:space="preserve">II ETAPO II DALIS – </w:t>
            </w:r>
            <w:r w:rsidRPr="005852F4">
              <w:rPr>
                <w:rFonts w:ascii="Times New Roman" w:eastAsia="Calibri" w:hAnsi="Times New Roman" w:cs="Times New Roman"/>
                <w:color w:val="000000"/>
                <w:sz w:val="20"/>
                <w:szCs w:val="20"/>
              </w:rPr>
              <w:t>IŠORINĖS PASTATO DALIES STATYBOS REMONTO DARBAI</w:t>
            </w:r>
          </w:p>
        </w:tc>
      </w:tr>
      <w:tr w:rsidR="005852F4" w:rsidRPr="005852F4" w14:paraId="0E2ACA33" w14:textId="77777777" w:rsidTr="00EB2F8C">
        <w:tc>
          <w:tcPr>
            <w:tcW w:w="993" w:type="dxa"/>
            <w:tcBorders>
              <w:top w:val="single" w:sz="4" w:space="0" w:color="auto"/>
              <w:left w:val="single" w:sz="4" w:space="0" w:color="auto"/>
              <w:bottom w:val="single" w:sz="4" w:space="0" w:color="auto"/>
              <w:right w:val="single" w:sz="4" w:space="0" w:color="auto"/>
            </w:tcBorders>
            <w:vAlign w:val="center"/>
          </w:tcPr>
          <w:p w14:paraId="58FC84DA" w14:textId="77777777" w:rsidR="005852F4" w:rsidRPr="005852F4" w:rsidRDefault="005852F4" w:rsidP="005852F4">
            <w:pPr>
              <w:numPr>
                <w:ilvl w:val="0"/>
                <w:numId w:val="26"/>
              </w:numPr>
              <w:spacing w:after="0" w:line="240" w:lineRule="auto"/>
              <w:contextualSpacing/>
              <w:rPr>
                <w:rFonts w:ascii="Times New Roman" w:eastAsia="Calibri" w:hAnsi="Times New Roman" w:cs="Times New Roman"/>
                <w:color w:val="000000"/>
                <w:sz w:val="20"/>
                <w:szCs w:val="20"/>
              </w:rPr>
            </w:pPr>
          </w:p>
        </w:tc>
        <w:tc>
          <w:tcPr>
            <w:tcW w:w="5244" w:type="dxa"/>
            <w:tcBorders>
              <w:top w:val="single" w:sz="4" w:space="0" w:color="auto"/>
              <w:left w:val="single" w:sz="4" w:space="0" w:color="auto"/>
              <w:bottom w:val="single" w:sz="4" w:space="0" w:color="auto"/>
              <w:right w:val="single" w:sz="4" w:space="0" w:color="auto"/>
            </w:tcBorders>
            <w:vAlign w:val="center"/>
            <w:hideMark/>
          </w:tcPr>
          <w:p w14:paraId="6A8183D2" w14:textId="77777777" w:rsidR="005852F4" w:rsidRPr="005852F4" w:rsidRDefault="005852F4" w:rsidP="005852F4">
            <w:pPr>
              <w:spacing w:after="0"/>
              <w:contextualSpacing/>
              <w:rPr>
                <w:rFonts w:ascii="Times New Roman" w:eastAsia="Calibri" w:hAnsi="Times New Roman" w:cs="Times New Roman"/>
                <w:color w:val="000000"/>
                <w:sz w:val="20"/>
                <w:szCs w:val="20"/>
              </w:rPr>
            </w:pPr>
            <w:r w:rsidRPr="005852F4">
              <w:rPr>
                <w:rFonts w:ascii="Times New Roman" w:eastAsia="Calibri" w:hAnsi="Times New Roman" w:cs="Times New Roman"/>
                <w:b/>
                <w:bCs/>
                <w:color w:val="000000"/>
                <w:sz w:val="20"/>
                <w:szCs w:val="20"/>
              </w:rPr>
              <w:t>Statinio architektūra</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AB0D53" w14:textId="77777777" w:rsidR="005852F4" w:rsidRPr="005852F4" w:rsidRDefault="005852F4" w:rsidP="005852F4">
            <w:pPr>
              <w:spacing w:after="0"/>
              <w:contextualSpacing/>
              <w:jc w:val="center"/>
              <w:rPr>
                <w:rFonts w:ascii="Times New Roman" w:eastAsia="Calibri" w:hAnsi="Times New Roman" w:cs="Times New Roman"/>
                <w:bCs/>
                <w:i/>
                <w:iCs/>
                <w:color w:val="000000"/>
                <w:sz w:val="20"/>
                <w:szCs w:val="20"/>
              </w:rPr>
            </w:pPr>
          </w:p>
        </w:tc>
      </w:tr>
      <w:tr w:rsidR="005852F4" w:rsidRPr="005852F4" w14:paraId="0E28405F" w14:textId="77777777" w:rsidTr="00EB2F8C">
        <w:tc>
          <w:tcPr>
            <w:tcW w:w="993" w:type="dxa"/>
            <w:tcBorders>
              <w:top w:val="single" w:sz="4" w:space="0" w:color="auto"/>
              <w:left w:val="single" w:sz="4" w:space="0" w:color="auto"/>
              <w:bottom w:val="single" w:sz="4" w:space="0" w:color="auto"/>
              <w:right w:val="single" w:sz="4" w:space="0" w:color="auto"/>
            </w:tcBorders>
            <w:vAlign w:val="center"/>
          </w:tcPr>
          <w:p w14:paraId="1A9BBDFA" w14:textId="77777777" w:rsidR="005852F4" w:rsidRPr="005852F4" w:rsidRDefault="005852F4" w:rsidP="005852F4">
            <w:pPr>
              <w:numPr>
                <w:ilvl w:val="0"/>
                <w:numId w:val="26"/>
              </w:numPr>
              <w:spacing w:after="0" w:line="240" w:lineRule="auto"/>
              <w:contextualSpacing/>
              <w:rPr>
                <w:rFonts w:ascii="Times New Roman" w:eastAsia="Calibri" w:hAnsi="Times New Roman" w:cs="Times New Roman"/>
                <w:color w:val="000000"/>
                <w:sz w:val="20"/>
                <w:szCs w:val="20"/>
              </w:rPr>
            </w:pPr>
          </w:p>
        </w:tc>
        <w:tc>
          <w:tcPr>
            <w:tcW w:w="5244" w:type="dxa"/>
            <w:tcBorders>
              <w:top w:val="single" w:sz="4" w:space="0" w:color="auto"/>
              <w:left w:val="single" w:sz="4" w:space="0" w:color="auto"/>
              <w:bottom w:val="single" w:sz="4" w:space="0" w:color="auto"/>
              <w:right w:val="single" w:sz="4" w:space="0" w:color="auto"/>
            </w:tcBorders>
            <w:vAlign w:val="center"/>
            <w:hideMark/>
          </w:tcPr>
          <w:p w14:paraId="63D3E32E" w14:textId="77777777" w:rsidR="005852F4" w:rsidRPr="005852F4" w:rsidRDefault="005852F4" w:rsidP="005852F4">
            <w:pPr>
              <w:spacing w:after="0"/>
              <w:contextualSpacing/>
              <w:rPr>
                <w:rFonts w:ascii="Times New Roman" w:eastAsia="Calibri" w:hAnsi="Times New Roman" w:cs="Times New Roman"/>
                <w:color w:val="000000"/>
                <w:sz w:val="20"/>
                <w:szCs w:val="20"/>
              </w:rPr>
            </w:pPr>
            <w:r w:rsidRPr="005852F4">
              <w:rPr>
                <w:rFonts w:ascii="Times New Roman" w:eastAsia="Calibri" w:hAnsi="Times New Roman" w:cs="Times New Roman"/>
                <w:b/>
                <w:bCs/>
                <w:color w:val="000000"/>
                <w:sz w:val="20"/>
                <w:szCs w:val="20"/>
              </w:rPr>
              <w:t>Statinio konstrukcijos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BF40DD" w14:textId="77777777" w:rsidR="005852F4" w:rsidRPr="005852F4" w:rsidRDefault="005852F4" w:rsidP="005852F4">
            <w:pPr>
              <w:spacing w:after="0"/>
              <w:contextualSpacing/>
              <w:jc w:val="center"/>
              <w:rPr>
                <w:rFonts w:ascii="Times New Roman" w:eastAsia="Calibri" w:hAnsi="Times New Roman" w:cs="Times New Roman"/>
                <w:bCs/>
                <w:i/>
                <w:iCs/>
                <w:color w:val="000000"/>
                <w:sz w:val="20"/>
                <w:szCs w:val="20"/>
              </w:rPr>
            </w:pPr>
          </w:p>
        </w:tc>
      </w:tr>
      <w:tr w:rsidR="005852F4" w:rsidRPr="005852F4" w14:paraId="4ADB8B69" w14:textId="77777777" w:rsidTr="00EB2F8C">
        <w:tc>
          <w:tcPr>
            <w:tcW w:w="993" w:type="dxa"/>
            <w:tcBorders>
              <w:top w:val="single" w:sz="4" w:space="0" w:color="auto"/>
              <w:left w:val="single" w:sz="4" w:space="0" w:color="auto"/>
              <w:bottom w:val="single" w:sz="4" w:space="0" w:color="auto"/>
              <w:right w:val="single" w:sz="4" w:space="0" w:color="auto"/>
            </w:tcBorders>
            <w:vAlign w:val="center"/>
          </w:tcPr>
          <w:p w14:paraId="393A2712" w14:textId="77777777" w:rsidR="005852F4" w:rsidRPr="005852F4" w:rsidRDefault="005852F4" w:rsidP="005852F4">
            <w:pPr>
              <w:numPr>
                <w:ilvl w:val="0"/>
                <w:numId w:val="26"/>
              </w:numPr>
              <w:spacing w:after="0" w:line="240" w:lineRule="auto"/>
              <w:contextualSpacing/>
              <w:rPr>
                <w:rFonts w:ascii="Times New Roman" w:eastAsia="Calibri" w:hAnsi="Times New Roman" w:cs="Times New Roman"/>
                <w:color w:val="000000"/>
                <w:sz w:val="20"/>
                <w:szCs w:val="20"/>
              </w:rPr>
            </w:pPr>
          </w:p>
        </w:tc>
        <w:tc>
          <w:tcPr>
            <w:tcW w:w="5244" w:type="dxa"/>
            <w:tcBorders>
              <w:top w:val="single" w:sz="4" w:space="0" w:color="auto"/>
              <w:left w:val="single" w:sz="4" w:space="0" w:color="auto"/>
              <w:bottom w:val="single" w:sz="4" w:space="0" w:color="auto"/>
              <w:right w:val="single" w:sz="4" w:space="0" w:color="auto"/>
            </w:tcBorders>
            <w:vAlign w:val="center"/>
            <w:hideMark/>
          </w:tcPr>
          <w:p w14:paraId="06F9BDFA" w14:textId="77777777" w:rsidR="005852F4" w:rsidRPr="005852F4" w:rsidRDefault="005852F4" w:rsidP="005852F4">
            <w:pPr>
              <w:spacing w:after="0"/>
              <w:contextualSpacing/>
              <w:rPr>
                <w:rFonts w:ascii="Times New Roman" w:eastAsia="Calibri" w:hAnsi="Times New Roman" w:cs="Times New Roman"/>
                <w:color w:val="000000"/>
                <w:sz w:val="20"/>
                <w:szCs w:val="20"/>
              </w:rPr>
            </w:pPr>
            <w:r w:rsidRPr="005852F4">
              <w:rPr>
                <w:rFonts w:ascii="Times New Roman" w:eastAsia="Calibri" w:hAnsi="Times New Roman" w:cs="Times New Roman"/>
                <w:b/>
                <w:bCs/>
                <w:color w:val="000000"/>
                <w:sz w:val="20"/>
                <w:szCs w:val="20"/>
              </w:rPr>
              <w:t>Lauko inžineriniai tinklai</w:t>
            </w:r>
          </w:p>
        </w:tc>
        <w:tc>
          <w:tcPr>
            <w:tcW w:w="2835" w:type="dxa"/>
            <w:gridSpan w:val="2"/>
            <w:tcBorders>
              <w:top w:val="single" w:sz="4" w:space="0" w:color="auto"/>
              <w:left w:val="single" w:sz="4" w:space="0" w:color="auto"/>
              <w:bottom w:val="single" w:sz="4" w:space="0" w:color="auto"/>
              <w:right w:val="single" w:sz="4" w:space="0" w:color="auto"/>
            </w:tcBorders>
          </w:tcPr>
          <w:p w14:paraId="35F9CA88" w14:textId="77777777" w:rsidR="005852F4" w:rsidRPr="005852F4" w:rsidRDefault="005852F4" w:rsidP="005852F4">
            <w:pPr>
              <w:spacing w:after="0"/>
              <w:contextualSpacing/>
              <w:jc w:val="center"/>
              <w:rPr>
                <w:rFonts w:ascii="Times New Roman" w:eastAsia="Calibri" w:hAnsi="Times New Roman" w:cs="Times New Roman"/>
                <w:bCs/>
                <w:i/>
                <w:iCs/>
                <w:color w:val="000000"/>
                <w:sz w:val="20"/>
                <w:szCs w:val="20"/>
              </w:rPr>
            </w:pPr>
          </w:p>
        </w:tc>
      </w:tr>
      <w:tr w:rsidR="005852F4" w:rsidRPr="005852F4" w14:paraId="1FBBCE50" w14:textId="77777777" w:rsidTr="00EB2F8C">
        <w:tc>
          <w:tcPr>
            <w:tcW w:w="993" w:type="dxa"/>
            <w:tcBorders>
              <w:top w:val="single" w:sz="4" w:space="0" w:color="auto"/>
              <w:left w:val="single" w:sz="4" w:space="0" w:color="auto"/>
              <w:bottom w:val="single" w:sz="4" w:space="0" w:color="auto"/>
              <w:right w:val="single" w:sz="4" w:space="0" w:color="auto"/>
            </w:tcBorders>
            <w:vAlign w:val="center"/>
          </w:tcPr>
          <w:p w14:paraId="63802A56" w14:textId="77777777" w:rsidR="005852F4" w:rsidRPr="005852F4" w:rsidRDefault="005852F4" w:rsidP="005852F4">
            <w:pPr>
              <w:numPr>
                <w:ilvl w:val="0"/>
                <w:numId w:val="26"/>
              </w:numPr>
              <w:spacing w:after="0" w:line="240" w:lineRule="auto"/>
              <w:contextualSpacing/>
              <w:rPr>
                <w:rFonts w:ascii="Times New Roman" w:eastAsia="Calibri" w:hAnsi="Times New Roman" w:cs="Times New Roman"/>
                <w:color w:val="000000"/>
                <w:sz w:val="20"/>
                <w:szCs w:val="20"/>
              </w:rPr>
            </w:pPr>
          </w:p>
        </w:tc>
        <w:tc>
          <w:tcPr>
            <w:tcW w:w="5244" w:type="dxa"/>
            <w:tcBorders>
              <w:top w:val="single" w:sz="4" w:space="0" w:color="auto"/>
              <w:left w:val="single" w:sz="4" w:space="0" w:color="auto"/>
              <w:bottom w:val="single" w:sz="4" w:space="0" w:color="auto"/>
              <w:right w:val="single" w:sz="4" w:space="0" w:color="auto"/>
            </w:tcBorders>
            <w:vAlign w:val="center"/>
            <w:hideMark/>
          </w:tcPr>
          <w:p w14:paraId="46E5145C" w14:textId="77777777" w:rsidR="005852F4" w:rsidRPr="005852F4" w:rsidRDefault="005852F4" w:rsidP="005852F4">
            <w:pPr>
              <w:spacing w:after="0"/>
              <w:contextualSpacing/>
              <w:rPr>
                <w:rFonts w:ascii="Times New Roman" w:eastAsia="Calibri" w:hAnsi="Times New Roman" w:cs="Times New Roman"/>
                <w:color w:val="000000"/>
                <w:sz w:val="20"/>
                <w:szCs w:val="20"/>
              </w:rPr>
            </w:pPr>
            <w:r w:rsidRPr="005852F4">
              <w:rPr>
                <w:rFonts w:ascii="Times New Roman" w:eastAsia="Calibri" w:hAnsi="Times New Roman" w:cs="Times New Roman"/>
                <w:b/>
                <w:bCs/>
                <w:color w:val="000000"/>
                <w:sz w:val="20"/>
                <w:szCs w:val="20"/>
              </w:rPr>
              <w:t>Sklypo sutvarkymas</w:t>
            </w:r>
          </w:p>
        </w:tc>
        <w:tc>
          <w:tcPr>
            <w:tcW w:w="2835" w:type="dxa"/>
            <w:gridSpan w:val="2"/>
            <w:tcBorders>
              <w:top w:val="single" w:sz="4" w:space="0" w:color="auto"/>
              <w:left w:val="single" w:sz="4" w:space="0" w:color="auto"/>
              <w:bottom w:val="single" w:sz="4" w:space="0" w:color="auto"/>
              <w:right w:val="single" w:sz="4" w:space="0" w:color="auto"/>
            </w:tcBorders>
          </w:tcPr>
          <w:p w14:paraId="5D4AF592" w14:textId="77777777" w:rsidR="005852F4" w:rsidRPr="005852F4" w:rsidRDefault="005852F4" w:rsidP="005852F4">
            <w:pPr>
              <w:spacing w:after="0"/>
              <w:contextualSpacing/>
              <w:jc w:val="center"/>
              <w:rPr>
                <w:rFonts w:ascii="Times New Roman" w:eastAsia="Calibri" w:hAnsi="Times New Roman" w:cs="Times New Roman"/>
                <w:bCs/>
                <w:i/>
                <w:iCs/>
                <w:color w:val="000000"/>
                <w:sz w:val="20"/>
                <w:szCs w:val="20"/>
              </w:rPr>
            </w:pPr>
          </w:p>
        </w:tc>
      </w:tr>
      <w:tr w:rsidR="005852F4" w:rsidRPr="005852F4" w14:paraId="745F442A" w14:textId="77777777" w:rsidTr="00EB2F8C">
        <w:tc>
          <w:tcPr>
            <w:tcW w:w="993" w:type="dxa"/>
            <w:tcBorders>
              <w:top w:val="single" w:sz="4" w:space="0" w:color="auto"/>
              <w:left w:val="single" w:sz="4" w:space="0" w:color="auto"/>
              <w:bottom w:val="single" w:sz="4" w:space="0" w:color="auto"/>
              <w:right w:val="single" w:sz="4" w:space="0" w:color="auto"/>
            </w:tcBorders>
            <w:vAlign w:val="center"/>
          </w:tcPr>
          <w:p w14:paraId="02E6989A" w14:textId="77777777" w:rsidR="005852F4" w:rsidRPr="005852F4" w:rsidRDefault="005852F4" w:rsidP="005852F4">
            <w:pPr>
              <w:numPr>
                <w:ilvl w:val="0"/>
                <w:numId w:val="26"/>
              </w:numPr>
              <w:spacing w:after="0" w:line="240" w:lineRule="auto"/>
              <w:contextualSpacing/>
              <w:rPr>
                <w:rFonts w:ascii="Times New Roman" w:eastAsia="Calibri" w:hAnsi="Times New Roman" w:cs="Times New Roman"/>
                <w:color w:val="000000"/>
                <w:sz w:val="20"/>
                <w:szCs w:val="20"/>
              </w:rPr>
            </w:pPr>
          </w:p>
        </w:tc>
        <w:tc>
          <w:tcPr>
            <w:tcW w:w="5244" w:type="dxa"/>
            <w:tcBorders>
              <w:top w:val="single" w:sz="4" w:space="0" w:color="auto"/>
              <w:left w:val="single" w:sz="4" w:space="0" w:color="auto"/>
              <w:bottom w:val="single" w:sz="4" w:space="0" w:color="auto"/>
              <w:right w:val="single" w:sz="4" w:space="0" w:color="auto"/>
            </w:tcBorders>
            <w:vAlign w:val="center"/>
            <w:hideMark/>
          </w:tcPr>
          <w:p w14:paraId="6378EEA3" w14:textId="77777777" w:rsidR="005852F4" w:rsidRPr="005852F4" w:rsidRDefault="005852F4" w:rsidP="005852F4">
            <w:pPr>
              <w:spacing w:after="0"/>
              <w:contextualSpacing/>
              <w:rPr>
                <w:rFonts w:ascii="Times New Roman" w:eastAsia="Calibri" w:hAnsi="Times New Roman" w:cs="Times New Roman"/>
                <w:color w:val="000000"/>
                <w:sz w:val="20"/>
                <w:szCs w:val="20"/>
              </w:rPr>
            </w:pPr>
            <w:r w:rsidRPr="005852F4">
              <w:rPr>
                <w:rFonts w:ascii="Times New Roman" w:eastAsia="Calibri" w:hAnsi="Times New Roman" w:cs="Times New Roman"/>
                <w:b/>
                <w:bCs/>
                <w:sz w:val="20"/>
                <w:szCs w:val="20"/>
                <w:lang w:eastAsia="en-US"/>
              </w:rPr>
              <w:t>Kadastrinės bylos su patikra parengimas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167C0E1" w14:textId="77777777" w:rsidR="005852F4" w:rsidRPr="005852F4" w:rsidRDefault="005852F4" w:rsidP="005852F4">
            <w:pPr>
              <w:spacing w:after="0"/>
              <w:contextualSpacing/>
              <w:jc w:val="center"/>
              <w:rPr>
                <w:rFonts w:ascii="Times New Roman" w:eastAsia="Calibri" w:hAnsi="Times New Roman" w:cs="Times New Roman"/>
                <w:bCs/>
                <w:i/>
                <w:iCs/>
                <w:color w:val="000000"/>
                <w:sz w:val="20"/>
                <w:szCs w:val="20"/>
              </w:rPr>
            </w:pPr>
          </w:p>
        </w:tc>
      </w:tr>
      <w:tr w:rsidR="005852F4" w:rsidRPr="005852F4" w14:paraId="2448475E" w14:textId="77777777" w:rsidTr="00EB2F8C">
        <w:tc>
          <w:tcPr>
            <w:tcW w:w="993" w:type="dxa"/>
            <w:tcBorders>
              <w:top w:val="single" w:sz="4" w:space="0" w:color="auto"/>
              <w:left w:val="single" w:sz="4" w:space="0" w:color="auto"/>
              <w:bottom w:val="single" w:sz="4" w:space="0" w:color="auto"/>
              <w:right w:val="single" w:sz="4" w:space="0" w:color="auto"/>
            </w:tcBorders>
            <w:vAlign w:val="center"/>
          </w:tcPr>
          <w:p w14:paraId="05C6E397" w14:textId="77777777" w:rsidR="005852F4" w:rsidRPr="005852F4" w:rsidRDefault="005852F4" w:rsidP="005852F4">
            <w:pPr>
              <w:numPr>
                <w:ilvl w:val="0"/>
                <w:numId w:val="26"/>
              </w:numPr>
              <w:spacing w:after="0" w:line="240" w:lineRule="auto"/>
              <w:contextualSpacing/>
              <w:rPr>
                <w:rFonts w:ascii="Times New Roman" w:eastAsia="Calibri" w:hAnsi="Times New Roman" w:cs="Times New Roman"/>
                <w:color w:val="000000"/>
                <w:sz w:val="20"/>
                <w:szCs w:val="20"/>
              </w:rPr>
            </w:pPr>
          </w:p>
        </w:tc>
        <w:tc>
          <w:tcPr>
            <w:tcW w:w="5244" w:type="dxa"/>
            <w:tcBorders>
              <w:top w:val="single" w:sz="4" w:space="0" w:color="auto"/>
              <w:left w:val="single" w:sz="4" w:space="0" w:color="auto"/>
              <w:bottom w:val="single" w:sz="4" w:space="0" w:color="auto"/>
              <w:right w:val="single" w:sz="4" w:space="0" w:color="auto"/>
            </w:tcBorders>
            <w:vAlign w:val="center"/>
            <w:hideMark/>
          </w:tcPr>
          <w:p w14:paraId="3A15D3B9" w14:textId="77777777" w:rsidR="005852F4" w:rsidRPr="005852F4" w:rsidRDefault="005852F4" w:rsidP="005852F4">
            <w:pPr>
              <w:spacing w:after="0"/>
              <w:contextualSpacing/>
              <w:rPr>
                <w:rFonts w:ascii="Times New Roman" w:eastAsia="Calibri" w:hAnsi="Times New Roman" w:cs="Times New Roman"/>
                <w:color w:val="000000"/>
                <w:sz w:val="20"/>
                <w:szCs w:val="20"/>
              </w:rPr>
            </w:pPr>
            <w:r w:rsidRPr="005852F4">
              <w:rPr>
                <w:rFonts w:ascii="Times New Roman" w:eastAsia="Calibri" w:hAnsi="Times New Roman" w:cs="Times New Roman"/>
                <w:b/>
                <w:bCs/>
                <w:sz w:val="20"/>
                <w:szCs w:val="20"/>
                <w:lang w:eastAsia="en-US"/>
              </w:rPr>
              <w:t xml:space="preserve">Statybos užbaigimo dokumento gavimas pagal STR 1.05.01:2017 „Statybą leidžiantys dokumentai. Statybos užbaigimas. Nebaigto statinio registravimas ir perleidimas. Statybos sustabdymas. Savavališkos statybos padarinių </w:t>
            </w:r>
            <w:r w:rsidRPr="005852F4">
              <w:rPr>
                <w:rFonts w:ascii="Times New Roman" w:eastAsia="Calibri" w:hAnsi="Times New Roman" w:cs="Times New Roman"/>
                <w:b/>
                <w:bCs/>
                <w:sz w:val="20"/>
                <w:szCs w:val="20"/>
                <w:lang w:eastAsia="en-US"/>
              </w:rPr>
              <w:lastRenderedPageBreak/>
              <w:t>šalinimas. Statybos pagal neteisėtai išduotą statybą leidžiantį dokumentą padarinių šalinimas“ nuostatas.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2683F10" w14:textId="77777777" w:rsidR="005852F4" w:rsidRPr="005852F4" w:rsidRDefault="005852F4" w:rsidP="005852F4">
            <w:pPr>
              <w:spacing w:after="0"/>
              <w:contextualSpacing/>
              <w:jc w:val="center"/>
              <w:rPr>
                <w:rFonts w:ascii="Times New Roman" w:eastAsia="Calibri" w:hAnsi="Times New Roman" w:cs="Times New Roman"/>
                <w:bCs/>
                <w:i/>
                <w:iCs/>
                <w:color w:val="000000"/>
                <w:sz w:val="20"/>
                <w:szCs w:val="20"/>
              </w:rPr>
            </w:pPr>
          </w:p>
        </w:tc>
      </w:tr>
      <w:tr w:rsidR="005852F4" w:rsidRPr="005852F4" w14:paraId="48B2550C" w14:textId="77777777" w:rsidTr="00EB2F8C">
        <w:trPr>
          <w:trHeight w:val="70"/>
        </w:trPr>
        <w:tc>
          <w:tcPr>
            <w:tcW w:w="993" w:type="dxa"/>
            <w:tcBorders>
              <w:top w:val="single" w:sz="4" w:space="0" w:color="auto"/>
              <w:left w:val="single" w:sz="4" w:space="0" w:color="auto"/>
              <w:bottom w:val="single" w:sz="4" w:space="0" w:color="auto"/>
              <w:right w:val="single" w:sz="4" w:space="0" w:color="auto"/>
            </w:tcBorders>
            <w:vAlign w:val="center"/>
          </w:tcPr>
          <w:p w14:paraId="03E6B30D" w14:textId="77777777" w:rsidR="005852F4" w:rsidRPr="005852F4" w:rsidRDefault="005852F4" w:rsidP="005852F4">
            <w:pPr>
              <w:spacing w:after="0"/>
              <w:ind w:left="360"/>
              <w:contextualSpacing/>
              <w:jc w:val="center"/>
              <w:rPr>
                <w:rFonts w:ascii="Times New Roman" w:eastAsia="Calibri" w:hAnsi="Times New Roman" w:cs="Times New Roman"/>
                <w:b/>
                <w:bCs/>
                <w:color w:val="000000"/>
                <w:sz w:val="20"/>
                <w:szCs w:val="20"/>
              </w:rPr>
            </w:pPr>
          </w:p>
        </w:tc>
        <w:tc>
          <w:tcPr>
            <w:tcW w:w="5244" w:type="dxa"/>
            <w:tcBorders>
              <w:top w:val="single" w:sz="4" w:space="0" w:color="auto"/>
              <w:left w:val="single" w:sz="4" w:space="0" w:color="auto"/>
              <w:bottom w:val="single" w:sz="4" w:space="0" w:color="auto"/>
              <w:right w:val="single" w:sz="4" w:space="0" w:color="auto"/>
            </w:tcBorders>
            <w:hideMark/>
          </w:tcPr>
          <w:p w14:paraId="446F9B4A" w14:textId="77777777" w:rsidR="005852F4" w:rsidRPr="005852F4" w:rsidRDefault="005852F4" w:rsidP="005852F4">
            <w:pPr>
              <w:spacing w:after="0"/>
              <w:contextualSpacing/>
              <w:jc w:val="right"/>
              <w:rPr>
                <w:rFonts w:ascii="Times New Roman" w:eastAsia="Calibri" w:hAnsi="Times New Roman" w:cs="Times New Roman"/>
                <w:b/>
                <w:bCs/>
                <w:sz w:val="20"/>
                <w:szCs w:val="20"/>
                <w:lang w:eastAsia="en-US"/>
              </w:rPr>
            </w:pPr>
            <w:r w:rsidRPr="005852F4">
              <w:rPr>
                <w:rFonts w:ascii="Times New Roman" w:eastAsia="Calibri" w:hAnsi="Times New Roman" w:cs="Times New Roman"/>
                <w:sz w:val="20"/>
                <w:szCs w:val="20"/>
                <w:lang w:eastAsia="en-US"/>
              </w:rPr>
              <w:t>II ETAPO II DALIES SUMA be PVM:</w:t>
            </w:r>
          </w:p>
        </w:tc>
        <w:tc>
          <w:tcPr>
            <w:tcW w:w="2835" w:type="dxa"/>
            <w:gridSpan w:val="2"/>
            <w:tcBorders>
              <w:top w:val="single" w:sz="4" w:space="0" w:color="auto"/>
              <w:left w:val="single" w:sz="4" w:space="0" w:color="auto"/>
              <w:bottom w:val="single" w:sz="4" w:space="0" w:color="auto"/>
              <w:right w:val="single" w:sz="4" w:space="0" w:color="auto"/>
            </w:tcBorders>
          </w:tcPr>
          <w:p w14:paraId="08A54E1D" w14:textId="77777777" w:rsidR="005852F4" w:rsidRPr="005852F4" w:rsidRDefault="005852F4" w:rsidP="005852F4">
            <w:pPr>
              <w:spacing w:after="0"/>
              <w:contextualSpacing/>
              <w:jc w:val="center"/>
              <w:rPr>
                <w:rFonts w:ascii="Times New Roman" w:eastAsia="Calibri" w:hAnsi="Times New Roman" w:cs="Times New Roman"/>
                <w:b/>
                <w:bCs/>
                <w:i/>
                <w:iCs/>
                <w:color w:val="000000"/>
                <w:sz w:val="20"/>
                <w:szCs w:val="20"/>
              </w:rPr>
            </w:pPr>
          </w:p>
        </w:tc>
      </w:tr>
      <w:tr w:rsidR="005852F4" w:rsidRPr="005852F4" w14:paraId="4E93FD4F" w14:textId="77777777" w:rsidTr="00EB2F8C">
        <w:tc>
          <w:tcPr>
            <w:tcW w:w="993" w:type="dxa"/>
            <w:tcBorders>
              <w:top w:val="single" w:sz="4" w:space="0" w:color="auto"/>
              <w:left w:val="single" w:sz="4" w:space="0" w:color="auto"/>
              <w:bottom w:val="single" w:sz="4" w:space="0" w:color="auto"/>
              <w:right w:val="single" w:sz="4" w:space="0" w:color="auto"/>
            </w:tcBorders>
            <w:vAlign w:val="center"/>
          </w:tcPr>
          <w:p w14:paraId="7C759522" w14:textId="77777777" w:rsidR="005852F4" w:rsidRPr="005852F4" w:rsidRDefault="005852F4" w:rsidP="005852F4">
            <w:pPr>
              <w:spacing w:after="0"/>
              <w:contextualSpacing/>
              <w:jc w:val="center"/>
              <w:rPr>
                <w:rFonts w:ascii="Times New Roman" w:eastAsia="Calibri" w:hAnsi="Times New Roman" w:cs="Times New Roman"/>
                <w:color w:val="000000"/>
                <w:sz w:val="20"/>
                <w:szCs w:val="20"/>
              </w:rPr>
            </w:pPr>
          </w:p>
        </w:tc>
        <w:tc>
          <w:tcPr>
            <w:tcW w:w="5244" w:type="dxa"/>
            <w:tcBorders>
              <w:top w:val="single" w:sz="4" w:space="0" w:color="auto"/>
              <w:left w:val="single" w:sz="4" w:space="0" w:color="auto"/>
              <w:bottom w:val="single" w:sz="4" w:space="0" w:color="auto"/>
              <w:right w:val="single" w:sz="4" w:space="0" w:color="auto"/>
            </w:tcBorders>
            <w:hideMark/>
          </w:tcPr>
          <w:p w14:paraId="45E72925" w14:textId="77777777" w:rsidR="005852F4" w:rsidRPr="005852F4" w:rsidRDefault="005852F4" w:rsidP="005852F4">
            <w:pPr>
              <w:spacing w:after="0"/>
              <w:contextualSpacing/>
              <w:jc w:val="right"/>
              <w:rPr>
                <w:rFonts w:ascii="Times New Roman" w:eastAsia="Calibri" w:hAnsi="Times New Roman" w:cs="Times New Roman"/>
                <w:bCs/>
                <w:color w:val="000000"/>
                <w:sz w:val="20"/>
                <w:szCs w:val="20"/>
              </w:rPr>
            </w:pPr>
            <w:r w:rsidRPr="005852F4">
              <w:rPr>
                <w:rFonts w:ascii="Times New Roman" w:eastAsia="Calibri" w:hAnsi="Times New Roman" w:cs="Times New Roman"/>
                <w:sz w:val="20"/>
                <w:szCs w:val="20"/>
                <w:lang w:eastAsia="en-US"/>
              </w:rPr>
              <w:t>VISO II ETAPO SUMA  be PVM:</w:t>
            </w:r>
          </w:p>
        </w:tc>
        <w:tc>
          <w:tcPr>
            <w:tcW w:w="2835" w:type="dxa"/>
            <w:gridSpan w:val="2"/>
            <w:tcBorders>
              <w:top w:val="single" w:sz="4" w:space="0" w:color="auto"/>
              <w:left w:val="single" w:sz="4" w:space="0" w:color="auto"/>
              <w:bottom w:val="single" w:sz="4" w:space="0" w:color="auto"/>
              <w:right w:val="single" w:sz="4" w:space="0" w:color="auto"/>
            </w:tcBorders>
          </w:tcPr>
          <w:p w14:paraId="50224A94" w14:textId="77777777" w:rsidR="005852F4" w:rsidRPr="005852F4" w:rsidRDefault="005852F4" w:rsidP="005852F4">
            <w:pPr>
              <w:spacing w:after="0"/>
              <w:contextualSpacing/>
              <w:jc w:val="center"/>
              <w:rPr>
                <w:rFonts w:ascii="Times New Roman" w:eastAsia="Calibri" w:hAnsi="Times New Roman" w:cs="Times New Roman"/>
                <w:b/>
                <w:bCs/>
                <w:color w:val="000000"/>
                <w:sz w:val="20"/>
                <w:szCs w:val="20"/>
              </w:rPr>
            </w:pPr>
          </w:p>
        </w:tc>
      </w:tr>
      <w:tr w:rsidR="005852F4" w:rsidRPr="005852F4" w14:paraId="576A2FD1" w14:textId="77777777" w:rsidTr="00EB2F8C">
        <w:tc>
          <w:tcPr>
            <w:tcW w:w="9072" w:type="dxa"/>
            <w:gridSpan w:val="4"/>
            <w:tcBorders>
              <w:top w:val="single" w:sz="4" w:space="0" w:color="auto"/>
              <w:left w:val="single" w:sz="4" w:space="0" w:color="auto"/>
              <w:bottom w:val="single" w:sz="4" w:space="0" w:color="auto"/>
              <w:right w:val="single" w:sz="4" w:space="0" w:color="auto"/>
            </w:tcBorders>
            <w:vAlign w:val="center"/>
          </w:tcPr>
          <w:p w14:paraId="1E69AEF8" w14:textId="77777777" w:rsidR="005852F4" w:rsidRPr="005852F4" w:rsidRDefault="005852F4" w:rsidP="005852F4">
            <w:pPr>
              <w:spacing w:after="0"/>
              <w:contextualSpacing/>
              <w:jc w:val="center"/>
              <w:rPr>
                <w:rFonts w:ascii="Times New Roman" w:eastAsia="Calibri" w:hAnsi="Times New Roman" w:cs="Times New Roman"/>
                <w:b/>
                <w:bCs/>
                <w:color w:val="000000"/>
                <w:sz w:val="20"/>
                <w:szCs w:val="20"/>
              </w:rPr>
            </w:pPr>
          </w:p>
        </w:tc>
      </w:tr>
      <w:tr w:rsidR="005852F4" w:rsidRPr="005852F4" w14:paraId="59EB3101" w14:textId="77777777" w:rsidTr="00EB2F8C">
        <w:tc>
          <w:tcPr>
            <w:tcW w:w="993" w:type="dxa"/>
            <w:tcBorders>
              <w:top w:val="single" w:sz="4" w:space="0" w:color="auto"/>
              <w:left w:val="single" w:sz="4" w:space="0" w:color="auto"/>
              <w:bottom w:val="single" w:sz="4" w:space="0" w:color="auto"/>
              <w:right w:val="single" w:sz="4" w:space="0" w:color="auto"/>
            </w:tcBorders>
            <w:vAlign w:val="center"/>
          </w:tcPr>
          <w:p w14:paraId="1FB948F5" w14:textId="77777777" w:rsidR="005852F4" w:rsidRPr="005852F4" w:rsidRDefault="005852F4" w:rsidP="005852F4">
            <w:pPr>
              <w:spacing w:after="0"/>
              <w:contextualSpacing/>
              <w:jc w:val="center"/>
              <w:rPr>
                <w:rFonts w:ascii="Times New Roman" w:eastAsia="Calibri" w:hAnsi="Times New Roman" w:cs="Times New Roman"/>
                <w:color w:val="000000"/>
                <w:sz w:val="20"/>
                <w:szCs w:val="20"/>
              </w:rPr>
            </w:pPr>
          </w:p>
        </w:tc>
        <w:tc>
          <w:tcPr>
            <w:tcW w:w="5244" w:type="dxa"/>
            <w:tcBorders>
              <w:top w:val="single" w:sz="4" w:space="0" w:color="auto"/>
              <w:left w:val="single" w:sz="4" w:space="0" w:color="auto"/>
              <w:bottom w:val="single" w:sz="4" w:space="0" w:color="auto"/>
              <w:right w:val="single" w:sz="4" w:space="0" w:color="auto"/>
            </w:tcBorders>
            <w:hideMark/>
          </w:tcPr>
          <w:p w14:paraId="2230A54A" w14:textId="77777777" w:rsidR="005852F4" w:rsidRPr="005852F4" w:rsidRDefault="005852F4" w:rsidP="005852F4">
            <w:pPr>
              <w:spacing w:after="0"/>
              <w:contextualSpacing/>
              <w:jc w:val="right"/>
              <w:rPr>
                <w:rFonts w:ascii="Times New Roman" w:eastAsia="Calibri" w:hAnsi="Times New Roman" w:cs="Times New Roman"/>
                <w:b/>
                <w:bCs/>
                <w:sz w:val="20"/>
                <w:szCs w:val="20"/>
                <w:lang w:eastAsia="en-US"/>
              </w:rPr>
            </w:pPr>
            <w:r w:rsidRPr="005852F4">
              <w:rPr>
                <w:rFonts w:ascii="Times New Roman" w:eastAsia="Calibri" w:hAnsi="Times New Roman" w:cs="Times New Roman"/>
                <w:b/>
                <w:bCs/>
                <w:sz w:val="20"/>
                <w:szCs w:val="20"/>
                <w:lang w:eastAsia="en-US"/>
              </w:rPr>
              <w:t xml:space="preserve">SUMA be PVM </w:t>
            </w:r>
          </w:p>
        </w:tc>
        <w:tc>
          <w:tcPr>
            <w:tcW w:w="2835" w:type="dxa"/>
            <w:gridSpan w:val="2"/>
            <w:tcBorders>
              <w:top w:val="single" w:sz="4" w:space="0" w:color="auto"/>
              <w:left w:val="single" w:sz="4" w:space="0" w:color="auto"/>
              <w:bottom w:val="single" w:sz="4" w:space="0" w:color="auto"/>
              <w:right w:val="single" w:sz="4" w:space="0" w:color="auto"/>
            </w:tcBorders>
          </w:tcPr>
          <w:p w14:paraId="3F41C9E5" w14:textId="77777777" w:rsidR="005852F4" w:rsidRPr="005852F4" w:rsidRDefault="005852F4" w:rsidP="005852F4">
            <w:pPr>
              <w:spacing w:after="0"/>
              <w:contextualSpacing/>
              <w:jc w:val="center"/>
              <w:rPr>
                <w:rFonts w:ascii="Times New Roman" w:eastAsia="Calibri" w:hAnsi="Times New Roman" w:cs="Times New Roman"/>
                <w:b/>
                <w:bCs/>
                <w:color w:val="000000"/>
                <w:sz w:val="20"/>
                <w:szCs w:val="20"/>
              </w:rPr>
            </w:pPr>
          </w:p>
        </w:tc>
      </w:tr>
      <w:tr w:rsidR="005852F4" w:rsidRPr="005852F4" w14:paraId="44D4AD07" w14:textId="77777777" w:rsidTr="00EB2F8C">
        <w:tc>
          <w:tcPr>
            <w:tcW w:w="993" w:type="dxa"/>
            <w:tcBorders>
              <w:top w:val="single" w:sz="4" w:space="0" w:color="auto"/>
              <w:left w:val="single" w:sz="4" w:space="0" w:color="auto"/>
              <w:bottom w:val="single" w:sz="4" w:space="0" w:color="auto"/>
              <w:right w:val="single" w:sz="4" w:space="0" w:color="auto"/>
            </w:tcBorders>
            <w:vAlign w:val="center"/>
          </w:tcPr>
          <w:p w14:paraId="2EC3D2E6" w14:textId="77777777" w:rsidR="005852F4" w:rsidRPr="005852F4" w:rsidRDefault="005852F4" w:rsidP="005852F4">
            <w:pPr>
              <w:spacing w:after="0"/>
              <w:contextualSpacing/>
              <w:jc w:val="center"/>
              <w:rPr>
                <w:rFonts w:ascii="Times New Roman" w:eastAsia="Calibri" w:hAnsi="Times New Roman" w:cs="Times New Roman"/>
                <w:color w:val="000000"/>
                <w:sz w:val="20"/>
                <w:szCs w:val="20"/>
              </w:rPr>
            </w:pPr>
          </w:p>
        </w:tc>
        <w:tc>
          <w:tcPr>
            <w:tcW w:w="5244" w:type="dxa"/>
            <w:tcBorders>
              <w:top w:val="single" w:sz="4" w:space="0" w:color="auto"/>
              <w:left w:val="single" w:sz="4" w:space="0" w:color="auto"/>
              <w:bottom w:val="single" w:sz="4" w:space="0" w:color="auto"/>
              <w:right w:val="single" w:sz="4" w:space="0" w:color="auto"/>
            </w:tcBorders>
            <w:hideMark/>
          </w:tcPr>
          <w:p w14:paraId="297E8BBC" w14:textId="77777777" w:rsidR="005852F4" w:rsidRPr="005852F4" w:rsidRDefault="005852F4" w:rsidP="005852F4">
            <w:pPr>
              <w:spacing w:after="0"/>
              <w:contextualSpacing/>
              <w:jc w:val="right"/>
              <w:rPr>
                <w:rFonts w:ascii="Times New Roman" w:eastAsia="Calibri" w:hAnsi="Times New Roman" w:cs="Times New Roman"/>
                <w:b/>
                <w:bCs/>
                <w:sz w:val="20"/>
                <w:szCs w:val="20"/>
                <w:lang w:eastAsia="en-US"/>
              </w:rPr>
            </w:pPr>
            <w:r w:rsidRPr="005852F4">
              <w:rPr>
                <w:rFonts w:ascii="Times New Roman" w:eastAsia="Calibri" w:hAnsi="Times New Roman" w:cs="Times New Roman"/>
                <w:b/>
                <w:bCs/>
                <w:sz w:val="20"/>
                <w:szCs w:val="20"/>
                <w:lang w:eastAsia="en-US"/>
              </w:rPr>
              <w:t xml:space="preserve">PVM </w:t>
            </w:r>
            <w:r w:rsidRPr="005852F4">
              <w:rPr>
                <w:rFonts w:ascii="Times New Roman" w:eastAsia="Calibri" w:hAnsi="Times New Roman" w:cs="Times New Roman"/>
                <w:bCs/>
                <w:i/>
                <w:sz w:val="20"/>
                <w:szCs w:val="20"/>
                <w:lang w:eastAsia="en-US"/>
              </w:rPr>
              <w:t>___(nurodyti procentą)____</w:t>
            </w:r>
            <w:r w:rsidRPr="005852F4">
              <w:rPr>
                <w:rFonts w:ascii="Times New Roman" w:eastAsia="Calibri" w:hAnsi="Times New Roman" w:cs="Times New Roman"/>
                <w:b/>
                <w:bCs/>
                <w:sz w:val="20"/>
                <w:szCs w:val="20"/>
                <w:lang w:eastAsia="en-US"/>
              </w:rPr>
              <w:t>_% SUMA:</w:t>
            </w:r>
          </w:p>
        </w:tc>
        <w:tc>
          <w:tcPr>
            <w:tcW w:w="2835" w:type="dxa"/>
            <w:gridSpan w:val="2"/>
            <w:tcBorders>
              <w:top w:val="single" w:sz="4" w:space="0" w:color="auto"/>
              <w:left w:val="single" w:sz="4" w:space="0" w:color="auto"/>
              <w:bottom w:val="single" w:sz="4" w:space="0" w:color="auto"/>
              <w:right w:val="single" w:sz="4" w:space="0" w:color="auto"/>
            </w:tcBorders>
          </w:tcPr>
          <w:p w14:paraId="76C37E64" w14:textId="77777777" w:rsidR="005852F4" w:rsidRPr="005852F4" w:rsidRDefault="005852F4" w:rsidP="005852F4">
            <w:pPr>
              <w:spacing w:after="0"/>
              <w:contextualSpacing/>
              <w:jc w:val="center"/>
              <w:rPr>
                <w:rFonts w:ascii="Times New Roman" w:eastAsia="Calibri" w:hAnsi="Times New Roman" w:cs="Times New Roman"/>
                <w:b/>
                <w:bCs/>
                <w:color w:val="000000"/>
                <w:sz w:val="20"/>
                <w:szCs w:val="20"/>
              </w:rPr>
            </w:pPr>
          </w:p>
        </w:tc>
      </w:tr>
      <w:tr w:rsidR="005852F4" w:rsidRPr="005852F4" w14:paraId="52FA64D4" w14:textId="77777777" w:rsidTr="00EB2F8C">
        <w:tc>
          <w:tcPr>
            <w:tcW w:w="993" w:type="dxa"/>
            <w:tcBorders>
              <w:top w:val="single" w:sz="4" w:space="0" w:color="auto"/>
              <w:left w:val="single" w:sz="4" w:space="0" w:color="auto"/>
              <w:bottom w:val="single" w:sz="4" w:space="0" w:color="auto"/>
              <w:right w:val="single" w:sz="4" w:space="0" w:color="auto"/>
            </w:tcBorders>
            <w:vAlign w:val="center"/>
          </w:tcPr>
          <w:p w14:paraId="2DFEB232" w14:textId="77777777" w:rsidR="005852F4" w:rsidRPr="005852F4" w:rsidRDefault="005852F4" w:rsidP="005852F4">
            <w:pPr>
              <w:spacing w:after="0"/>
              <w:contextualSpacing/>
              <w:jc w:val="center"/>
              <w:rPr>
                <w:rFonts w:ascii="Times New Roman" w:eastAsia="Calibri" w:hAnsi="Times New Roman" w:cs="Times New Roman"/>
                <w:color w:val="000000"/>
                <w:sz w:val="20"/>
                <w:szCs w:val="20"/>
              </w:rPr>
            </w:pPr>
          </w:p>
        </w:tc>
        <w:tc>
          <w:tcPr>
            <w:tcW w:w="5244" w:type="dxa"/>
            <w:tcBorders>
              <w:top w:val="single" w:sz="4" w:space="0" w:color="auto"/>
              <w:left w:val="single" w:sz="4" w:space="0" w:color="auto"/>
              <w:bottom w:val="single" w:sz="4" w:space="0" w:color="auto"/>
              <w:right w:val="single" w:sz="4" w:space="0" w:color="auto"/>
            </w:tcBorders>
            <w:hideMark/>
          </w:tcPr>
          <w:p w14:paraId="1F06FB09" w14:textId="77777777" w:rsidR="005852F4" w:rsidRPr="005852F4" w:rsidRDefault="005852F4" w:rsidP="005852F4">
            <w:pPr>
              <w:spacing w:after="0"/>
              <w:contextualSpacing/>
              <w:jc w:val="right"/>
              <w:rPr>
                <w:rFonts w:ascii="Times New Roman" w:eastAsia="Calibri" w:hAnsi="Times New Roman" w:cs="Times New Roman"/>
                <w:b/>
                <w:bCs/>
                <w:sz w:val="20"/>
                <w:szCs w:val="20"/>
                <w:lang w:eastAsia="en-US"/>
              </w:rPr>
            </w:pPr>
            <w:r w:rsidRPr="005852F4">
              <w:rPr>
                <w:rFonts w:ascii="Times New Roman" w:eastAsia="Calibri" w:hAnsi="Times New Roman" w:cs="Times New Roman"/>
                <w:b/>
                <w:bCs/>
                <w:sz w:val="20"/>
                <w:szCs w:val="20"/>
                <w:lang w:eastAsia="en-US"/>
              </w:rPr>
              <w:t>BENDRA SUMA su PVM:</w:t>
            </w:r>
          </w:p>
        </w:tc>
        <w:tc>
          <w:tcPr>
            <w:tcW w:w="2835" w:type="dxa"/>
            <w:gridSpan w:val="2"/>
            <w:tcBorders>
              <w:top w:val="single" w:sz="4" w:space="0" w:color="auto"/>
              <w:left w:val="single" w:sz="4" w:space="0" w:color="auto"/>
              <w:bottom w:val="single" w:sz="4" w:space="0" w:color="auto"/>
              <w:right w:val="single" w:sz="4" w:space="0" w:color="auto"/>
            </w:tcBorders>
          </w:tcPr>
          <w:p w14:paraId="69D95E0F" w14:textId="77777777" w:rsidR="005852F4" w:rsidRPr="005852F4" w:rsidRDefault="005852F4" w:rsidP="005852F4">
            <w:pPr>
              <w:spacing w:after="0"/>
              <w:contextualSpacing/>
              <w:jc w:val="center"/>
              <w:rPr>
                <w:rFonts w:ascii="Times New Roman" w:eastAsia="Calibri" w:hAnsi="Times New Roman" w:cs="Times New Roman"/>
                <w:b/>
                <w:bCs/>
                <w:color w:val="000000"/>
                <w:sz w:val="20"/>
                <w:szCs w:val="20"/>
              </w:rPr>
            </w:pPr>
          </w:p>
        </w:tc>
      </w:tr>
    </w:tbl>
    <w:p w14:paraId="5784ABBB" w14:textId="77777777" w:rsidR="005852F4" w:rsidRDefault="005852F4" w:rsidP="00C13588">
      <w:pPr>
        <w:spacing w:after="0" w:line="240" w:lineRule="auto"/>
        <w:ind w:left="426"/>
        <w:jc w:val="both"/>
        <w:rPr>
          <w:rFonts w:ascii="Calibri" w:eastAsia="Times New Roman" w:hAnsi="Calibri" w:cs="Calibri"/>
          <w:b/>
          <w:bCs/>
          <w:sz w:val="20"/>
          <w:szCs w:val="20"/>
          <w:lang w:eastAsia="en-US"/>
        </w:rPr>
      </w:pPr>
    </w:p>
    <w:p w14:paraId="73FB36DA" w14:textId="018B4938" w:rsidR="00C13588" w:rsidRPr="006365B0" w:rsidRDefault="00C13588" w:rsidP="00C13588">
      <w:pPr>
        <w:spacing w:after="0" w:line="240" w:lineRule="auto"/>
        <w:ind w:left="426"/>
        <w:jc w:val="both"/>
        <w:rPr>
          <w:rFonts w:ascii="Calibri" w:eastAsia="Times New Roman" w:hAnsi="Calibri" w:cs="Calibri"/>
          <w:b/>
          <w:bCs/>
          <w:sz w:val="20"/>
          <w:szCs w:val="20"/>
          <w:lang w:eastAsia="en-US"/>
        </w:rPr>
      </w:pPr>
      <w:r w:rsidRPr="006365B0">
        <w:rPr>
          <w:rFonts w:ascii="Calibri" w:eastAsia="Times New Roman" w:hAnsi="Calibri" w:cs="Calibri"/>
          <w:b/>
          <w:bCs/>
          <w:sz w:val="20"/>
          <w:szCs w:val="20"/>
          <w:lang w:eastAsia="en-US"/>
        </w:rPr>
        <w:t>Pastabos:</w:t>
      </w:r>
    </w:p>
    <w:p w14:paraId="0774432F" w14:textId="77777777" w:rsidR="00C13588" w:rsidRPr="006365B0" w:rsidRDefault="00C13588" w:rsidP="000A6496">
      <w:pPr>
        <w:numPr>
          <w:ilvl w:val="0"/>
          <w:numId w:val="20"/>
        </w:numPr>
        <w:spacing w:after="0" w:line="240" w:lineRule="auto"/>
        <w:contextualSpacing/>
        <w:jc w:val="both"/>
        <w:rPr>
          <w:rFonts w:ascii="Calibri" w:eastAsia="Times New Roman" w:hAnsi="Calibri" w:cs="Calibri"/>
          <w:sz w:val="20"/>
          <w:szCs w:val="20"/>
        </w:rPr>
      </w:pPr>
      <w:r w:rsidRPr="006365B0">
        <w:rPr>
          <w:rFonts w:ascii="Calibri" w:eastAsia="Times New Roman" w:hAnsi="Calibri" w:cs="Calibri"/>
          <w:sz w:val="20"/>
          <w:szCs w:val="20"/>
        </w:rPr>
        <w:t>nuro</w:t>
      </w:r>
      <w:r>
        <w:rPr>
          <w:rFonts w:ascii="Calibri" w:eastAsia="Times New Roman" w:hAnsi="Calibri" w:cs="Calibri"/>
          <w:sz w:val="20"/>
          <w:szCs w:val="20"/>
        </w:rPr>
        <w:t>dytos sumos privalo sutapti su p</w:t>
      </w:r>
      <w:r w:rsidRPr="006365B0">
        <w:rPr>
          <w:rFonts w:ascii="Calibri" w:eastAsia="Times New Roman" w:hAnsi="Calibri" w:cs="Calibri"/>
          <w:sz w:val="20"/>
          <w:szCs w:val="20"/>
        </w:rPr>
        <w:t>asiūlyme nurodytomis sumomis;</w:t>
      </w:r>
    </w:p>
    <w:p w14:paraId="12421601" w14:textId="224B4711" w:rsidR="00C13588" w:rsidRDefault="00C13588" w:rsidP="000A6496">
      <w:pPr>
        <w:numPr>
          <w:ilvl w:val="0"/>
          <w:numId w:val="20"/>
        </w:numPr>
        <w:spacing w:after="0" w:line="240" w:lineRule="auto"/>
        <w:contextualSpacing/>
        <w:jc w:val="both"/>
        <w:rPr>
          <w:rFonts w:ascii="Calibri" w:eastAsia="Times New Roman" w:hAnsi="Calibri" w:cs="Calibri"/>
          <w:sz w:val="20"/>
          <w:szCs w:val="20"/>
        </w:rPr>
      </w:pPr>
      <w:r w:rsidRPr="006365B0">
        <w:rPr>
          <w:rFonts w:ascii="Calibri" w:eastAsia="Times New Roman" w:hAnsi="Calibri" w:cs="Calibri"/>
          <w:sz w:val="20"/>
          <w:szCs w:val="20"/>
        </w:rPr>
        <w:t xml:space="preserve">pateikiant veiklos sąrašo eilutės kainą, būtina įvertinti pateiktą techninę specifikaciją, reikalavimus numatytus viešojo pirkimo dokumentuose, apžiūrėti </w:t>
      </w:r>
      <w:r>
        <w:rPr>
          <w:rFonts w:ascii="Calibri" w:eastAsia="Times New Roman" w:hAnsi="Calibri" w:cs="Calibri"/>
          <w:sz w:val="20"/>
          <w:szCs w:val="20"/>
        </w:rPr>
        <w:t>s</w:t>
      </w:r>
      <w:r w:rsidRPr="006365B0">
        <w:rPr>
          <w:rFonts w:ascii="Calibri" w:eastAsia="Times New Roman" w:hAnsi="Calibri" w:cs="Calibri"/>
          <w:sz w:val="20"/>
          <w:szCs w:val="20"/>
        </w:rPr>
        <w:t>tatinį vietoje, išsimatuoti kiekius, įvertinant darbus, kuriuos reikia atlikti.</w:t>
      </w:r>
    </w:p>
    <w:p w14:paraId="0C52D31F" w14:textId="77777777" w:rsidR="00C13588" w:rsidRDefault="00C13588" w:rsidP="00C13588">
      <w:pPr>
        <w:rPr>
          <w:rFonts w:ascii="Calibri" w:eastAsia="Times New Roman" w:hAnsi="Calibri" w:cs="Calibri"/>
          <w:sz w:val="20"/>
          <w:szCs w:val="20"/>
        </w:rPr>
      </w:pPr>
    </w:p>
    <w:p w14:paraId="3D6453F1" w14:textId="77777777" w:rsidR="00E14D3A" w:rsidRPr="00E14D3A" w:rsidRDefault="00E14D3A" w:rsidP="00E14D3A">
      <w:pPr>
        <w:tabs>
          <w:tab w:val="left" w:pos="3015"/>
        </w:tabs>
        <w:jc w:val="both"/>
        <w:rPr>
          <w:rFonts w:ascii="Times New Roman" w:eastAsia="Calibri" w:hAnsi="Times New Roman" w:cs="Times New Roman"/>
        </w:rPr>
      </w:pPr>
    </w:p>
    <w:p w14:paraId="45C5C388" w14:textId="08579A6B" w:rsidR="00E14D3A" w:rsidRDefault="00E14D3A" w:rsidP="00E14D3A">
      <w:pPr>
        <w:tabs>
          <w:tab w:val="left" w:pos="3015"/>
        </w:tabs>
        <w:jc w:val="right"/>
        <w:rPr>
          <w:rFonts w:eastAsia="Calibri" w:cstheme="minorHAnsi"/>
        </w:rPr>
      </w:pPr>
    </w:p>
    <w:p w14:paraId="23CBBED5" w14:textId="34A094E4" w:rsidR="00E14D3A" w:rsidRDefault="00E14D3A" w:rsidP="00E14D3A">
      <w:pPr>
        <w:tabs>
          <w:tab w:val="left" w:pos="3015"/>
        </w:tabs>
        <w:jc w:val="right"/>
        <w:rPr>
          <w:rFonts w:eastAsia="Calibri" w:cstheme="minorHAnsi"/>
        </w:rPr>
      </w:pPr>
    </w:p>
    <w:p w14:paraId="0F7CAFA5" w14:textId="03D40171" w:rsidR="00E14D3A" w:rsidRDefault="00E14D3A" w:rsidP="00E14D3A">
      <w:pPr>
        <w:tabs>
          <w:tab w:val="left" w:pos="3015"/>
        </w:tabs>
        <w:jc w:val="right"/>
        <w:rPr>
          <w:rFonts w:eastAsia="Calibri" w:cstheme="minorHAnsi"/>
        </w:rPr>
      </w:pPr>
    </w:p>
    <w:p w14:paraId="7748001F" w14:textId="40C127C6" w:rsidR="00E14D3A" w:rsidRDefault="00E14D3A" w:rsidP="00E14D3A">
      <w:pPr>
        <w:tabs>
          <w:tab w:val="left" w:pos="3015"/>
        </w:tabs>
        <w:jc w:val="right"/>
        <w:rPr>
          <w:rFonts w:eastAsia="Calibri" w:cstheme="minorHAnsi"/>
        </w:rPr>
      </w:pPr>
    </w:p>
    <w:p w14:paraId="4D1F9BCA" w14:textId="0CF9C4B1" w:rsidR="0049594B" w:rsidRDefault="0049594B" w:rsidP="00E14D3A">
      <w:pPr>
        <w:tabs>
          <w:tab w:val="left" w:pos="3015"/>
        </w:tabs>
        <w:jc w:val="right"/>
        <w:rPr>
          <w:rFonts w:eastAsia="Calibri" w:cstheme="minorHAnsi"/>
        </w:rPr>
      </w:pPr>
    </w:p>
    <w:p w14:paraId="64FB6E39" w14:textId="04E95759" w:rsidR="0049594B" w:rsidRDefault="0049594B" w:rsidP="00E14D3A">
      <w:pPr>
        <w:tabs>
          <w:tab w:val="left" w:pos="3015"/>
        </w:tabs>
        <w:jc w:val="right"/>
        <w:rPr>
          <w:rFonts w:eastAsia="Calibri" w:cstheme="minorHAnsi"/>
        </w:rPr>
      </w:pPr>
    </w:p>
    <w:p w14:paraId="06C89680" w14:textId="7C40310A" w:rsidR="0049594B" w:rsidRDefault="0049594B" w:rsidP="00E14D3A">
      <w:pPr>
        <w:tabs>
          <w:tab w:val="left" w:pos="3015"/>
        </w:tabs>
        <w:jc w:val="right"/>
        <w:rPr>
          <w:rFonts w:eastAsia="Calibri" w:cstheme="minorHAnsi"/>
        </w:rPr>
      </w:pPr>
    </w:p>
    <w:p w14:paraId="45A64A5D" w14:textId="74D0D9A0" w:rsidR="0049594B" w:rsidRDefault="0049594B" w:rsidP="00E14D3A">
      <w:pPr>
        <w:tabs>
          <w:tab w:val="left" w:pos="3015"/>
        </w:tabs>
        <w:jc w:val="right"/>
        <w:rPr>
          <w:rFonts w:eastAsia="Calibri" w:cstheme="minorHAnsi"/>
        </w:rPr>
      </w:pPr>
    </w:p>
    <w:p w14:paraId="0B39D241" w14:textId="6A48AB56" w:rsidR="0049594B" w:rsidRDefault="0049594B" w:rsidP="00E14D3A">
      <w:pPr>
        <w:tabs>
          <w:tab w:val="left" w:pos="3015"/>
        </w:tabs>
        <w:jc w:val="right"/>
        <w:rPr>
          <w:rFonts w:eastAsia="Calibri" w:cstheme="minorHAnsi"/>
        </w:rPr>
      </w:pPr>
    </w:p>
    <w:p w14:paraId="00E1FAA8" w14:textId="45CC0F5E" w:rsidR="0049594B" w:rsidRDefault="0049594B" w:rsidP="00E14D3A">
      <w:pPr>
        <w:tabs>
          <w:tab w:val="left" w:pos="3015"/>
        </w:tabs>
        <w:jc w:val="right"/>
        <w:rPr>
          <w:rFonts w:eastAsia="Calibri" w:cstheme="minorHAnsi"/>
        </w:rPr>
      </w:pPr>
    </w:p>
    <w:p w14:paraId="4076672F" w14:textId="6E7D9DF8" w:rsidR="0049594B" w:rsidRDefault="0049594B" w:rsidP="00E14D3A">
      <w:pPr>
        <w:tabs>
          <w:tab w:val="left" w:pos="3015"/>
        </w:tabs>
        <w:jc w:val="right"/>
        <w:rPr>
          <w:rFonts w:eastAsia="Calibri" w:cstheme="minorHAnsi"/>
        </w:rPr>
      </w:pPr>
    </w:p>
    <w:p w14:paraId="64223731" w14:textId="46801C5B" w:rsidR="0049594B" w:rsidRDefault="0049594B" w:rsidP="00E14D3A">
      <w:pPr>
        <w:tabs>
          <w:tab w:val="left" w:pos="3015"/>
        </w:tabs>
        <w:jc w:val="right"/>
        <w:rPr>
          <w:rFonts w:eastAsia="Calibri" w:cstheme="minorHAnsi"/>
        </w:rPr>
      </w:pPr>
    </w:p>
    <w:p w14:paraId="3BCC9FD5" w14:textId="6E357E14" w:rsidR="0049594B" w:rsidRDefault="0049594B" w:rsidP="00E14D3A">
      <w:pPr>
        <w:tabs>
          <w:tab w:val="left" w:pos="3015"/>
        </w:tabs>
        <w:jc w:val="right"/>
        <w:rPr>
          <w:rFonts w:eastAsia="Calibri" w:cstheme="minorHAnsi"/>
        </w:rPr>
      </w:pPr>
    </w:p>
    <w:p w14:paraId="1532A7E0" w14:textId="330DF04A" w:rsidR="0049594B" w:rsidRDefault="0049594B" w:rsidP="00E14D3A">
      <w:pPr>
        <w:tabs>
          <w:tab w:val="left" w:pos="3015"/>
        </w:tabs>
        <w:jc w:val="right"/>
        <w:rPr>
          <w:rFonts w:eastAsia="Calibri" w:cstheme="minorHAnsi"/>
        </w:rPr>
      </w:pPr>
    </w:p>
    <w:p w14:paraId="38C81E66" w14:textId="34D02E76" w:rsidR="0049594B" w:rsidRDefault="0049594B" w:rsidP="00E14D3A">
      <w:pPr>
        <w:tabs>
          <w:tab w:val="left" w:pos="3015"/>
        </w:tabs>
        <w:jc w:val="right"/>
        <w:rPr>
          <w:rFonts w:eastAsia="Calibri" w:cstheme="minorHAnsi"/>
        </w:rPr>
      </w:pPr>
    </w:p>
    <w:p w14:paraId="3193375D" w14:textId="300E9507" w:rsidR="0049594B" w:rsidRDefault="0049594B" w:rsidP="00E14D3A">
      <w:pPr>
        <w:tabs>
          <w:tab w:val="left" w:pos="3015"/>
        </w:tabs>
        <w:jc w:val="right"/>
        <w:rPr>
          <w:rFonts w:eastAsia="Calibri" w:cstheme="minorHAnsi"/>
        </w:rPr>
      </w:pPr>
    </w:p>
    <w:p w14:paraId="3A77EAD6" w14:textId="5B9F4757" w:rsidR="0049594B" w:rsidRDefault="0049594B" w:rsidP="00E14D3A">
      <w:pPr>
        <w:tabs>
          <w:tab w:val="left" w:pos="3015"/>
        </w:tabs>
        <w:jc w:val="right"/>
        <w:rPr>
          <w:rFonts w:eastAsia="Calibri" w:cstheme="minorHAnsi"/>
        </w:rPr>
      </w:pPr>
    </w:p>
    <w:p w14:paraId="0880BC89" w14:textId="3D362488" w:rsidR="0049594B" w:rsidRDefault="0049594B" w:rsidP="00E14D3A">
      <w:pPr>
        <w:tabs>
          <w:tab w:val="left" w:pos="3015"/>
        </w:tabs>
        <w:jc w:val="right"/>
        <w:rPr>
          <w:rFonts w:eastAsia="Calibri" w:cstheme="minorHAnsi"/>
        </w:rPr>
      </w:pPr>
    </w:p>
    <w:p w14:paraId="61244C9F" w14:textId="6C2F4DDF" w:rsidR="0049594B" w:rsidRDefault="0049594B" w:rsidP="00E14D3A">
      <w:pPr>
        <w:tabs>
          <w:tab w:val="left" w:pos="3015"/>
        </w:tabs>
        <w:jc w:val="right"/>
        <w:rPr>
          <w:rFonts w:eastAsia="Calibri" w:cstheme="minorHAnsi"/>
        </w:rPr>
      </w:pPr>
    </w:p>
    <w:p w14:paraId="6DCB6243" w14:textId="36942581" w:rsidR="0049594B" w:rsidRDefault="0049594B" w:rsidP="00E14D3A">
      <w:pPr>
        <w:tabs>
          <w:tab w:val="left" w:pos="3015"/>
        </w:tabs>
        <w:jc w:val="right"/>
        <w:rPr>
          <w:rFonts w:eastAsia="Calibri" w:cstheme="minorHAnsi"/>
        </w:rPr>
      </w:pPr>
    </w:p>
    <w:p w14:paraId="1F469FA2" w14:textId="1E11BE2F" w:rsidR="0049594B" w:rsidRDefault="0049594B" w:rsidP="0049594B">
      <w:pPr>
        <w:spacing w:after="0" w:line="240" w:lineRule="auto"/>
        <w:ind w:left="5954"/>
        <w:rPr>
          <w:rFonts w:ascii="Calibri" w:eastAsia="Calibri" w:hAnsi="Calibri" w:cs="Calibri"/>
          <w:sz w:val="22"/>
          <w:szCs w:val="22"/>
          <w:lang w:eastAsia="en-US"/>
        </w:rPr>
      </w:pPr>
      <w:r w:rsidRPr="0049594B">
        <w:rPr>
          <w:rFonts w:ascii="Calibri" w:eastAsia="Calibri" w:hAnsi="Calibri" w:cs="Calibri"/>
          <w:sz w:val="22"/>
          <w:szCs w:val="22"/>
          <w:lang w:eastAsia="en-US"/>
        </w:rPr>
        <w:t xml:space="preserve">Pirkimo sąlygų </w:t>
      </w:r>
      <w:r>
        <w:rPr>
          <w:rFonts w:ascii="Calibri" w:eastAsia="Calibri" w:hAnsi="Calibri" w:cs="Calibri"/>
          <w:sz w:val="22"/>
          <w:szCs w:val="22"/>
          <w:lang w:eastAsia="en-US"/>
        </w:rPr>
        <w:t xml:space="preserve">1 1 </w:t>
      </w:r>
      <w:r w:rsidRPr="0049594B">
        <w:rPr>
          <w:rFonts w:ascii="Calibri" w:eastAsia="Calibri" w:hAnsi="Calibri" w:cs="Calibri"/>
          <w:sz w:val="22"/>
          <w:szCs w:val="22"/>
          <w:lang w:eastAsia="en-US"/>
        </w:rPr>
        <w:t>priedas „Deklaracija dėl tiekėjo atsakingų asmenų“</w:t>
      </w:r>
    </w:p>
    <w:p w14:paraId="29B9E153" w14:textId="77777777" w:rsidR="0049594B" w:rsidRPr="0049594B" w:rsidRDefault="0049594B" w:rsidP="0049594B">
      <w:pPr>
        <w:spacing w:after="0" w:line="240" w:lineRule="auto"/>
        <w:ind w:left="5954"/>
        <w:rPr>
          <w:rFonts w:ascii="Calibri" w:eastAsia="Calibri" w:hAnsi="Calibri" w:cs="Calibri"/>
          <w:sz w:val="22"/>
          <w:szCs w:val="22"/>
          <w:lang w:eastAsia="en-US"/>
        </w:rPr>
      </w:pPr>
    </w:p>
    <w:p w14:paraId="489C6420" w14:textId="2252E35C" w:rsidR="0049594B" w:rsidRPr="0049594B" w:rsidRDefault="0049594B" w:rsidP="0049594B">
      <w:pPr>
        <w:spacing w:after="200"/>
        <w:ind w:left="-426"/>
        <w:jc w:val="center"/>
        <w:rPr>
          <w:rFonts w:ascii="Calibri" w:eastAsia="Calibri" w:hAnsi="Calibri" w:cs="Calibri"/>
          <w:b/>
          <w:sz w:val="28"/>
          <w:szCs w:val="28"/>
          <w:lang w:eastAsia="en-US"/>
        </w:rPr>
      </w:pPr>
      <w:r w:rsidRPr="0049594B">
        <w:rPr>
          <w:rFonts w:ascii="Calibri" w:eastAsia="Calibri" w:hAnsi="Calibri" w:cs="Calibri"/>
          <w:b/>
          <w:sz w:val="28"/>
          <w:szCs w:val="28"/>
          <w:lang w:eastAsia="en-US"/>
        </w:rPr>
        <w:t>DEKLARACIJA DĖL TIEKĖJO ATSAKINGŲ ASMENŲ</w:t>
      </w:r>
    </w:p>
    <w:p w14:paraId="24731298" w14:textId="77777777" w:rsidR="0049594B" w:rsidRPr="0049594B" w:rsidRDefault="0049594B" w:rsidP="0049594B">
      <w:pPr>
        <w:spacing w:after="0" w:line="240" w:lineRule="auto"/>
        <w:jc w:val="both"/>
        <w:rPr>
          <w:rFonts w:ascii="Calibri" w:eastAsia="Calibri" w:hAnsi="Calibri" w:cs="Calibri"/>
          <w:i/>
          <w:sz w:val="22"/>
          <w:szCs w:val="22"/>
          <w:lang w:eastAsia="en-US"/>
        </w:rPr>
      </w:pPr>
      <w:r w:rsidRPr="0049594B">
        <w:rPr>
          <w:rFonts w:ascii="Calibri" w:eastAsia="Calibri" w:hAnsi="Calibri" w:cs="Calibri"/>
          <w:i/>
          <w:sz w:val="22"/>
          <w:szCs w:val="22"/>
          <w:lang w:eastAsia="en-US"/>
        </w:rPr>
        <w:t xml:space="preserve">Priklausomai nuo juridiniame asmenyje (tiekėjo įmonėje) sudaryto valdymo ar priežiūros organo, tiekėjas turi pateikti aktualius duomenis dėl jo atsakingų asmenų </w:t>
      </w:r>
      <w:r w:rsidRPr="0049594B">
        <w:rPr>
          <w:rFonts w:ascii="Calibri" w:eastAsia="Calibri" w:hAnsi="Calibri" w:cs="Calibri"/>
          <w:b/>
          <w:i/>
          <w:sz w:val="22"/>
          <w:szCs w:val="22"/>
          <w:lang w:eastAsia="en-US"/>
        </w:rPr>
        <w:t>vadovaujantis Viešųjų pirkimų įstatymo 46 straipsnio 1 dalimi –</w:t>
      </w:r>
      <w:r w:rsidRPr="0049594B">
        <w:rPr>
          <w:rFonts w:ascii="Calibri" w:eastAsia="Calibri" w:hAnsi="Calibri" w:cs="Calibri"/>
          <w:i/>
          <w:sz w:val="22"/>
          <w:szCs w:val="22"/>
          <w:lang w:eastAsia="en-US"/>
        </w:rPr>
        <w:t xml:space="preserve"> narius bei dalyvius arba nurodyti jei tokių organų ar dalyvių nėra.</w:t>
      </w:r>
    </w:p>
    <w:p w14:paraId="4D246C6B" w14:textId="661406E9" w:rsidR="0049594B" w:rsidRPr="0049594B" w:rsidRDefault="0049594B" w:rsidP="0049594B">
      <w:pPr>
        <w:spacing w:after="0" w:line="240" w:lineRule="auto"/>
        <w:jc w:val="both"/>
        <w:rPr>
          <w:rFonts w:ascii="Calibri" w:eastAsia="Calibri" w:hAnsi="Calibri" w:cs="Calibri"/>
          <w:sz w:val="22"/>
          <w:szCs w:val="22"/>
          <w:lang w:eastAsia="en-US"/>
        </w:rPr>
      </w:pPr>
      <w:r w:rsidRPr="0049594B">
        <w:rPr>
          <w:rFonts w:ascii="Calibri" w:eastAsia="Calibri" w:hAnsi="Calibri" w:cs="Calibri"/>
          <w:sz w:val="22"/>
          <w:szCs w:val="22"/>
          <w:lang w:eastAsia="en-US"/>
        </w:rPr>
        <w:t>Aš, ___________________________________________________________________</w:t>
      </w:r>
    </w:p>
    <w:p w14:paraId="09601D71" w14:textId="77777777" w:rsidR="0049594B" w:rsidRPr="0049594B" w:rsidRDefault="0049594B" w:rsidP="0049594B">
      <w:pPr>
        <w:spacing w:after="0" w:line="240" w:lineRule="auto"/>
        <w:jc w:val="both"/>
        <w:rPr>
          <w:rFonts w:ascii="Calibri" w:eastAsia="Calibri" w:hAnsi="Calibri" w:cs="Calibri"/>
          <w:sz w:val="22"/>
          <w:szCs w:val="22"/>
          <w:lang w:eastAsia="en-US"/>
        </w:rPr>
      </w:pPr>
      <w:r w:rsidRPr="0049594B">
        <w:rPr>
          <w:rFonts w:ascii="Calibri" w:eastAsia="Calibri" w:hAnsi="Calibri" w:cs="Calibri"/>
          <w:i/>
          <w:sz w:val="22"/>
          <w:szCs w:val="22"/>
          <w:lang w:eastAsia="en-US"/>
        </w:rPr>
        <w:t xml:space="preserve">                                          (Tiekėjo vadovo ar jo įgalioto asmens pareigų pavadinimas, vardas ir pavardė)</w:t>
      </w:r>
      <w:r w:rsidRPr="0049594B">
        <w:rPr>
          <w:rFonts w:ascii="Calibri" w:eastAsia="Calibri" w:hAnsi="Calibri" w:cs="Calibri"/>
          <w:sz w:val="22"/>
          <w:szCs w:val="22"/>
          <w:lang w:eastAsia="en-US"/>
        </w:rPr>
        <w:t xml:space="preserve"> </w:t>
      </w:r>
    </w:p>
    <w:p w14:paraId="47561FFD" w14:textId="77777777" w:rsidR="0049594B" w:rsidRPr="0049594B" w:rsidRDefault="0049594B" w:rsidP="0049594B">
      <w:pPr>
        <w:spacing w:after="0" w:line="240" w:lineRule="auto"/>
        <w:jc w:val="both"/>
        <w:rPr>
          <w:rFonts w:ascii="Calibri" w:eastAsia="Calibri" w:hAnsi="Calibri" w:cs="Calibri"/>
          <w:sz w:val="22"/>
          <w:szCs w:val="22"/>
          <w:lang w:eastAsia="en-US"/>
        </w:rPr>
      </w:pPr>
    </w:p>
    <w:p w14:paraId="4E15FFA1" w14:textId="77777777" w:rsidR="0049594B" w:rsidRPr="0049594B" w:rsidRDefault="0049594B" w:rsidP="0049594B">
      <w:pPr>
        <w:spacing w:after="0" w:line="240" w:lineRule="auto"/>
        <w:jc w:val="both"/>
        <w:rPr>
          <w:rFonts w:ascii="Calibri" w:eastAsia="Calibri" w:hAnsi="Calibri" w:cs="Calibri"/>
          <w:sz w:val="22"/>
          <w:szCs w:val="22"/>
          <w:lang w:eastAsia="en-US"/>
        </w:rPr>
      </w:pPr>
      <w:r w:rsidRPr="0049594B">
        <w:rPr>
          <w:rFonts w:ascii="Calibri" w:eastAsia="Calibri" w:hAnsi="Calibri" w:cs="Calibri"/>
          <w:sz w:val="22"/>
          <w:szCs w:val="22"/>
          <w:lang w:eastAsia="en-US"/>
        </w:rPr>
        <w:t>deklaruoju, kad mano vadovaujamo (-os)/(atstovaujamo (-os)</w:t>
      </w:r>
      <w:r w:rsidRPr="0049594B">
        <w:rPr>
          <w:rFonts w:ascii="Calibri" w:eastAsia="Calibri" w:hAnsi="Calibri" w:cs="Calibri"/>
          <w:i/>
          <w:sz w:val="22"/>
          <w:szCs w:val="22"/>
          <w:lang w:eastAsia="en-US"/>
        </w:rPr>
        <w:t xml:space="preserve"> _____________________________ </w:t>
      </w:r>
      <w:r w:rsidRPr="0049594B">
        <w:rPr>
          <w:rFonts w:ascii="Calibri" w:eastAsia="Calibri" w:hAnsi="Calibri" w:cs="Calibri"/>
          <w:sz w:val="22"/>
          <w:szCs w:val="22"/>
          <w:lang w:eastAsia="en-US"/>
        </w:rPr>
        <w:t>atsakingi</w:t>
      </w:r>
    </w:p>
    <w:p w14:paraId="3CFCB1B5" w14:textId="77777777" w:rsidR="0049594B" w:rsidRPr="0049594B" w:rsidRDefault="0049594B" w:rsidP="0049594B">
      <w:pPr>
        <w:spacing w:after="0" w:line="240" w:lineRule="auto"/>
        <w:jc w:val="both"/>
        <w:rPr>
          <w:rFonts w:ascii="Calibri" w:eastAsia="Calibri" w:hAnsi="Calibri" w:cs="Calibri"/>
          <w:i/>
          <w:sz w:val="22"/>
          <w:szCs w:val="22"/>
          <w:lang w:eastAsia="en-US"/>
        </w:rPr>
      </w:pPr>
      <w:r w:rsidRPr="0049594B">
        <w:rPr>
          <w:rFonts w:ascii="Calibri" w:eastAsia="Calibri" w:hAnsi="Calibri" w:cs="Calibri"/>
          <w:sz w:val="22"/>
          <w:szCs w:val="22"/>
          <w:lang w:eastAsia="en-US"/>
        </w:rPr>
        <w:t xml:space="preserve">                                                                                   </w:t>
      </w:r>
      <w:r w:rsidRPr="0049594B">
        <w:rPr>
          <w:rFonts w:ascii="Calibri" w:eastAsia="Calibri" w:hAnsi="Calibri" w:cs="Calibri"/>
          <w:i/>
          <w:sz w:val="22"/>
          <w:szCs w:val="22"/>
          <w:lang w:eastAsia="en-US"/>
        </w:rPr>
        <w:t xml:space="preserve">                                (tiekėjo pavadinimas)</w:t>
      </w:r>
    </w:p>
    <w:p w14:paraId="453A4E03" w14:textId="77777777" w:rsidR="0049594B" w:rsidRPr="0049594B" w:rsidRDefault="0049594B" w:rsidP="0049594B">
      <w:pPr>
        <w:spacing w:after="0" w:line="240" w:lineRule="auto"/>
        <w:jc w:val="both"/>
        <w:rPr>
          <w:rFonts w:ascii="Calibri" w:eastAsia="Calibri" w:hAnsi="Calibri" w:cs="Calibri"/>
          <w:sz w:val="22"/>
          <w:szCs w:val="22"/>
          <w:lang w:eastAsia="en-US"/>
        </w:rPr>
      </w:pPr>
      <w:r w:rsidRPr="0049594B">
        <w:rPr>
          <w:rFonts w:ascii="Calibri" w:eastAsia="Calibri" w:hAnsi="Calibri" w:cs="Calibri"/>
          <w:sz w:val="22"/>
          <w:szCs w:val="22"/>
          <w:lang w:eastAsia="en-US"/>
        </w:rPr>
        <w:t>asmenys, vadovaujantis Viešųjų pirkimų įstatymo 46 straipsnio 1 dalimi, yra:</w:t>
      </w:r>
    </w:p>
    <w:p w14:paraId="7F572564" w14:textId="77777777" w:rsidR="0049594B" w:rsidRPr="0049594B" w:rsidRDefault="0049594B" w:rsidP="0049594B">
      <w:pPr>
        <w:spacing w:after="200"/>
        <w:rPr>
          <w:rFonts w:ascii="Calibri" w:eastAsia="Calibri" w:hAnsi="Calibri" w:cs="Calibri"/>
          <w:b/>
          <w:sz w:val="22"/>
          <w:szCs w:val="22"/>
          <w:lang w:eastAsia="en-US"/>
        </w:rPr>
      </w:pPr>
    </w:p>
    <w:p w14:paraId="4D4260A4" w14:textId="77777777" w:rsidR="0049594B" w:rsidRPr="0049594B" w:rsidRDefault="0049594B" w:rsidP="0049594B">
      <w:pPr>
        <w:spacing w:after="200"/>
        <w:rPr>
          <w:rFonts w:ascii="Calibri" w:eastAsia="Calibri" w:hAnsi="Calibri" w:cs="Calibri"/>
          <w:b/>
          <w:sz w:val="22"/>
          <w:szCs w:val="22"/>
          <w:lang w:eastAsia="en-US"/>
        </w:rPr>
      </w:pPr>
      <w:r w:rsidRPr="0049594B">
        <w:rPr>
          <w:rFonts w:ascii="Calibri" w:eastAsia="Calibri" w:hAnsi="Calibri" w:cs="Calibri"/>
          <w:b/>
          <w:sz w:val="22"/>
          <w:szCs w:val="22"/>
          <w:lang w:eastAsia="en-US"/>
        </w:rPr>
        <w:t>I. Valdyba (sudaryta/nesudaryta) .................................(įrašyti)</w:t>
      </w:r>
    </w:p>
    <w:p w14:paraId="06826267" w14:textId="77777777" w:rsidR="0049594B" w:rsidRPr="0049594B" w:rsidRDefault="0049594B" w:rsidP="0049594B">
      <w:pPr>
        <w:spacing w:after="200"/>
        <w:rPr>
          <w:rFonts w:ascii="Calibri" w:eastAsia="Calibri" w:hAnsi="Calibri" w:cs="Calibri"/>
          <w:b/>
          <w:sz w:val="22"/>
          <w:szCs w:val="22"/>
          <w:lang w:eastAsia="en-US"/>
        </w:rPr>
      </w:pPr>
      <w:r w:rsidRPr="0049594B">
        <w:rPr>
          <w:rFonts w:ascii="Calibri" w:eastAsia="Calibri" w:hAnsi="Calibri" w:cs="Calibri"/>
          <w:b/>
          <w:sz w:val="22"/>
          <w:szCs w:val="22"/>
          <w:lang w:eastAsia="en-US"/>
        </w:rPr>
        <w:t>Jei sudaryta, nurodyti visus valdybos narius (vardas, pavardė):</w:t>
      </w:r>
    </w:p>
    <w:p w14:paraId="5305AF55" w14:textId="77777777" w:rsidR="0049594B" w:rsidRPr="0049594B" w:rsidRDefault="0049594B" w:rsidP="0049594B">
      <w:pPr>
        <w:spacing w:after="0" w:line="240" w:lineRule="auto"/>
        <w:rPr>
          <w:rFonts w:ascii="Calibri" w:eastAsia="Calibri" w:hAnsi="Calibri" w:cs="Calibri"/>
          <w:sz w:val="22"/>
          <w:szCs w:val="22"/>
          <w:lang w:eastAsia="en-US"/>
        </w:rPr>
      </w:pPr>
      <w:r w:rsidRPr="0049594B">
        <w:rPr>
          <w:rFonts w:ascii="Calibri" w:eastAsia="Calibri" w:hAnsi="Calibri" w:cs="Calibri"/>
          <w:sz w:val="22"/>
          <w:szCs w:val="22"/>
          <w:lang w:eastAsia="en-US"/>
        </w:rPr>
        <w:t>1.</w:t>
      </w:r>
    </w:p>
    <w:p w14:paraId="1C242646" w14:textId="77777777" w:rsidR="0049594B" w:rsidRPr="0049594B" w:rsidRDefault="0049594B" w:rsidP="0049594B">
      <w:pPr>
        <w:spacing w:after="0" w:line="240" w:lineRule="auto"/>
        <w:rPr>
          <w:rFonts w:ascii="Calibri" w:eastAsia="Calibri" w:hAnsi="Calibri" w:cs="Calibri"/>
          <w:sz w:val="22"/>
          <w:szCs w:val="22"/>
          <w:lang w:eastAsia="en-US"/>
        </w:rPr>
      </w:pPr>
      <w:r w:rsidRPr="0049594B">
        <w:rPr>
          <w:rFonts w:ascii="Calibri" w:eastAsia="Calibri" w:hAnsi="Calibri" w:cs="Calibri"/>
          <w:sz w:val="22"/>
          <w:szCs w:val="22"/>
          <w:lang w:eastAsia="en-US"/>
        </w:rPr>
        <w:t>2.</w:t>
      </w:r>
    </w:p>
    <w:p w14:paraId="31DD0F77" w14:textId="77777777" w:rsidR="0049594B" w:rsidRPr="0049594B" w:rsidRDefault="0049594B" w:rsidP="0049594B">
      <w:pPr>
        <w:spacing w:after="0" w:line="240" w:lineRule="auto"/>
        <w:rPr>
          <w:rFonts w:ascii="Calibri" w:eastAsia="Calibri" w:hAnsi="Calibri" w:cs="Calibri"/>
          <w:sz w:val="22"/>
          <w:szCs w:val="22"/>
          <w:lang w:eastAsia="en-US"/>
        </w:rPr>
      </w:pPr>
      <w:r w:rsidRPr="0049594B">
        <w:rPr>
          <w:rFonts w:ascii="Calibri" w:eastAsia="Calibri" w:hAnsi="Calibri" w:cs="Calibri"/>
          <w:sz w:val="22"/>
          <w:szCs w:val="22"/>
          <w:lang w:eastAsia="en-US"/>
        </w:rPr>
        <w:t>3.</w:t>
      </w:r>
    </w:p>
    <w:p w14:paraId="08A71F60" w14:textId="77777777" w:rsidR="0049594B" w:rsidRPr="0049594B" w:rsidRDefault="0049594B" w:rsidP="0049594B">
      <w:pPr>
        <w:spacing w:after="200"/>
        <w:rPr>
          <w:rFonts w:ascii="Calibri" w:eastAsia="Calibri" w:hAnsi="Calibri" w:cs="Calibri"/>
          <w:sz w:val="22"/>
          <w:szCs w:val="22"/>
          <w:lang w:eastAsia="en-US"/>
        </w:rPr>
      </w:pPr>
      <w:r w:rsidRPr="0049594B">
        <w:rPr>
          <w:rFonts w:ascii="Calibri" w:eastAsia="Calibri" w:hAnsi="Calibri" w:cs="Calibri"/>
          <w:sz w:val="22"/>
          <w:szCs w:val="22"/>
          <w:lang w:eastAsia="en-US"/>
        </w:rPr>
        <w:t>..................</w:t>
      </w:r>
    </w:p>
    <w:p w14:paraId="0E6B62DF" w14:textId="77777777" w:rsidR="0049594B" w:rsidRPr="0049594B" w:rsidRDefault="0049594B" w:rsidP="0049594B">
      <w:pPr>
        <w:spacing w:after="200"/>
        <w:rPr>
          <w:rFonts w:ascii="Calibri" w:eastAsia="Calibri" w:hAnsi="Calibri" w:cs="Calibri"/>
          <w:b/>
          <w:sz w:val="22"/>
          <w:szCs w:val="22"/>
          <w:lang w:eastAsia="en-US"/>
        </w:rPr>
      </w:pPr>
      <w:r w:rsidRPr="0049594B">
        <w:rPr>
          <w:rFonts w:ascii="Calibri" w:eastAsia="Calibri" w:hAnsi="Calibri" w:cs="Calibri"/>
          <w:b/>
          <w:sz w:val="22"/>
          <w:szCs w:val="22"/>
          <w:lang w:eastAsia="en-US"/>
        </w:rPr>
        <w:t>II. Stebėtojų taryba (sudaryta/nesudaryta) .................................(įrašyti)</w:t>
      </w:r>
    </w:p>
    <w:p w14:paraId="48BCB2F1" w14:textId="77777777" w:rsidR="0049594B" w:rsidRPr="0049594B" w:rsidRDefault="0049594B" w:rsidP="0049594B">
      <w:pPr>
        <w:spacing w:after="200"/>
        <w:rPr>
          <w:rFonts w:ascii="Calibri" w:eastAsia="Calibri" w:hAnsi="Calibri" w:cs="Calibri"/>
          <w:b/>
          <w:sz w:val="22"/>
          <w:szCs w:val="22"/>
          <w:lang w:eastAsia="en-US"/>
        </w:rPr>
      </w:pPr>
      <w:r w:rsidRPr="0049594B">
        <w:rPr>
          <w:rFonts w:ascii="Calibri" w:eastAsia="Calibri" w:hAnsi="Calibri" w:cs="Calibri"/>
          <w:b/>
          <w:sz w:val="22"/>
          <w:szCs w:val="22"/>
          <w:lang w:eastAsia="en-US"/>
        </w:rPr>
        <w:t>Jei sudaryta, nurodyti visus stebėtojų tarybos narius (vardas, pavardė):</w:t>
      </w:r>
    </w:p>
    <w:p w14:paraId="0A29AEA8" w14:textId="77777777" w:rsidR="0049594B" w:rsidRPr="0049594B" w:rsidRDefault="0049594B" w:rsidP="0049594B">
      <w:pPr>
        <w:spacing w:after="0" w:line="240" w:lineRule="auto"/>
        <w:rPr>
          <w:rFonts w:ascii="Calibri" w:eastAsia="Calibri" w:hAnsi="Calibri" w:cs="Calibri"/>
          <w:sz w:val="22"/>
          <w:szCs w:val="22"/>
          <w:lang w:eastAsia="en-US"/>
        </w:rPr>
      </w:pPr>
      <w:r w:rsidRPr="0049594B">
        <w:rPr>
          <w:rFonts w:ascii="Calibri" w:eastAsia="Calibri" w:hAnsi="Calibri" w:cs="Calibri"/>
          <w:sz w:val="22"/>
          <w:szCs w:val="22"/>
          <w:lang w:eastAsia="en-US"/>
        </w:rPr>
        <w:t>1.</w:t>
      </w:r>
    </w:p>
    <w:p w14:paraId="7C1E141B" w14:textId="77777777" w:rsidR="0049594B" w:rsidRPr="0049594B" w:rsidRDefault="0049594B" w:rsidP="0049594B">
      <w:pPr>
        <w:spacing w:after="0" w:line="240" w:lineRule="auto"/>
        <w:rPr>
          <w:rFonts w:ascii="Calibri" w:eastAsia="Calibri" w:hAnsi="Calibri" w:cs="Calibri"/>
          <w:sz w:val="22"/>
          <w:szCs w:val="22"/>
          <w:lang w:eastAsia="en-US"/>
        </w:rPr>
      </w:pPr>
      <w:r w:rsidRPr="0049594B">
        <w:rPr>
          <w:rFonts w:ascii="Calibri" w:eastAsia="Calibri" w:hAnsi="Calibri" w:cs="Calibri"/>
          <w:sz w:val="22"/>
          <w:szCs w:val="22"/>
          <w:lang w:eastAsia="en-US"/>
        </w:rPr>
        <w:t>2.</w:t>
      </w:r>
    </w:p>
    <w:p w14:paraId="28F64F0A" w14:textId="77777777" w:rsidR="0049594B" w:rsidRPr="0049594B" w:rsidRDefault="0049594B" w:rsidP="0049594B">
      <w:pPr>
        <w:spacing w:after="0" w:line="240" w:lineRule="auto"/>
        <w:rPr>
          <w:rFonts w:ascii="Calibri" w:eastAsia="Calibri" w:hAnsi="Calibri" w:cs="Calibri"/>
          <w:sz w:val="22"/>
          <w:szCs w:val="22"/>
          <w:lang w:eastAsia="en-US"/>
        </w:rPr>
      </w:pPr>
      <w:r w:rsidRPr="0049594B">
        <w:rPr>
          <w:rFonts w:ascii="Calibri" w:eastAsia="Calibri" w:hAnsi="Calibri" w:cs="Calibri"/>
          <w:sz w:val="22"/>
          <w:szCs w:val="22"/>
          <w:lang w:eastAsia="en-US"/>
        </w:rPr>
        <w:t>3.</w:t>
      </w:r>
    </w:p>
    <w:p w14:paraId="0C42F699" w14:textId="77777777" w:rsidR="0049594B" w:rsidRPr="0049594B" w:rsidRDefault="0049594B" w:rsidP="0049594B">
      <w:pPr>
        <w:spacing w:after="200"/>
        <w:rPr>
          <w:rFonts w:ascii="Calibri" w:eastAsia="Calibri" w:hAnsi="Calibri" w:cs="Calibri"/>
          <w:sz w:val="22"/>
          <w:szCs w:val="22"/>
          <w:lang w:eastAsia="en-US"/>
        </w:rPr>
      </w:pPr>
      <w:r w:rsidRPr="0049594B">
        <w:rPr>
          <w:rFonts w:ascii="Calibri" w:eastAsia="Calibri" w:hAnsi="Calibri" w:cs="Calibri"/>
          <w:sz w:val="22"/>
          <w:szCs w:val="22"/>
          <w:lang w:eastAsia="en-US"/>
        </w:rPr>
        <w:t>..................</w:t>
      </w:r>
    </w:p>
    <w:p w14:paraId="7FFAF563" w14:textId="77777777" w:rsidR="0049594B" w:rsidRPr="0049594B" w:rsidRDefault="0049594B" w:rsidP="0049594B">
      <w:pPr>
        <w:spacing w:after="200"/>
        <w:rPr>
          <w:rFonts w:ascii="Calibri" w:eastAsia="Calibri" w:hAnsi="Calibri" w:cs="Calibri"/>
          <w:b/>
          <w:sz w:val="22"/>
          <w:szCs w:val="22"/>
          <w:lang w:eastAsia="en-US"/>
        </w:rPr>
      </w:pPr>
      <w:r w:rsidRPr="0049594B">
        <w:rPr>
          <w:rFonts w:ascii="Calibri" w:eastAsia="Calibri" w:hAnsi="Calibri" w:cs="Calibri"/>
          <w:b/>
          <w:sz w:val="22"/>
          <w:szCs w:val="22"/>
          <w:lang w:eastAsia="en-US"/>
        </w:rPr>
        <w:t>III. Įmonėje nustatytas kiekybinis atstovavimas (taip/ne) ............................ (įrašyti)</w:t>
      </w:r>
    </w:p>
    <w:p w14:paraId="59A4E4CE" w14:textId="77777777" w:rsidR="0049594B" w:rsidRPr="0049594B" w:rsidRDefault="0049594B" w:rsidP="0049594B">
      <w:pPr>
        <w:spacing w:after="200"/>
        <w:rPr>
          <w:rFonts w:ascii="Calibri" w:eastAsia="Calibri" w:hAnsi="Calibri" w:cs="Calibri"/>
          <w:b/>
          <w:sz w:val="22"/>
          <w:szCs w:val="22"/>
          <w:lang w:eastAsia="en-US"/>
        </w:rPr>
      </w:pPr>
      <w:r w:rsidRPr="0049594B">
        <w:rPr>
          <w:rFonts w:ascii="Calibri" w:eastAsia="Calibri" w:hAnsi="Calibri" w:cs="Calibri"/>
          <w:b/>
          <w:sz w:val="22"/>
          <w:szCs w:val="22"/>
          <w:lang w:eastAsia="en-US"/>
        </w:rPr>
        <w:t>Jei nustatytas kiekybinis atstovavimas, nurodyti juridinio asmens vardu veikiančius asmenis (vardas, pavardė):</w:t>
      </w:r>
    </w:p>
    <w:p w14:paraId="25EA86D5" w14:textId="77777777" w:rsidR="0049594B" w:rsidRPr="0049594B" w:rsidRDefault="0049594B" w:rsidP="0049594B">
      <w:pPr>
        <w:spacing w:after="0" w:line="240" w:lineRule="auto"/>
        <w:rPr>
          <w:rFonts w:ascii="Calibri" w:eastAsia="Calibri" w:hAnsi="Calibri" w:cs="Calibri"/>
          <w:sz w:val="22"/>
          <w:szCs w:val="22"/>
          <w:lang w:eastAsia="en-US"/>
        </w:rPr>
      </w:pPr>
      <w:r w:rsidRPr="0049594B">
        <w:rPr>
          <w:rFonts w:ascii="Calibri" w:eastAsia="Calibri" w:hAnsi="Calibri" w:cs="Calibri"/>
          <w:sz w:val="22"/>
          <w:szCs w:val="22"/>
          <w:lang w:eastAsia="en-US"/>
        </w:rPr>
        <w:t>1.</w:t>
      </w:r>
    </w:p>
    <w:p w14:paraId="3143649C" w14:textId="77777777" w:rsidR="0049594B" w:rsidRPr="0049594B" w:rsidRDefault="0049594B" w:rsidP="0049594B">
      <w:pPr>
        <w:spacing w:after="0" w:line="240" w:lineRule="auto"/>
        <w:rPr>
          <w:rFonts w:ascii="Calibri" w:eastAsia="Calibri" w:hAnsi="Calibri" w:cs="Calibri"/>
          <w:sz w:val="22"/>
          <w:szCs w:val="22"/>
          <w:lang w:eastAsia="en-US"/>
        </w:rPr>
      </w:pPr>
      <w:r w:rsidRPr="0049594B">
        <w:rPr>
          <w:rFonts w:ascii="Calibri" w:eastAsia="Calibri" w:hAnsi="Calibri" w:cs="Calibri"/>
          <w:sz w:val="22"/>
          <w:szCs w:val="22"/>
          <w:lang w:eastAsia="en-US"/>
        </w:rPr>
        <w:t>2.</w:t>
      </w:r>
    </w:p>
    <w:p w14:paraId="0177763D" w14:textId="77777777" w:rsidR="0049594B" w:rsidRPr="0049594B" w:rsidRDefault="0049594B" w:rsidP="0049594B">
      <w:pPr>
        <w:spacing w:after="200"/>
        <w:rPr>
          <w:rFonts w:ascii="Calibri" w:eastAsia="Calibri" w:hAnsi="Calibri" w:cs="Calibri"/>
          <w:sz w:val="22"/>
          <w:szCs w:val="22"/>
          <w:lang w:eastAsia="en-US"/>
        </w:rPr>
      </w:pPr>
      <w:r w:rsidRPr="0049594B">
        <w:rPr>
          <w:rFonts w:ascii="Calibri" w:eastAsia="Calibri" w:hAnsi="Calibri" w:cs="Calibri"/>
          <w:sz w:val="22"/>
          <w:szCs w:val="22"/>
          <w:lang w:eastAsia="en-US"/>
        </w:rPr>
        <w:t>..........................</w:t>
      </w:r>
    </w:p>
    <w:p w14:paraId="045E13F6" w14:textId="2D72E97C" w:rsidR="00A41E5F" w:rsidRDefault="0049594B" w:rsidP="0049594B">
      <w:pPr>
        <w:spacing w:after="0" w:line="240" w:lineRule="auto"/>
        <w:jc w:val="both"/>
        <w:rPr>
          <w:rFonts w:ascii="Times New Roman" w:hAnsi="Times New Roman" w:cs="Times New Roman"/>
          <w:sz w:val="24"/>
          <w:szCs w:val="24"/>
        </w:rPr>
      </w:pPr>
      <w:r w:rsidRPr="0049594B">
        <w:rPr>
          <w:rFonts w:ascii="Calibri" w:eastAsia="Calibri" w:hAnsi="Calibri" w:cs="Calibri"/>
          <w:b/>
          <w:i/>
          <w:sz w:val="22"/>
          <w:szCs w:val="22"/>
          <w:lang w:eastAsia="en-US"/>
        </w:rPr>
        <w:t>PASTABA.</w:t>
      </w:r>
      <w:r w:rsidRPr="0049594B">
        <w:rPr>
          <w:rFonts w:ascii="Calibri" w:eastAsia="Calibri" w:hAnsi="Calibri" w:cs="Calibri"/>
          <w:b/>
          <w:sz w:val="22"/>
          <w:szCs w:val="22"/>
          <w:lang w:eastAsia="en-US"/>
        </w:rPr>
        <w:t xml:space="preserve"> </w:t>
      </w:r>
      <w:r w:rsidRPr="0049594B">
        <w:rPr>
          <w:rFonts w:ascii="Calibri" w:eastAsia="Calibri" w:hAnsi="Calibri" w:cs="Calibri"/>
          <w:sz w:val="22"/>
          <w:szCs w:val="22"/>
          <w:lang w:eastAsia="en-US"/>
        </w:rPr>
        <w:t xml:space="preserve">Jei šioje deklaracijoje nurodomi atsakingi asmenys turi būti pateikiami specialiųjų pirkimo sąlygų 3 priedo „Tiekėjų pašalinimo pagrindai“ lentelės 1 punkte nurodyti dokumentai, patvirtinantys deklaracijoje nurodytų atsakingų asmenų pašalinimo pagrindų nebuvimą, vadovaujantis Viešųjų pirkimų įstatymo 46 straipsnio 1 dalimi. </w:t>
      </w:r>
      <w:bookmarkStart w:id="56" w:name="_GoBack"/>
      <w:bookmarkEnd w:id="56"/>
    </w:p>
    <w:sectPr w:rsidR="00A41E5F" w:rsidSect="00C13588">
      <w:footerReference w:type="first" r:id="rId29"/>
      <w:pgSz w:w="12240" w:h="15840"/>
      <w:pgMar w:top="1134" w:right="900" w:bottom="1134" w:left="1843" w:header="720" w:footer="720" w:gutter="0"/>
      <w:pgNumType w:start="22"/>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88AD0B" w16cex:dateUtc="2025-06-02T13:20:00Z"/>
  <w16cex:commentExtensible w16cex:durableId="00001BA4" w16cex:dateUtc="2025-06-11T12:18:00Z"/>
  <w16cex:commentExtensible w16cex:durableId="585B6077" w16cex:dateUtc="2025-05-28T11:59:00Z"/>
  <w16cex:commentExtensible w16cex:durableId="4F8342FA" w16cex:dateUtc="2025-05-28T12:00:00Z"/>
  <w16cex:commentExtensible w16cex:durableId="2CB792E5" w16cex:dateUtc="2025-06-03T13:21:00Z"/>
  <w16cex:commentExtensible w16cex:durableId="4589A324" w16cex:dateUtc="2025-05-28T12:01:00Z"/>
  <w16cex:commentExtensible w16cex:durableId="24CD775A" w16cex:dateUtc="2025-06-03T13:22:00Z"/>
  <w16cex:commentExtensible w16cex:durableId="0A892755" w16cex:dateUtc="2025-06-13T11:29:00Z"/>
  <w16cex:commentExtensible w16cex:durableId="7C0C05B9" w16cex:dateUtc="2025-05-28T12:02:00Z"/>
  <w16cex:commentExtensible w16cex:durableId="66686585" w16cex:dateUtc="2025-05-30T12:11:00Z"/>
  <w16cex:commentExtensible w16cex:durableId="7D302B38" w16cex:dateUtc="2025-05-28T12:04:00Z"/>
  <w16cex:commentExtensible w16cex:durableId="5CC4A61E" w16cex:dateUtc="2025-05-28T12:06:00Z"/>
  <w16cex:commentExtensible w16cex:durableId="4F768250" w16cex:dateUtc="2025-05-28T12:11:00Z"/>
  <w16cex:commentExtensible w16cex:durableId="4F55A079" w16cex:dateUtc="2025-05-28T12:40:00Z"/>
  <w16cex:commentExtensible w16cex:durableId="702088D0" w16cex:dateUtc="2025-05-28T13:23:00Z"/>
  <w16cex:commentExtensible w16cex:durableId="71331480" w16cex:dateUtc="2025-05-29T10:54:00Z"/>
  <w16cex:commentExtensible w16cex:durableId="4F383979" w16cex:dateUtc="2025-05-29T10:53:00Z"/>
  <w16cex:commentExtensible w16cex:durableId="1A05D535" w16cex:dateUtc="2025-05-29T12:08:00Z"/>
  <w16cex:commentExtensible w16cex:durableId="70AB3D7E" w16cex:dateUtc="2025-05-29T14:53:00Z"/>
  <w16cex:commentExtensible w16cex:durableId="6FD17E0B" w16cex:dateUtc="2025-05-29T14:57:00Z"/>
  <w16cex:commentExtensible w16cex:durableId="36952F3A" w16cex:dateUtc="2025-05-30T07:38:00Z"/>
  <w16cex:commentExtensible w16cex:durableId="0FED0713" w16cex:dateUtc="2025-06-02T07:26:00Z"/>
  <w16cex:commentExtensible w16cex:durableId="0A7E2CB7" w16cex:dateUtc="2025-06-02T08:12:00Z"/>
  <w16cex:commentExtensible w16cex:durableId="03AAD77C" w16cex:dateUtc="2025-06-02T08:12:00Z"/>
  <w16cex:commentExtensible w16cex:durableId="3612CF9A" w16cex:dateUtc="2025-05-29T14:55:00Z"/>
  <w16cex:commentExtensible w16cex:durableId="1D292F69" w16cex:dateUtc="2025-06-02T08:23:00Z"/>
  <w16cex:commentExtensible w16cex:durableId="2F4DB95B" w16cex:dateUtc="2025-06-02T08:25:00Z"/>
  <w16cex:commentExtensible w16cex:durableId="061D08B3" w16cex:dateUtc="2025-05-30T08:18:00Z"/>
  <w16cex:commentExtensible w16cex:durableId="6CD5F464" w16cex:dateUtc="2025-06-05T08:40:00Z"/>
  <w16cex:commentExtensible w16cex:durableId="5357898C" w16cex:dateUtc="2025-05-30T08:26:00Z"/>
  <w16cex:commentExtensible w16cex:durableId="71EA14B5" w16cex:dateUtc="2025-05-30T08:26:00Z"/>
  <w16cex:commentExtensible w16cex:durableId="32BA1B1B" w16cex:dateUtc="2025-05-29T15:19:00Z"/>
  <w16cex:commentExtensible w16cex:durableId="5A8B0BEF" w16cex:dateUtc="2025-05-29T14:59:00Z"/>
  <w16cex:commentExtensible w16cex:durableId="0B38CD57" w16cex:dateUtc="2025-05-29T15:20:00Z"/>
  <w16cex:commentExtensible w16cex:durableId="4B665EEC" w16cex:dateUtc="2025-06-02T08:28:00Z"/>
  <w16cex:commentExtensible w16cex:durableId="19A9E237" w16cex:dateUtc="2025-06-03T13:10:00Z"/>
  <w16cex:commentExtensible w16cex:durableId="18979688" w16cex:dateUtc="2025-05-30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F70FB2" w16cid:durableId="2C88AD0B"/>
  <w16cid:commentId w16cid:paraId="29DBC5DA" w16cid:durableId="00001BA4"/>
  <w16cid:commentId w16cid:paraId="1886E50A" w16cid:durableId="585B6077"/>
  <w16cid:commentId w16cid:paraId="479DFF89" w16cid:durableId="4F8342FA"/>
  <w16cid:commentId w16cid:paraId="6CD53330" w16cid:durableId="2CB792E5"/>
  <w16cid:commentId w16cid:paraId="51657B53" w16cid:durableId="4589A324"/>
  <w16cid:commentId w16cid:paraId="36E144AB" w16cid:durableId="24CD775A"/>
  <w16cid:commentId w16cid:paraId="6153C7DE" w16cid:durableId="0A892755"/>
  <w16cid:commentId w16cid:paraId="6E3DDF33" w16cid:durableId="7C0C05B9"/>
  <w16cid:commentId w16cid:paraId="02B4872A" w16cid:durableId="66686585"/>
  <w16cid:commentId w16cid:paraId="4FC15205" w16cid:durableId="7D302B38"/>
  <w16cid:commentId w16cid:paraId="1383061D" w16cid:durableId="5CC4A61E"/>
  <w16cid:commentId w16cid:paraId="56F96CD8" w16cid:durableId="4F768250"/>
  <w16cid:commentId w16cid:paraId="0CBDA53C" w16cid:durableId="4F55A079"/>
  <w16cid:commentId w16cid:paraId="39D64792" w16cid:durableId="702088D0"/>
  <w16cid:commentId w16cid:paraId="6273D8E8" w16cid:durableId="71331480"/>
  <w16cid:commentId w16cid:paraId="7B5FB5CD" w16cid:durableId="4F383979"/>
  <w16cid:commentId w16cid:paraId="3F64DFA0" w16cid:durableId="1A05D535"/>
  <w16cid:commentId w16cid:paraId="6373614C" w16cid:durableId="70AB3D7E"/>
  <w16cid:commentId w16cid:paraId="3F01DE1D" w16cid:durableId="6FD17E0B"/>
  <w16cid:commentId w16cid:paraId="1D98D4FF" w16cid:durableId="36952F3A"/>
  <w16cid:commentId w16cid:paraId="6E557986" w16cid:durableId="0FED0713"/>
  <w16cid:commentId w16cid:paraId="5D0E91D0" w16cid:durableId="0A7E2CB7"/>
  <w16cid:commentId w16cid:paraId="7780B374" w16cid:durableId="03AAD77C"/>
  <w16cid:commentId w16cid:paraId="3D3EDE6B" w16cid:durableId="3612CF9A"/>
  <w16cid:commentId w16cid:paraId="7188DC56" w16cid:durableId="1D292F69"/>
  <w16cid:commentId w16cid:paraId="63A3FA2D" w16cid:durableId="2F4DB95B"/>
  <w16cid:commentId w16cid:paraId="6DB62801" w16cid:durableId="061D08B3"/>
  <w16cid:commentId w16cid:paraId="635CDB8F" w16cid:durableId="6CD5F464"/>
  <w16cid:commentId w16cid:paraId="4ED89843" w16cid:durableId="5357898C"/>
  <w16cid:commentId w16cid:paraId="328FBAAF" w16cid:durableId="71EA14B5"/>
  <w16cid:commentId w16cid:paraId="3E79D8CE" w16cid:durableId="32BA1B1B"/>
  <w16cid:commentId w16cid:paraId="21BA9B4A" w16cid:durableId="5A8B0BEF"/>
  <w16cid:commentId w16cid:paraId="15B222B1" w16cid:durableId="0B38CD57"/>
  <w16cid:commentId w16cid:paraId="319DAD7A" w16cid:durableId="4B665EEC"/>
  <w16cid:commentId w16cid:paraId="00BFFF57" w16cid:durableId="19A9E237"/>
  <w16cid:commentId w16cid:paraId="2414C2F7" w16cid:durableId="1897968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AC703" w14:textId="77777777" w:rsidR="000A7CDD" w:rsidRDefault="000A7CDD" w:rsidP="00D05666">
      <w:r>
        <w:separator/>
      </w:r>
    </w:p>
  </w:endnote>
  <w:endnote w:type="continuationSeparator" w:id="0">
    <w:p w14:paraId="434684C5" w14:textId="77777777" w:rsidR="000A7CDD" w:rsidRDefault="000A7CDD" w:rsidP="00D05666">
      <w:r>
        <w:continuationSeparator/>
      </w:r>
    </w:p>
  </w:endnote>
  <w:endnote w:type="continuationNotice" w:id="1">
    <w:p w14:paraId="1FE5A00B" w14:textId="77777777" w:rsidR="000A7CDD" w:rsidRDefault="000A7C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38D9990A" w:rsidR="00AB129C" w:rsidRDefault="00AB129C" w:rsidP="007628CD">
        <w:pPr>
          <w:pStyle w:val="Porat"/>
          <w:tabs>
            <w:tab w:val="right" w:pos="9830"/>
          </w:tabs>
        </w:pPr>
        <w:r>
          <w:tab/>
        </w:r>
        <w:r>
          <w:fldChar w:fldCharType="begin"/>
        </w:r>
        <w:r>
          <w:instrText>PAGE   \* MERGEFORMAT</w:instrText>
        </w:r>
        <w:r>
          <w:fldChar w:fldCharType="separate"/>
        </w:r>
        <w:r w:rsidR="0049594B">
          <w:rPr>
            <w:noProof/>
          </w:rPr>
          <w:t>49</w:t>
        </w:r>
        <w:r>
          <w:fldChar w:fldCharType="end"/>
        </w:r>
      </w:p>
    </w:sdtContent>
  </w:sdt>
  <w:p w14:paraId="0A2FE0DC" w14:textId="77777777" w:rsidR="00AB129C" w:rsidRDefault="00AB12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AB129C" w:rsidRDefault="00AB129C">
    <w:pPr>
      <w:pStyle w:val="Porat"/>
      <w:jc w:val="right"/>
    </w:pPr>
  </w:p>
  <w:p w14:paraId="2575BBBA" w14:textId="77777777" w:rsidR="00AB129C" w:rsidRDefault="00AB129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2A483CCF" w:rsidR="00AB129C" w:rsidRDefault="00AB129C">
        <w:pPr>
          <w:pStyle w:val="Porat"/>
          <w:jc w:val="right"/>
        </w:pPr>
        <w:r>
          <w:fldChar w:fldCharType="begin"/>
        </w:r>
        <w:r>
          <w:instrText>PAGE   \* MERGEFORMAT</w:instrText>
        </w:r>
        <w:r>
          <w:fldChar w:fldCharType="separate"/>
        </w:r>
        <w:r w:rsidR="0049594B">
          <w:rPr>
            <w:noProof/>
          </w:rPr>
          <w:t>22</w:t>
        </w:r>
        <w:r>
          <w:fldChar w:fldCharType="end"/>
        </w:r>
      </w:p>
    </w:sdtContent>
  </w:sdt>
  <w:p w14:paraId="0B840016" w14:textId="77777777" w:rsidR="00AB129C" w:rsidRDefault="00AB12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2934D" w14:textId="77777777" w:rsidR="000A7CDD" w:rsidRDefault="000A7CDD" w:rsidP="00D05666">
      <w:r>
        <w:separator/>
      </w:r>
    </w:p>
  </w:footnote>
  <w:footnote w:type="continuationSeparator" w:id="0">
    <w:p w14:paraId="3A13F5AB" w14:textId="77777777" w:rsidR="000A7CDD" w:rsidRDefault="000A7CDD" w:rsidP="00D05666">
      <w:r>
        <w:continuationSeparator/>
      </w:r>
    </w:p>
  </w:footnote>
  <w:footnote w:type="continuationNotice" w:id="1">
    <w:p w14:paraId="4C46DCB7" w14:textId="77777777" w:rsidR="000A7CDD" w:rsidRDefault="000A7CDD">
      <w:pPr>
        <w:spacing w:after="0" w:line="240" w:lineRule="auto"/>
      </w:pPr>
    </w:p>
  </w:footnote>
  <w:footnote w:id="2">
    <w:p w14:paraId="0C4B16BA" w14:textId="77777777" w:rsidR="00AB129C" w:rsidRDefault="00AB129C" w:rsidP="00ED2E93">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B387AE" w14:textId="77777777" w:rsidR="00AB129C" w:rsidRDefault="00AB129C" w:rsidP="000A6496">
      <w:pPr>
        <w:pStyle w:val="Puslapioinaostekstas"/>
        <w:numPr>
          <w:ilvl w:val="0"/>
          <w:numId w:val="13"/>
        </w:numPr>
        <w:spacing w:after="0" w:line="240" w:lineRule="auto"/>
        <w:jc w:val="both"/>
        <w:rPr>
          <w:i/>
          <w:iCs/>
        </w:rPr>
      </w:pPr>
      <w:r>
        <w:rPr>
          <w:i/>
          <w:iCs/>
        </w:rPr>
        <w:t xml:space="preserve">priesaikos deklaracija; </w:t>
      </w:r>
    </w:p>
    <w:p w14:paraId="7D68FB32" w14:textId="77777777" w:rsidR="00AB129C" w:rsidRDefault="00AB129C" w:rsidP="000A6496">
      <w:pPr>
        <w:pStyle w:val="Puslapioinaostekstas"/>
        <w:numPr>
          <w:ilvl w:val="0"/>
          <w:numId w:val="13"/>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7996F7" w14:textId="77777777" w:rsidR="00AB129C" w:rsidRDefault="00AB129C"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477D" w14:textId="77777777" w:rsidR="00AB129C" w:rsidRDefault="00AB129C" w:rsidP="000A6496">
      <w:pPr>
        <w:pStyle w:val="Puslapioinaostekstas"/>
        <w:numPr>
          <w:ilvl w:val="0"/>
          <w:numId w:val="14"/>
        </w:numPr>
        <w:spacing w:after="0" w:line="240" w:lineRule="auto"/>
        <w:jc w:val="both"/>
        <w:rPr>
          <w:i/>
          <w:iCs/>
        </w:rPr>
      </w:pPr>
      <w:r>
        <w:rPr>
          <w:i/>
          <w:iCs/>
        </w:rPr>
        <w:t xml:space="preserve">priesaikos deklaracija; </w:t>
      </w:r>
    </w:p>
    <w:p w14:paraId="6440645E" w14:textId="77777777" w:rsidR="00AB129C" w:rsidRDefault="00AB129C" w:rsidP="000A6496">
      <w:pPr>
        <w:pStyle w:val="Puslapioinaostekstas"/>
        <w:numPr>
          <w:ilvl w:val="0"/>
          <w:numId w:val="14"/>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761D0" w14:textId="77777777" w:rsidR="00AB129C" w:rsidRDefault="00AB129C"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501F1C" w14:textId="77777777" w:rsidR="00AB129C" w:rsidRDefault="00AB129C" w:rsidP="000A6496">
      <w:pPr>
        <w:pStyle w:val="Puslapioinaostekstas"/>
        <w:numPr>
          <w:ilvl w:val="0"/>
          <w:numId w:val="15"/>
        </w:numPr>
        <w:spacing w:after="0" w:line="240" w:lineRule="auto"/>
        <w:jc w:val="both"/>
        <w:rPr>
          <w:i/>
          <w:iCs/>
        </w:rPr>
      </w:pPr>
      <w:r>
        <w:rPr>
          <w:i/>
          <w:iCs/>
        </w:rPr>
        <w:t xml:space="preserve">priesaikos deklaracija; </w:t>
      </w:r>
    </w:p>
    <w:p w14:paraId="20C65801" w14:textId="77777777" w:rsidR="00AB129C" w:rsidRDefault="00AB129C" w:rsidP="000A6496">
      <w:pPr>
        <w:pStyle w:val="Puslapioinaostekstas"/>
        <w:numPr>
          <w:ilvl w:val="0"/>
          <w:numId w:val="15"/>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D74353"/>
    <w:multiLevelType w:val="multilevel"/>
    <w:tmpl w:val="64742A3C"/>
    <w:lvl w:ilvl="0">
      <w:start w:val="1"/>
      <w:numFmt w:val="decimal"/>
      <w:lvlText w:val="%1."/>
      <w:lvlJc w:val="left"/>
      <w:pPr>
        <w:ind w:left="720" w:hanging="360"/>
      </w:pPr>
      <w:rPr>
        <w:b/>
        <w:bCs/>
      </w:rPr>
    </w:lvl>
    <w:lvl w:ilvl="1">
      <w:start w:val="1"/>
      <w:numFmt w:val="decimal"/>
      <w:lvlText w:val="%2."/>
      <w:lvlJc w:val="left"/>
      <w:pPr>
        <w:ind w:left="643" w:hanging="360"/>
      </w:pPr>
      <w:rPr>
        <w:rFonts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0DA650D8"/>
    <w:multiLevelType w:val="hybridMultilevel"/>
    <w:tmpl w:val="609C9810"/>
    <w:lvl w:ilvl="0" w:tplc="3A0EA252">
      <w:start w:val="1"/>
      <w:numFmt w:val="bullet"/>
      <w:lvlText w:val=""/>
      <w:lvlJc w:val="left"/>
      <w:pPr>
        <w:ind w:left="720" w:hanging="360"/>
      </w:pPr>
      <w:rPr>
        <w:rFonts w:ascii="Symbol" w:hAnsi="Symbol"/>
      </w:rPr>
    </w:lvl>
    <w:lvl w:ilvl="1" w:tplc="AF083B44">
      <w:start w:val="1"/>
      <w:numFmt w:val="bullet"/>
      <w:lvlText w:val=""/>
      <w:lvlJc w:val="left"/>
      <w:pPr>
        <w:ind w:left="720" w:hanging="360"/>
      </w:pPr>
      <w:rPr>
        <w:rFonts w:ascii="Symbol" w:hAnsi="Symbol"/>
      </w:rPr>
    </w:lvl>
    <w:lvl w:ilvl="2" w:tplc="090A26F0">
      <w:start w:val="1"/>
      <w:numFmt w:val="bullet"/>
      <w:lvlText w:val=""/>
      <w:lvlJc w:val="left"/>
      <w:pPr>
        <w:ind w:left="720" w:hanging="360"/>
      </w:pPr>
      <w:rPr>
        <w:rFonts w:ascii="Symbol" w:hAnsi="Symbol"/>
      </w:rPr>
    </w:lvl>
    <w:lvl w:ilvl="3" w:tplc="2E643794">
      <w:start w:val="1"/>
      <w:numFmt w:val="bullet"/>
      <w:lvlText w:val=""/>
      <w:lvlJc w:val="left"/>
      <w:pPr>
        <w:ind w:left="720" w:hanging="360"/>
      </w:pPr>
      <w:rPr>
        <w:rFonts w:ascii="Symbol" w:hAnsi="Symbol"/>
      </w:rPr>
    </w:lvl>
    <w:lvl w:ilvl="4" w:tplc="A96E5A56">
      <w:start w:val="1"/>
      <w:numFmt w:val="bullet"/>
      <w:lvlText w:val=""/>
      <w:lvlJc w:val="left"/>
      <w:pPr>
        <w:ind w:left="720" w:hanging="360"/>
      </w:pPr>
      <w:rPr>
        <w:rFonts w:ascii="Symbol" w:hAnsi="Symbol"/>
      </w:rPr>
    </w:lvl>
    <w:lvl w:ilvl="5" w:tplc="0AA6D68E">
      <w:start w:val="1"/>
      <w:numFmt w:val="bullet"/>
      <w:lvlText w:val=""/>
      <w:lvlJc w:val="left"/>
      <w:pPr>
        <w:ind w:left="720" w:hanging="360"/>
      </w:pPr>
      <w:rPr>
        <w:rFonts w:ascii="Symbol" w:hAnsi="Symbol"/>
      </w:rPr>
    </w:lvl>
    <w:lvl w:ilvl="6" w:tplc="B4186F4A">
      <w:start w:val="1"/>
      <w:numFmt w:val="bullet"/>
      <w:lvlText w:val=""/>
      <w:lvlJc w:val="left"/>
      <w:pPr>
        <w:ind w:left="720" w:hanging="360"/>
      </w:pPr>
      <w:rPr>
        <w:rFonts w:ascii="Symbol" w:hAnsi="Symbol"/>
      </w:rPr>
    </w:lvl>
    <w:lvl w:ilvl="7" w:tplc="06A898C2">
      <w:start w:val="1"/>
      <w:numFmt w:val="bullet"/>
      <w:lvlText w:val=""/>
      <w:lvlJc w:val="left"/>
      <w:pPr>
        <w:ind w:left="720" w:hanging="360"/>
      </w:pPr>
      <w:rPr>
        <w:rFonts w:ascii="Symbol" w:hAnsi="Symbol"/>
      </w:rPr>
    </w:lvl>
    <w:lvl w:ilvl="8" w:tplc="D00A92BE">
      <w:start w:val="1"/>
      <w:numFmt w:val="bullet"/>
      <w:lvlText w:val=""/>
      <w:lvlJc w:val="left"/>
      <w:pPr>
        <w:ind w:left="720" w:hanging="360"/>
      </w:pPr>
      <w:rPr>
        <w:rFonts w:ascii="Symbol" w:hAnsi="Symbol"/>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75B2B0B"/>
    <w:multiLevelType w:val="hybridMultilevel"/>
    <w:tmpl w:val="5524DC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BF47863"/>
    <w:multiLevelType w:val="hybridMultilevel"/>
    <w:tmpl w:val="72B87F3E"/>
    <w:lvl w:ilvl="0" w:tplc="E51851E4">
      <w:start w:val="1"/>
      <w:numFmt w:val="bullet"/>
      <w:lvlText w:val=""/>
      <w:lvlJc w:val="left"/>
      <w:pPr>
        <w:ind w:left="720" w:hanging="360"/>
      </w:pPr>
      <w:rPr>
        <w:rFonts w:ascii="Symbol" w:hAnsi="Symbol"/>
      </w:rPr>
    </w:lvl>
    <w:lvl w:ilvl="1" w:tplc="F82EBF56">
      <w:start w:val="1"/>
      <w:numFmt w:val="bullet"/>
      <w:lvlText w:val=""/>
      <w:lvlJc w:val="left"/>
      <w:pPr>
        <w:ind w:left="720" w:hanging="360"/>
      </w:pPr>
      <w:rPr>
        <w:rFonts w:ascii="Symbol" w:hAnsi="Symbol"/>
      </w:rPr>
    </w:lvl>
    <w:lvl w:ilvl="2" w:tplc="F0DE154A">
      <w:start w:val="1"/>
      <w:numFmt w:val="bullet"/>
      <w:lvlText w:val=""/>
      <w:lvlJc w:val="left"/>
      <w:pPr>
        <w:ind w:left="720" w:hanging="360"/>
      </w:pPr>
      <w:rPr>
        <w:rFonts w:ascii="Symbol" w:hAnsi="Symbol"/>
      </w:rPr>
    </w:lvl>
    <w:lvl w:ilvl="3" w:tplc="3A649A76">
      <w:start w:val="1"/>
      <w:numFmt w:val="bullet"/>
      <w:lvlText w:val=""/>
      <w:lvlJc w:val="left"/>
      <w:pPr>
        <w:ind w:left="720" w:hanging="360"/>
      </w:pPr>
      <w:rPr>
        <w:rFonts w:ascii="Symbol" w:hAnsi="Symbol"/>
      </w:rPr>
    </w:lvl>
    <w:lvl w:ilvl="4" w:tplc="1F567ED2">
      <w:start w:val="1"/>
      <w:numFmt w:val="bullet"/>
      <w:lvlText w:val=""/>
      <w:lvlJc w:val="left"/>
      <w:pPr>
        <w:ind w:left="720" w:hanging="360"/>
      </w:pPr>
      <w:rPr>
        <w:rFonts w:ascii="Symbol" w:hAnsi="Symbol"/>
      </w:rPr>
    </w:lvl>
    <w:lvl w:ilvl="5" w:tplc="CFE0762C">
      <w:start w:val="1"/>
      <w:numFmt w:val="bullet"/>
      <w:lvlText w:val=""/>
      <w:lvlJc w:val="left"/>
      <w:pPr>
        <w:ind w:left="720" w:hanging="360"/>
      </w:pPr>
      <w:rPr>
        <w:rFonts w:ascii="Symbol" w:hAnsi="Symbol"/>
      </w:rPr>
    </w:lvl>
    <w:lvl w:ilvl="6" w:tplc="196834DE">
      <w:start w:val="1"/>
      <w:numFmt w:val="bullet"/>
      <w:lvlText w:val=""/>
      <w:lvlJc w:val="left"/>
      <w:pPr>
        <w:ind w:left="720" w:hanging="360"/>
      </w:pPr>
      <w:rPr>
        <w:rFonts w:ascii="Symbol" w:hAnsi="Symbol"/>
      </w:rPr>
    </w:lvl>
    <w:lvl w:ilvl="7" w:tplc="8E6438EE">
      <w:start w:val="1"/>
      <w:numFmt w:val="bullet"/>
      <w:lvlText w:val=""/>
      <w:lvlJc w:val="left"/>
      <w:pPr>
        <w:ind w:left="720" w:hanging="360"/>
      </w:pPr>
      <w:rPr>
        <w:rFonts w:ascii="Symbol" w:hAnsi="Symbol"/>
      </w:rPr>
    </w:lvl>
    <w:lvl w:ilvl="8" w:tplc="5C0EE9BC">
      <w:start w:val="1"/>
      <w:numFmt w:val="bullet"/>
      <w:lvlText w:val=""/>
      <w:lvlJc w:val="left"/>
      <w:pPr>
        <w:ind w:left="720" w:hanging="360"/>
      </w:pPr>
      <w:rPr>
        <w:rFonts w:ascii="Symbol" w:hAnsi="Symbol"/>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5C90D38"/>
    <w:multiLevelType w:val="hybridMultilevel"/>
    <w:tmpl w:val="B20C2308"/>
    <w:lvl w:ilvl="0" w:tplc="2FDC89EC">
      <w:start w:val="1"/>
      <w:numFmt w:val="bullet"/>
      <w:lvlText w:val=""/>
      <w:lvlJc w:val="left"/>
      <w:pPr>
        <w:ind w:left="720" w:hanging="360"/>
      </w:pPr>
      <w:rPr>
        <w:rFonts w:ascii="Symbol" w:hAnsi="Symbol"/>
      </w:rPr>
    </w:lvl>
    <w:lvl w:ilvl="1" w:tplc="B33C9656">
      <w:start w:val="1"/>
      <w:numFmt w:val="bullet"/>
      <w:lvlText w:val=""/>
      <w:lvlJc w:val="left"/>
      <w:pPr>
        <w:ind w:left="720" w:hanging="360"/>
      </w:pPr>
      <w:rPr>
        <w:rFonts w:ascii="Symbol" w:hAnsi="Symbol"/>
      </w:rPr>
    </w:lvl>
    <w:lvl w:ilvl="2" w:tplc="E8F80FF2">
      <w:start w:val="1"/>
      <w:numFmt w:val="bullet"/>
      <w:lvlText w:val=""/>
      <w:lvlJc w:val="left"/>
      <w:pPr>
        <w:ind w:left="720" w:hanging="360"/>
      </w:pPr>
      <w:rPr>
        <w:rFonts w:ascii="Symbol" w:hAnsi="Symbol"/>
      </w:rPr>
    </w:lvl>
    <w:lvl w:ilvl="3" w:tplc="2CAE5F3C">
      <w:start w:val="1"/>
      <w:numFmt w:val="bullet"/>
      <w:lvlText w:val=""/>
      <w:lvlJc w:val="left"/>
      <w:pPr>
        <w:ind w:left="720" w:hanging="360"/>
      </w:pPr>
      <w:rPr>
        <w:rFonts w:ascii="Symbol" w:hAnsi="Symbol"/>
      </w:rPr>
    </w:lvl>
    <w:lvl w:ilvl="4" w:tplc="D51C25C6">
      <w:start w:val="1"/>
      <w:numFmt w:val="bullet"/>
      <w:lvlText w:val=""/>
      <w:lvlJc w:val="left"/>
      <w:pPr>
        <w:ind w:left="720" w:hanging="360"/>
      </w:pPr>
      <w:rPr>
        <w:rFonts w:ascii="Symbol" w:hAnsi="Symbol"/>
      </w:rPr>
    </w:lvl>
    <w:lvl w:ilvl="5" w:tplc="6E80ADDC">
      <w:start w:val="1"/>
      <w:numFmt w:val="bullet"/>
      <w:lvlText w:val=""/>
      <w:lvlJc w:val="left"/>
      <w:pPr>
        <w:ind w:left="720" w:hanging="360"/>
      </w:pPr>
      <w:rPr>
        <w:rFonts w:ascii="Symbol" w:hAnsi="Symbol"/>
      </w:rPr>
    </w:lvl>
    <w:lvl w:ilvl="6" w:tplc="5E80F13C">
      <w:start w:val="1"/>
      <w:numFmt w:val="bullet"/>
      <w:lvlText w:val=""/>
      <w:lvlJc w:val="left"/>
      <w:pPr>
        <w:ind w:left="720" w:hanging="360"/>
      </w:pPr>
      <w:rPr>
        <w:rFonts w:ascii="Symbol" w:hAnsi="Symbol"/>
      </w:rPr>
    </w:lvl>
    <w:lvl w:ilvl="7" w:tplc="141849BC">
      <w:start w:val="1"/>
      <w:numFmt w:val="bullet"/>
      <w:lvlText w:val=""/>
      <w:lvlJc w:val="left"/>
      <w:pPr>
        <w:ind w:left="720" w:hanging="360"/>
      </w:pPr>
      <w:rPr>
        <w:rFonts w:ascii="Symbol" w:hAnsi="Symbol"/>
      </w:rPr>
    </w:lvl>
    <w:lvl w:ilvl="8" w:tplc="2138ADC4">
      <w:start w:val="1"/>
      <w:numFmt w:val="bullet"/>
      <w:lvlText w:val=""/>
      <w:lvlJc w:val="left"/>
      <w:pPr>
        <w:ind w:left="720" w:hanging="360"/>
      </w:pPr>
      <w:rPr>
        <w:rFonts w:ascii="Symbol" w:hAnsi="Symbol"/>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0A0785F"/>
    <w:multiLevelType w:val="hybridMultilevel"/>
    <w:tmpl w:val="662AD11E"/>
    <w:lvl w:ilvl="0" w:tplc="0FB61126">
      <w:start w:val="1"/>
      <w:numFmt w:val="decimal"/>
      <w:lvlText w:val="%1)"/>
      <w:lvlJc w:val="left"/>
      <w:pPr>
        <w:ind w:left="1020" w:hanging="360"/>
      </w:pPr>
    </w:lvl>
    <w:lvl w:ilvl="1" w:tplc="2DA21402">
      <w:start w:val="1"/>
      <w:numFmt w:val="decimal"/>
      <w:lvlText w:val="%2)"/>
      <w:lvlJc w:val="left"/>
      <w:pPr>
        <w:ind w:left="1020" w:hanging="360"/>
      </w:pPr>
    </w:lvl>
    <w:lvl w:ilvl="2" w:tplc="057CA58C">
      <w:start w:val="1"/>
      <w:numFmt w:val="decimal"/>
      <w:lvlText w:val="%3)"/>
      <w:lvlJc w:val="left"/>
      <w:pPr>
        <w:ind w:left="1020" w:hanging="360"/>
      </w:pPr>
    </w:lvl>
    <w:lvl w:ilvl="3" w:tplc="720CA14E">
      <w:start w:val="1"/>
      <w:numFmt w:val="decimal"/>
      <w:lvlText w:val="%4)"/>
      <w:lvlJc w:val="left"/>
      <w:pPr>
        <w:ind w:left="1020" w:hanging="360"/>
      </w:pPr>
    </w:lvl>
    <w:lvl w:ilvl="4" w:tplc="C05400E8">
      <w:start w:val="1"/>
      <w:numFmt w:val="decimal"/>
      <w:lvlText w:val="%5)"/>
      <w:lvlJc w:val="left"/>
      <w:pPr>
        <w:ind w:left="1020" w:hanging="360"/>
      </w:pPr>
    </w:lvl>
    <w:lvl w:ilvl="5" w:tplc="2D36C5B8">
      <w:start w:val="1"/>
      <w:numFmt w:val="decimal"/>
      <w:lvlText w:val="%6)"/>
      <w:lvlJc w:val="left"/>
      <w:pPr>
        <w:ind w:left="1020" w:hanging="360"/>
      </w:pPr>
    </w:lvl>
    <w:lvl w:ilvl="6" w:tplc="AD8EAF18">
      <w:start w:val="1"/>
      <w:numFmt w:val="decimal"/>
      <w:lvlText w:val="%7)"/>
      <w:lvlJc w:val="left"/>
      <w:pPr>
        <w:ind w:left="1020" w:hanging="360"/>
      </w:pPr>
    </w:lvl>
    <w:lvl w:ilvl="7" w:tplc="DB66526C">
      <w:start w:val="1"/>
      <w:numFmt w:val="decimal"/>
      <w:lvlText w:val="%8)"/>
      <w:lvlJc w:val="left"/>
      <w:pPr>
        <w:ind w:left="1020" w:hanging="360"/>
      </w:pPr>
    </w:lvl>
    <w:lvl w:ilvl="8" w:tplc="6048248E">
      <w:start w:val="1"/>
      <w:numFmt w:val="decimal"/>
      <w:lvlText w:val="%9)"/>
      <w:lvlJc w:val="left"/>
      <w:pPr>
        <w:ind w:left="1020" w:hanging="360"/>
      </w:pPr>
    </w:lvl>
  </w:abstractNum>
  <w:abstractNum w:abstractNumId="13" w15:restartNumberingAfterBreak="0">
    <w:nsid w:val="42654C23"/>
    <w:multiLevelType w:val="hybridMultilevel"/>
    <w:tmpl w:val="A0160472"/>
    <w:lvl w:ilvl="0" w:tplc="155CE41C">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1571"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3784E59"/>
    <w:multiLevelType w:val="hybridMultilevel"/>
    <w:tmpl w:val="C46011AC"/>
    <w:lvl w:ilvl="0" w:tplc="3FA64B16">
      <w:start w:val="1"/>
      <w:numFmt w:val="decimal"/>
      <w:lvlText w:val="%1."/>
      <w:lvlJc w:val="left"/>
      <w:pPr>
        <w:ind w:left="720" w:hanging="360"/>
      </w:pPr>
    </w:lvl>
    <w:lvl w:ilvl="1" w:tplc="D93A1576">
      <w:start w:val="1"/>
      <w:numFmt w:val="decimal"/>
      <w:lvlText w:val="%2."/>
      <w:lvlJc w:val="left"/>
      <w:pPr>
        <w:ind w:left="720" w:hanging="360"/>
      </w:pPr>
    </w:lvl>
    <w:lvl w:ilvl="2" w:tplc="ACAE35DC">
      <w:start w:val="1"/>
      <w:numFmt w:val="decimal"/>
      <w:lvlText w:val="%3."/>
      <w:lvlJc w:val="left"/>
      <w:pPr>
        <w:ind w:left="720" w:hanging="360"/>
      </w:pPr>
    </w:lvl>
    <w:lvl w:ilvl="3" w:tplc="AA6A37B0">
      <w:start w:val="1"/>
      <w:numFmt w:val="decimal"/>
      <w:lvlText w:val="%4."/>
      <w:lvlJc w:val="left"/>
      <w:pPr>
        <w:ind w:left="720" w:hanging="360"/>
      </w:pPr>
    </w:lvl>
    <w:lvl w:ilvl="4" w:tplc="A46AFCAC">
      <w:start w:val="1"/>
      <w:numFmt w:val="decimal"/>
      <w:lvlText w:val="%5."/>
      <w:lvlJc w:val="left"/>
      <w:pPr>
        <w:ind w:left="720" w:hanging="360"/>
      </w:pPr>
    </w:lvl>
    <w:lvl w:ilvl="5" w:tplc="16005ECE">
      <w:start w:val="1"/>
      <w:numFmt w:val="decimal"/>
      <w:lvlText w:val="%6."/>
      <w:lvlJc w:val="left"/>
      <w:pPr>
        <w:ind w:left="720" w:hanging="360"/>
      </w:pPr>
    </w:lvl>
    <w:lvl w:ilvl="6" w:tplc="6DAA904C">
      <w:start w:val="1"/>
      <w:numFmt w:val="decimal"/>
      <w:lvlText w:val="%7."/>
      <w:lvlJc w:val="left"/>
      <w:pPr>
        <w:ind w:left="720" w:hanging="360"/>
      </w:pPr>
    </w:lvl>
    <w:lvl w:ilvl="7" w:tplc="5C42D576">
      <w:start w:val="1"/>
      <w:numFmt w:val="decimal"/>
      <w:lvlText w:val="%8."/>
      <w:lvlJc w:val="left"/>
      <w:pPr>
        <w:ind w:left="720" w:hanging="360"/>
      </w:pPr>
    </w:lvl>
    <w:lvl w:ilvl="8" w:tplc="B2088D40">
      <w:start w:val="1"/>
      <w:numFmt w:val="decimal"/>
      <w:lvlText w:val="%9."/>
      <w:lvlJc w:val="left"/>
      <w:pPr>
        <w:ind w:left="720" w:hanging="36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C152206"/>
    <w:multiLevelType w:val="hybridMultilevel"/>
    <w:tmpl w:val="1C542F2C"/>
    <w:lvl w:ilvl="0" w:tplc="80548050">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B27931"/>
    <w:multiLevelType w:val="hybridMultilevel"/>
    <w:tmpl w:val="A5CC1DE8"/>
    <w:lvl w:ilvl="0" w:tplc="6C046FF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07D3E81"/>
    <w:multiLevelType w:val="multilevel"/>
    <w:tmpl w:val="BFDAA050"/>
    <w:styleLink w:val="Stilius6"/>
    <w:lvl w:ilvl="0">
      <w:start w:val="1"/>
      <w:numFmt w:val="decimal"/>
      <w:lvlText w:val="%1."/>
      <w:lvlJc w:val="left"/>
      <w:pPr>
        <w:ind w:left="480" w:hanging="480"/>
      </w:pPr>
      <w:rPr>
        <w:rFonts w:hint="default"/>
      </w:rPr>
    </w:lvl>
    <w:lvl w:ilvl="1">
      <w:start w:val="1"/>
      <w:numFmt w:val="decimal"/>
      <w:lvlText w:val="%1.%2."/>
      <w:lvlJc w:val="left"/>
      <w:pPr>
        <w:ind w:left="2465" w:hanging="480"/>
      </w:pPr>
      <w:rPr>
        <w:rFonts w:ascii="Times New Roman" w:hAnsi="Times New Roman" w:cs="Times New Roman" w:hint="default"/>
        <w:b w:val="0"/>
        <w:i w:val="0"/>
      </w:rPr>
    </w:lvl>
    <w:lvl w:ilvl="2">
      <w:start w:val="1"/>
      <w:numFmt w:val="decimal"/>
      <w:lvlText w:val="%1.%2.%3."/>
      <w:lvlJc w:val="left"/>
      <w:pPr>
        <w:ind w:left="4124" w:hanging="720"/>
      </w:pPr>
      <w:rPr>
        <w:rFonts w:hint="default"/>
        <w:b w:val="0"/>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2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abstractNumId w:val="8"/>
  </w:num>
  <w:num w:numId="2">
    <w:abstractNumId w:val="5"/>
  </w:num>
  <w:num w:numId="3">
    <w:abstractNumId w:val="20"/>
  </w:num>
  <w:num w:numId="4">
    <w:abstractNumId w:val="26"/>
  </w:num>
  <w:num w:numId="5">
    <w:abstractNumId w:val="2"/>
  </w:num>
  <w:num w:numId="6">
    <w:abstractNumId w:val="15"/>
  </w:num>
  <w:num w:numId="7">
    <w:abstractNumId w:val="23"/>
  </w:num>
  <w:num w:numId="8">
    <w:abstractNumId w:val="9"/>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9"/>
  </w:num>
  <w:num w:numId="12">
    <w:abstractNumId w:val="11"/>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3"/>
  </w:num>
  <w:num w:numId="18">
    <w:abstractNumId w:val="25"/>
  </w:num>
  <w:num w:numId="19">
    <w:abstractNumId w:val="3"/>
  </w:num>
  <w:num w:numId="20">
    <w:abstractNumId w:val="24"/>
  </w:num>
  <w:num w:numId="21">
    <w:abstractNumId w:val="18"/>
  </w:num>
  <w:num w:numId="22">
    <w:abstractNumId w:val="4"/>
  </w:num>
  <w:num w:numId="23">
    <w:abstractNumId w:val="7"/>
  </w:num>
  <w:num w:numId="24">
    <w:abstractNumId w:val="10"/>
  </w:num>
  <w:num w:numId="25">
    <w:abstractNumId w:val="12"/>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35"/>
    <w:rsid w:val="00001160"/>
    <w:rsid w:val="00001455"/>
    <w:rsid w:val="00001CCF"/>
    <w:rsid w:val="000032AD"/>
    <w:rsid w:val="00003568"/>
    <w:rsid w:val="000035DA"/>
    <w:rsid w:val="00003A28"/>
    <w:rsid w:val="00003A3F"/>
    <w:rsid w:val="00004521"/>
    <w:rsid w:val="00004A08"/>
    <w:rsid w:val="00005F36"/>
    <w:rsid w:val="000060AC"/>
    <w:rsid w:val="00006991"/>
    <w:rsid w:val="000074A0"/>
    <w:rsid w:val="00007D23"/>
    <w:rsid w:val="00007EC9"/>
    <w:rsid w:val="00007F36"/>
    <w:rsid w:val="00010673"/>
    <w:rsid w:val="0001089B"/>
    <w:rsid w:val="00010B64"/>
    <w:rsid w:val="00010EAD"/>
    <w:rsid w:val="00010FA6"/>
    <w:rsid w:val="00011887"/>
    <w:rsid w:val="00011A8D"/>
    <w:rsid w:val="00011B40"/>
    <w:rsid w:val="00012892"/>
    <w:rsid w:val="00012BE7"/>
    <w:rsid w:val="00012FCF"/>
    <w:rsid w:val="000133D6"/>
    <w:rsid w:val="00013DF0"/>
    <w:rsid w:val="00013EF1"/>
    <w:rsid w:val="00013FF6"/>
    <w:rsid w:val="000142B9"/>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743"/>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C88"/>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15B"/>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051"/>
    <w:rsid w:val="0006575D"/>
    <w:rsid w:val="000659E9"/>
    <w:rsid w:val="00065CEB"/>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ABB"/>
    <w:rsid w:val="00075D27"/>
    <w:rsid w:val="00076FB7"/>
    <w:rsid w:val="00077583"/>
    <w:rsid w:val="000775B4"/>
    <w:rsid w:val="00080396"/>
    <w:rsid w:val="00080ADD"/>
    <w:rsid w:val="00080BCA"/>
    <w:rsid w:val="00080EE8"/>
    <w:rsid w:val="00080F53"/>
    <w:rsid w:val="000818E3"/>
    <w:rsid w:val="0008241E"/>
    <w:rsid w:val="00082F6A"/>
    <w:rsid w:val="0008369A"/>
    <w:rsid w:val="0008436A"/>
    <w:rsid w:val="000851E4"/>
    <w:rsid w:val="00085478"/>
    <w:rsid w:val="00085609"/>
    <w:rsid w:val="000859C8"/>
    <w:rsid w:val="00085F8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D30"/>
    <w:rsid w:val="0009724E"/>
    <w:rsid w:val="00097B80"/>
    <w:rsid w:val="000A05FB"/>
    <w:rsid w:val="000A07EA"/>
    <w:rsid w:val="000A09BB"/>
    <w:rsid w:val="000A0DFE"/>
    <w:rsid w:val="000A0F5D"/>
    <w:rsid w:val="000A1E34"/>
    <w:rsid w:val="000A202B"/>
    <w:rsid w:val="000A2CBA"/>
    <w:rsid w:val="000A2D88"/>
    <w:rsid w:val="000A55C8"/>
    <w:rsid w:val="000A5738"/>
    <w:rsid w:val="000A5FB1"/>
    <w:rsid w:val="000A6496"/>
    <w:rsid w:val="000A6BBE"/>
    <w:rsid w:val="000A76C1"/>
    <w:rsid w:val="000A7BF8"/>
    <w:rsid w:val="000A7CDD"/>
    <w:rsid w:val="000A7E99"/>
    <w:rsid w:val="000B049C"/>
    <w:rsid w:val="000B0CED"/>
    <w:rsid w:val="000B2271"/>
    <w:rsid w:val="000B2E23"/>
    <w:rsid w:val="000B36CB"/>
    <w:rsid w:val="000B4E01"/>
    <w:rsid w:val="000B4E6D"/>
    <w:rsid w:val="000B4E90"/>
    <w:rsid w:val="000B51DF"/>
    <w:rsid w:val="000B5255"/>
    <w:rsid w:val="000B6657"/>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79"/>
    <w:rsid w:val="000D13D6"/>
    <w:rsid w:val="000D18E9"/>
    <w:rsid w:val="000D26D8"/>
    <w:rsid w:val="000D3BC9"/>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9F0"/>
    <w:rsid w:val="000E1E9B"/>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D"/>
    <w:rsid w:val="000F4B8F"/>
    <w:rsid w:val="000F513D"/>
    <w:rsid w:val="000F5948"/>
    <w:rsid w:val="000F7102"/>
    <w:rsid w:val="00100B38"/>
    <w:rsid w:val="001010F7"/>
    <w:rsid w:val="00101313"/>
    <w:rsid w:val="00101C48"/>
    <w:rsid w:val="00101DB0"/>
    <w:rsid w:val="0010270D"/>
    <w:rsid w:val="00102727"/>
    <w:rsid w:val="00102D1D"/>
    <w:rsid w:val="00103779"/>
    <w:rsid w:val="001045A6"/>
    <w:rsid w:val="0010505E"/>
    <w:rsid w:val="0010537B"/>
    <w:rsid w:val="001059F7"/>
    <w:rsid w:val="00105FA3"/>
    <w:rsid w:val="00106470"/>
    <w:rsid w:val="001072BE"/>
    <w:rsid w:val="0010779C"/>
    <w:rsid w:val="00107988"/>
    <w:rsid w:val="00107A04"/>
    <w:rsid w:val="00110481"/>
    <w:rsid w:val="00111429"/>
    <w:rsid w:val="00111943"/>
    <w:rsid w:val="0011199A"/>
    <w:rsid w:val="001123B4"/>
    <w:rsid w:val="001126FB"/>
    <w:rsid w:val="00112EE8"/>
    <w:rsid w:val="0011320C"/>
    <w:rsid w:val="0011344C"/>
    <w:rsid w:val="001134A2"/>
    <w:rsid w:val="00113B07"/>
    <w:rsid w:val="00113C79"/>
    <w:rsid w:val="00113EAE"/>
    <w:rsid w:val="00113FD3"/>
    <w:rsid w:val="0011444F"/>
    <w:rsid w:val="00115438"/>
    <w:rsid w:val="00116A84"/>
    <w:rsid w:val="00116ED9"/>
    <w:rsid w:val="0011798C"/>
    <w:rsid w:val="00117DD0"/>
    <w:rsid w:val="001208A9"/>
    <w:rsid w:val="00120F58"/>
    <w:rsid w:val="00121867"/>
    <w:rsid w:val="00121982"/>
    <w:rsid w:val="0012267C"/>
    <w:rsid w:val="001229FD"/>
    <w:rsid w:val="00124338"/>
    <w:rsid w:val="00124345"/>
    <w:rsid w:val="00124FB1"/>
    <w:rsid w:val="00125082"/>
    <w:rsid w:val="0012584E"/>
    <w:rsid w:val="0012628A"/>
    <w:rsid w:val="0012639E"/>
    <w:rsid w:val="00127196"/>
    <w:rsid w:val="001275FB"/>
    <w:rsid w:val="00127F38"/>
    <w:rsid w:val="0013010B"/>
    <w:rsid w:val="00130F3F"/>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77"/>
    <w:rsid w:val="001429E3"/>
    <w:rsid w:val="00142AB7"/>
    <w:rsid w:val="00143338"/>
    <w:rsid w:val="00143940"/>
    <w:rsid w:val="0014414A"/>
    <w:rsid w:val="001444AA"/>
    <w:rsid w:val="00144E58"/>
    <w:rsid w:val="001455B2"/>
    <w:rsid w:val="0014578C"/>
    <w:rsid w:val="00145B8E"/>
    <w:rsid w:val="00146BC9"/>
    <w:rsid w:val="00147552"/>
    <w:rsid w:val="00147A63"/>
    <w:rsid w:val="00147A8C"/>
    <w:rsid w:val="0015079A"/>
    <w:rsid w:val="00150880"/>
    <w:rsid w:val="00150D95"/>
    <w:rsid w:val="00150E77"/>
    <w:rsid w:val="00152A2B"/>
    <w:rsid w:val="00152CEE"/>
    <w:rsid w:val="0015376E"/>
    <w:rsid w:val="001538C5"/>
    <w:rsid w:val="00153D1C"/>
    <w:rsid w:val="00154487"/>
    <w:rsid w:val="0015529C"/>
    <w:rsid w:val="00155354"/>
    <w:rsid w:val="00156148"/>
    <w:rsid w:val="00156AC9"/>
    <w:rsid w:val="001578F5"/>
    <w:rsid w:val="001579C9"/>
    <w:rsid w:val="00157B45"/>
    <w:rsid w:val="001607EC"/>
    <w:rsid w:val="001609D9"/>
    <w:rsid w:val="00160A4A"/>
    <w:rsid w:val="0016375B"/>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BEF"/>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148"/>
    <w:rsid w:val="0018349F"/>
    <w:rsid w:val="00183AD9"/>
    <w:rsid w:val="00183BC8"/>
    <w:rsid w:val="00183BF1"/>
    <w:rsid w:val="001849BD"/>
    <w:rsid w:val="001853B6"/>
    <w:rsid w:val="00185454"/>
    <w:rsid w:val="0018589A"/>
    <w:rsid w:val="00185997"/>
    <w:rsid w:val="00185BC4"/>
    <w:rsid w:val="001865A6"/>
    <w:rsid w:val="0019130D"/>
    <w:rsid w:val="00191CEF"/>
    <w:rsid w:val="001926B1"/>
    <w:rsid w:val="00192AF9"/>
    <w:rsid w:val="00192B6B"/>
    <w:rsid w:val="00192ED3"/>
    <w:rsid w:val="00193984"/>
    <w:rsid w:val="00193D61"/>
    <w:rsid w:val="00193DD8"/>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167"/>
    <w:rsid w:val="001A5289"/>
    <w:rsid w:val="001A5412"/>
    <w:rsid w:val="001A5F8E"/>
    <w:rsid w:val="001A5FBA"/>
    <w:rsid w:val="001A67B2"/>
    <w:rsid w:val="001A6CC7"/>
    <w:rsid w:val="001A7088"/>
    <w:rsid w:val="001A710C"/>
    <w:rsid w:val="001A7678"/>
    <w:rsid w:val="001A7B3D"/>
    <w:rsid w:val="001B1895"/>
    <w:rsid w:val="001B1B7E"/>
    <w:rsid w:val="001B2074"/>
    <w:rsid w:val="001B2226"/>
    <w:rsid w:val="001B23BC"/>
    <w:rsid w:val="001B3250"/>
    <w:rsid w:val="001B33A4"/>
    <w:rsid w:val="001B370C"/>
    <w:rsid w:val="001B3C7D"/>
    <w:rsid w:val="001B3F4C"/>
    <w:rsid w:val="001B4266"/>
    <w:rsid w:val="001B50F3"/>
    <w:rsid w:val="001B53D6"/>
    <w:rsid w:val="001B57A4"/>
    <w:rsid w:val="001B59DE"/>
    <w:rsid w:val="001B77FA"/>
    <w:rsid w:val="001C1AD0"/>
    <w:rsid w:val="001C1CC5"/>
    <w:rsid w:val="001C24BC"/>
    <w:rsid w:val="001C305A"/>
    <w:rsid w:val="001C31A9"/>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0F5"/>
    <w:rsid w:val="001D7492"/>
    <w:rsid w:val="001D7890"/>
    <w:rsid w:val="001E0107"/>
    <w:rsid w:val="001E1FE6"/>
    <w:rsid w:val="001E250F"/>
    <w:rsid w:val="001E2BC5"/>
    <w:rsid w:val="001E3801"/>
    <w:rsid w:val="001E3D5A"/>
    <w:rsid w:val="001E4891"/>
    <w:rsid w:val="001E4C29"/>
    <w:rsid w:val="001E4DB2"/>
    <w:rsid w:val="001E5701"/>
    <w:rsid w:val="001E5F2D"/>
    <w:rsid w:val="001E61DF"/>
    <w:rsid w:val="001E76C7"/>
    <w:rsid w:val="001E77B7"/>
    <w:rsid w:val="001E7E24"/>
    <w:rsid w:val="001F04C1"/>
    <w:rsid w:val="001F15A0"/>
    <w:rsid w:val="001F1D6C"/>
    <w:rsid w:val="001F1DB6"/>
    <w:rsid w:val="001F1FB1"/>
    <w:rsid w:val="001F2168"/>
    <w:rsid w:val="001F2E11"/>
    <w:rsid w:val="001F2EB6"/>
    <w:rsid w:val="001F3174"/>
    <w:rsid w:val="001F47A9"/>
    <w:rsid w:val="001F5180"/>
    <w:rsid w:val="001F573E"/>
    <w:rsid w:val="001F5ED0"/>
    <w:rsid w:val="001F62B2"/>
    <w:rsid w:val="001F6551"/>
    <w:rsid w:val="001F6777"/>
    <w:rsid w:val="001F70BC"/>
    <w:rsid w:val="001F74B2"/>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7E"/>
    <w:rsid w:val="002058A4"/>
    <w:rsid w:val="002059C4"/>
    <w:rsid w:val="00206179"/>
    <w:rsid w:val="00206A50"/>
    <w:rsid w:val="002078CF"/>
    <w:rsid w:val="0020796D"/>
    <w:rsid w:val="00207CC3"/>
    <w:rsid w:val="00207E02"/>
    <w:rsid w:val="00207E40"/>
    <w:rsid w:val="00207FAC"/>
    <w:rsid w:val="00210068"/>
    <w:rsid w:val="002101DC"/>
    <w:rsid w:val="00210594"/>
    <w:rsid w:val="00210867"/>
    <w:rsid w:val="00210870"/>
    <w:rsid w:val="00212C25"/>
    <w:rsid w:val="00212F68"/>
    <w:rsid w:val="002135C6"/>
    <w:rsid w:val="002140C5"/>
    <w:rsid w:val="00214B9D"/>
    <w:rsid w:val="00214D4B"/>
    <w:rsid w:val="00215B09"/>
    <w:rsid w:val="00215FB5"/>
    <w:rsid w:val="002163DC"/>
    <w:rsid w:val="00216766"/>
    <w:rsid w:val="00216820"/>
    <w:rsid w:val="00217893"/>
    <w:rsid w:val="00217F8B"/>
    <w:rsid w:val="00220588"/>
    <w:rsid w:val="00220B88"/>
    <w:rsid w:val="002211A8"/>
    <w:rsid w:val="00221235"/>
    <w:rsid w:val="00221CC0"/>
    <w:rsid w:val="0022234B"/>
    <w:rsid w:val="00223614"/>
    <w:rsid w:val="00223D79"/>
    <w:rsid w:val="00224440"/>
    <w:rsid w:val="00224B6E"/>
    <w:rsid w:val="00224F0F"/>
    <w:rsid w:val="002256CF"/>
    <w:rsid w:val="002257D8"/>
    <w:rsid w:val="00225802"/>
    <w:rsid w:val="00225BEF"/>
    <w:rsid w:val="002267DE"/>
    <w:rsid w:val="00226AD0"/>
    <w:rsid w:val="002279BC"/>
    <w:rsid w:val="002306AB"/>
    <w:rsid w:val="00230841"/>
    <w:rsid w:val="00231166"/>
    <w:rsid w:val="00231D19"/>
    <w:rsid w:val="0023232F"/>
    <w:rsid w:val="00233169"/>
    <w:rsid w:val="0023335E"/>
    <w:rsid w:val="00233395"/>
    <w:rsid w:val="002338C0"/>
    <w:rsid w:val="002342E3"/>
    <w:rsid w:val="00234717"/>
    <w:rsid w:val="00234920"/>
    <w:rsid w:val="0023505D"/>
    <w:rsid w:val="002358F1"/>
    <w:rsid w:val="0023722A"/>
    <w:rsid w:val="002374F8"/>
    <w:rsid w:val="00237EA0"/>
    <w:rsid w:val="002411C2"/>
    <w:rsid w:val="002415C7"/>
    <w:rsid w:val="0024180E"/>
    <w:rsid w:val="00241D43"/>
    <w:rsid w:val="00242459"/>
    <w:rsid w:val="002425E8"/>
    <w:rsid w:val="00242CEB"/>
    <w:rsid w:val="002430AE"/>
    <w:rsid w:val="00243574"/>
    <w:rsid w:val="00243778"/>
    <w:rsid w:val="00244688"/>
    <w:rsid w:val="0024474F"/>
    <w:rsid w:val="00244EA8"/>
    <w:rsid w:val="00245655"/>
    <w:rsid w:val="00245DD5"/>
    <w:rsid w:val="00245E8F"/>
    <w:rsid w:val="0024735B"/>
    <w:rsid w:val="002476D5"/>
    <w:rsid w:val="00250755"/>
    <w:rsid w:val="002510C4"/>
    <w:rsid w:val="0025129D"/>
    <w:rsid w:val="00251750"/>
    <w:rsid w:val="0025176F"/>
    <w:rsid w:val="00251D4A"/>
    <w:rsid w:val="00252A35"/>
    <w:rsid w:val="00253090"/>
    <w:rsid w:val="002536D7"/>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593C"/>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4E93"/>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40C"/>
    <w:rsid w:val="002847F1"/>
    <w:rsid w:val="00285255"/>
    <w:rsid w:val="00285B02"/>
    <w:rsid w:val="00285E5E"/>
    <w:rsid w:val="002907D9"/>
    <w:rsid w:val="00290850"/>
    <w:rsid w:val="00290E7C"/>
    <w:rsid w:val="00290F12"/>
    <w:rsid w:val="00291DCB"/>
    <w:rsid w:val="0029216D"/>
    <w:rsid w:val="002926A1"/>
    <w:rsid w:val="00294A5A"/>
    <w:rsid w:val="00294B97"/>
    <w:rsid w:val="00294BE3"/>
    <w:rsid w:val="002955C5"/>
    <w:rsid w:val="002960E2"/>
    <w:rsid w:val="002970CF"/>
    <w:rsid w:val="002973CD"/>
    <w:rsid w:val="00297490"/>
    <w:rsid w:val="002974D4"/>
    <w:rsid w:val="002A00F8"/>
    <w:rsid w:val="002A1716"/>
    <w:rsid w:val="002A1DFF"/>
    <w:rsid w:val="002A1EB6"/>
    <w:rsid w:val="002A25D9"/>
    <w:rsid w:val="002A3B3E"/>
    <w:rsid w:val="002A3C89"/>
    <w:rsid w:val="002A3F4B"/>
    <w:rsid w:val="002A43AA"/>
    <w:rsid w:val="002A4AC9"/>
    <w:rsid w:val="002A5143"/>
    <w:rsid w:val="002A62B6"/>
    <w:rsid w:val="002A637A"/>
    <w:rsid w:val="002A6658"/>
    <w:rsid w:val="002A70E6"/>
    <w:rsid w:val="002A71C8"/>
    <w:rsid w:val="002A7A35"/>
    <w:rsid w:val="002B0002"/>
    <w:rsid w:val="002B04B3"/>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24"/>
    <w:rsid w:val="002C14FC"/>
    <w:rsid w:val="002C17A0"/>
    <w:rsid w:val="002C1FB6"/>
    <w:rsid w:val="002C215A"/>
    <w:rsid w:val="002C27BD"/>
    <w:rsid w:val="002C2936"/>
    <w:rsid w:val="002C2A10"/>
    <w:rsid w:val="002C2A21"/>
    <w:rsid w:val="002C2DD1"/>
    <w:rsid w:val="002C362D"/>
    <w:rsid w:val="002C42B3"/>
    <w:rsid w:val="002C43BB"/>
    <w:rsid w:val="002C4484"/>
    <w:rsid w:val="002C4AE8"/>
    <w:rsid w:val="002C5249"/>
    <w:rsid w:val="002C52C2"/>
    <w:rsid w:val="002C53E8"/>
    <w:rsid w:val="002C5826"/>
    <w:rsid w:val="002C590C"/>
    <w:rsid w:val="002C5FF7"/>
    <w:rsid w:val="002C65B9"/>
    <w:rsid w:val="002C6F36"/>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AE"/>
    <w:rsid w:val="002D6348"/>
    <w:rsid w:val="002D6D51"/>
    <w:rsid w:val="002D6E52"/>
    <w:rsid w:val="002D6F74"/>
    <w:rsid w:val="002D71B6"/>
    <w:rsid w:val="002D7F06"/>
    <w:rsid w:val="002E00F1"/>
    <w:rsid w:val="002E09F5"/>
    <w:rsid w:val="002E115D"/>
    <w:rsid w:val="002E120E"/>
    <w:rsid w:val="002E1796"/>
    <w:rsid w:val="002E259F"/>
    <w:rsid w:val="002E2B93"/>
    <w:rsid w:val="002E2CD8"/>
    <w:rsid w:val="002E348F"/>
    <w:rsid w:val="002E3C32"/>
    <w:rsid w:val="002E3D59"/>
    <w:rsid w:val="002E4A5A"/>
    <w:rsid w:val="002E5C9B"/>
    <w:rsid w:val="002E5EA9"/>
    <w:rsid w:val="002E6BB6"/>
    <w:rsid w:val="002F05C1"/>
    <w:rsid w:val="002F0663"/>
    <w:rsid w:val="002F0FBA"/>
    <w:rsid w:val="002F12E7"/>
    <w:rsid w:val="002F148F"/>
    <w:rsid w:val="002F1998"/>
    <w:rsid w:val="002F1CD9"/>
    <w:rsid w:val="002F1D5C"/>
    <w:rsid w:val="002F20FB"/>
    <w:rsid w:val="002F3796"/>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26D"/>
    <w:rsid w:val="00311413"/>
    <w:rsid w:val="003127FC"/>
    <w:rsid w:val="0031284C"/>
    <w:rsid w:val="00312FEE"/>
    <w:rsid w:val="00313947"/>
    <w:rsid w:val="00313A09"/>
    <w:rsid w:val="00313C2B"/>
    <w:rsid w:val="0031420A"/>
    <w:rsid w:val="00314972"/>
    <w:rsid w:val="00314A80"/>
    <w:rsid w:val="00314BA3"/>
    <w:rsid w:val="003155D3"/>
    <w:rsid w:val="00317AC3"/>
    <w:rsid w:val="00317BF2"/>
    <w:rsid w:val="00320115"/>
    <w:rsid w:val="003205D1"/>
    <w:rsid w:val="0032146D"/>
    <w:rsid w:val="00321802"/>
    <w:rsid w:val="00321A79"/>
    <w:rsid w:val="00321B1F"/>
    <w:rsid w:val="0032266C"/>
    <w:rsid w:val="003232C3"/>
    <w:rsid w:val="00323785"/>
    <w:rsid w:val="00324073"/>
    <w:rsid w:val="003241B0"/>
    <w:rsid w:val="003241B4"/>
    <w:rsid w:val="003248C0"/>
    <w:rsid w:val="0032494C"/>
    <w:rsid w:val="00325243"/>
    <w:rsid w:val="00325A84"/>
    <w:rsid w:val="00325BB7"/>
    <w:rsid w:val="00325D58"/>
    <w:rsid w:val="00325F1F"/>
    <w:rsid w:val="00326357"/>
    <w:rsid w:val="0032647A"/>
    <w:rsid w:val="00326CB7"/>
    <w:rsid w:val="00326F19"/>
    <w:rsid w:val="00326F9E"/>
    <w:rsid w:val="00327224"/>
    <w:rsid w:val="003300F2"/>
    <w:rsid w:val="00330756"/>
    <w:rsid w:val="00331673"/>
    <w:rsid w:val="00331ED1"/>
    <w:rsid w:val="003328D9"/>
    <w:rsid w:val="00333BFA"/>
    <w:rsid w:val="00334D33"/>
    <w:rsid w:val="00334EB8"/>
    <w:rsid w:val="00335A01"/>
    <w:rsid w:val="00335DA5"/>
    <w:rsid w:val="0033642E"/>
    <w:rsid w:val="003406FD"/>
    <w:rsid w:val="00340F7A"/>
    <w:rsid w:val="00341929"/>
    <w:rsid w:val="00341D9A"/>
    <w:rsid w:val="00343160"/>
    <w:rsid w:val="00343586"/>
    <w:rsid w:val="003436A3"/>
    <w:rsid w:val="00343AFE"/>
    <w:rsid w:val="0034460F"/>
    <w:rsid w:val="00344F46"/>
    <w:rsid w:val="00345141"/>
    <w:rsid w:val="003451F8"/>
    <w:rsid w:val="003453C2"/>
    <w:rsid w:val="00346410"/>
    <w:rsid w:val="00346B30"/>
    <w:rsid w:val="00346D79"/>
    <w:rsid w:val="00350286"/>
    <w:rsid w:val="0035041E"/>
    <w:rsid w:val="00350730"/>
    <w:rsid w:val="00351D68"/>
    <w:rsid w:val="00352213"/>
    <w:rsid w:val="00352626"/>
    <w:rsid w:val="00352C78"/>
    <w:rsid w:val="003536CF"/>
    <w:rsid w:val="00353A48"/>
    <w:rsid w:val="00353D1B"/>
    <w:rsid w:val="00354AB4"/>
    <w:rsid w:val="00355501"/>
    <w:rsid w:val="00355589"/>
    <w:rsid w:val="00355743"/>
    <w:rsid w:val="00355846"/>
    <w:rsid w:val="003559E0"/>
    <w:rsid w:val="00356D0D"/>
    <w:rsid w:val="00356D71"/>
    <w:rsid w:val="0035702D"/>
    <w:rsid w:val="003576C1"/>
    <w:rsid w:val="00357BB8"/>
    <w:rsid w:val="00357C23"/>
    <w:rsid w:val="003600F2"/>
    <w:rsid w:val="00360DB9"/>
    <w:rsid w:val="00360F9B"/>
    <w:rsid w:val="00361525"/>
    <w:rsid w:val="003617F1"/>
    <w:rsid w:val="00362719"/>
    <w:rsid w:val="00363134"/>
    <w:rsid w:val="0036375B"/>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2B9"/>
    <w:rsid w:val="0038642C"/>
    <w:rsid w:val="00386E76"/>
    <w:rsid w:val="003878AC"/>
    <w:rsid w:val="003903FB"/>
    <w:rsid w:val="00390B20"/>
    <w:rsid w:val="0039114B"/>
    <w:rsid w:val="0039183A"/>
    <w:rsid w:val="00391FE7"/>
    <w:rsid w:val="0039299B"/>
    <w:rsid w:val="00393698"/>
    <w:rsid w:val="0039371E"/>
    <w:rsid w:val="00394C27"/>
    <w:rsid w:val="00395E28"/>
    <w:rsid w:val="003964FE"/>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0D"/>
    <w:rsid w:val="003C253D"/>
    <w:rsid w:val="003C269A"/>
    <w:rsid w:val="003C2837"/>
    <w:rsid w:val="003C2DB4"/>
    <w:rsid w:val="003C2EEB"/>
    <w:rsid w:val="003C34BF"/>
    <w:rsid w:val="003C3F49"/>
    <w:rsid w:val="003C40C8"/>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20C"/>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0D8"/>
    <w:rsid w:val="004147BD"/>
    <w:rsid w:val="004157B6"/>
    <w:rsid w:val="0041685F"/>
    <w:rsid w:val="00416CD6"/>
    <w:rsid w:val="00416D08"/>
    <w:rsid w:val="004170BC"/>
    <w:rsid w:val="0041717D"/>
    <w:rsid w:val="00417604"/>
    <w:rsid w:val="00421D7D"/>
    <w:rsid w:val="00424668"/>
    <w:rsid w:val="0042470D"/>
    <w:rsid w:val="0042499D"/>
    <w:rsid w:val="00424B94"/>
    <w:rsid w:val="00424C4C"/>
    <w:rsid w:val="004252AF"/>
    <w:rsid w:val="0042578B"/>
    <w:rsid w:val="004257A5"/>
    <w:rsid w:val="00425B34"/>
    <w:rsid w:val="00425CFB"/>
    <w:rsid w:val="0042762A"/>
    <w:rsid w:val="0042788E"/>
    <w:rsid w:val="0043113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467"/>
    <w:rsid w:val="00440569"/>
    <w:rsid w:val="00441140"/>
    <w:rsid w:val="00441356"/>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1D"/>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4E0A"/>
    <w:rsid w:val="00465067"/>
    <w:rsid w:val="004650C5"/>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2B"/>
    <w:rsid w:val="004745B4"/>
    <w:rsid w:val="00475262"/>
    <w:rsid w:val="0047554A"/>
    <w:rsid w:val="00475F9B"/>
    <w:rsid w:val="00476119"/>
    <w:rsid w:val="0047687E"/>
    <w:rsid w:val="00476CDD"/>
    <w:rsid w:val="00476F8C"/>
    <w:rsid w:val="00477E28"/>
    <w:rsid w:val="00480640"/>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94B"/>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AFF"/>
    <w:rsid w:val="004C3C5E"/>
    <w:rsid w:val="004C40E5"/>
    <w:rsid w:val="004C428D"/>
    <w:rsid w:val="004C42C8"/>
    <w:rsid w:val="004C432C"/>
    <w:rsid w:val="004C4413"/>
    <w:rsid w:val="004C4ADF"/>
    <w:rsid w:val="004C4FDA"/>
    <w:rsid w:val="004C5089"/>
    <w:rsid w:val="004C53C3"/>
    <w:rsid w:val="004C5F21"/>
    <w:rsid w:val="004C606C"/>
    <w:rsid w:val="004C7DC4"/>
    <w:rsid w:val="004C7E0B"/>
    <w:rsid w:val="004C7E53"/>
    <w:rsid w:val="004D017C"/>
    <w:rsid w:val="004D0D38"/>
    <w:rsid w:val="004D1010"/>
    <w:rsid w:val="004D248A"/>
    <w:rsid w:val="004D3BE3"/>
    <w:rsid w:val="004D459D"/>
    <w:rsid w:val="004D4C7B"/>
    <w:rsid w:val="004D50DE"/>
    <w:rsid w:val="004D59B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890"/>
    <w:rsid w:val="004E7D39"/>
    <w:rsid w:val="004F0107"/>
    <w:rsid w:val="004F0C1D"/>
    <w:rsid w:val="004F1077"/>
    <w:rsid w:val="004F1635"/>
    <w:rsid w:val="004F1855"/>
    <w:rsid w:val="004F1982"/>
    <w:rsid w:val="004F1E4F"/>
    <w:rsid w:val="004F30E1"/>
    <w:rsid w:val="004F33F0"/>
    <w:rsid w:val="004F3B7D"/>
    <w:rsid w:val="004F4D51"/>
    <w:rsid w:val="004F50BE"/>
    <w:rsid w:val="004F6FEF"/>
    <w:rsid w:val="004F7943"/>
    <w:rsid w:val="005002B8"/>
    <w:rsid w:val="00500818"/>
    <w:rsid w:val="00501200"/>
    <w:rsid w:val="00501215"/>
    <w:rsid w:val="005020EF"/>
    <w:rsid w:val="0050218B"/>
    <w:rsid w:val="0050224F"/>
    <w:rsid w:val="00502FDB"/>
    <w:rsid w:val="005032DE"/>
    <w:rsid w:val="005035B0"/>
    <w:rsid w:val="00503E5F"/>
    <w:rsid w:val="00503F8C"/>
    <w:rsid w:val="005047B8"/>
    <w:rsid w:val="00504E9D"/>
    <w:rsid w:val="00505506"/>
    <w:rsid w:val="00505FED"/>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8F"/>
    <w:rsid w:val="00515C55"/>
    <w:rsid w:val="00515CBD"/>
    <w:rsid w:val="00515ED0"/>
    <w:rsid w:val="00516043"/>
    <w:rsid w:val="0051611C"/>
    <w:rsid w:val="0051688D"/>
    <w:rsid w:val="00517608"/>
    <w:rsid w:val="00517A42"/>
    <w:rsid w:val="0052011C"/>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28F"/>
    <w:rsid w:val="005315A7"/>
    <w:rsid w:val="005321FB"/>
    <w:rsid w:val="0053254A"/>
    <w:rsid w:val="005332CF"/>
    <w:rsid w:val="005334CF"/>
    <w:rsid w:val="00533865"/>
    <w:rsid w:val="00533C4A"/>
    <w:rsid w:val="005346BB"/>
    <w:rsid w:val="005352E2"/>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133"/>
    <w:rsid w:val="00563414"/>
    <w:rsid w:val="00563600"/>
    <w:rsid w:val="0056365F"/>
    <w:rsid w:val="0056370A"/>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4529"/>
    <w:rsid w:val="0057482F"/>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2F4"/>
    <w:rsid w:val="00585C84"/>
    <w:rsid w:val="0058726C"/>
    <w:rsid w:val="005872C9"/>
    <w:rsid w:val="00587BAC"/>
    <w:rsid w:val="00590030"/>
    <w:rsid w:val="00590232"/>
    <w:rsid w:val="00592249"/>
    <w:rsid w:val="005926A9"/>
    <w:rsid w:val="00593111"/>
    <w:rsid w:val="0059347A"/>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B85"/>
    <w:rsid w:val="005B7D3A"/>
    <w:rsid w:val="005C0258"/>
    <w:rsid w:val="005C0474"/>
    <w:rsid w:val="005C0B37"/>
    <w:rsid w:val="005C17C2"/>
    <w:rsid w:val="005C1E12"/>
    <w:rsid w:val="005C3F18"/>
    <w:rsid w:val="005C5685"/>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F1C"/>
    <w:rsid w:val="005E36FB"/>
    <w:rsid w:val="005E3790"/>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645"/>
    <w:rsid w:val="005F4815"/>
    <w:rsid w:val="005F5663"/>
    <w:rsid w:val="005F5849"/>
    <w:rsid w:val="005F5EF4"/>
    <w:rsid w:val="005F5F2C"/>
    <w:rsid w:val="005F60EC"/>
    <w:rsid w:val="005F6464"/>
    <w:rsid w:val="005F68D4"/>
    <w:rsid w:val="005F6991"/>
    <w:rsid w:val="005F70E4"/>
    <w:rsid w:val="005F7EBF"/>
    <w:rsid w:val="00600293"/>
    <w:rsid w:val="006015A1"/>
    <w:rsid w:val="006015E1"/>
    <w:rsid w:val="00601B91"/>
    <w:rsid w:val="00601DD0"/>
    <w:rsid w:val="0060200D"/>
    <w:rsid w:val="00602431"/>
    <w:rsid w:val="00603AD9"/>
    <w:rsid w:val="00603E31"/>
    <w:rsid w:val="006041B7"/>
    <w:rsid w:val="0060451D"/>
    <w:rsid w:val="00605629"/>
    <w:rsid w:val="006059FB"/>
    <w:rsid w:val="00605D03"/>
    <w:rsid w:val="00606CD1"/>
    <w:rsid w:val="00606E60"/>
    <w:rsid w:val="00606FD4"/>
    <w:rsid w:val="00607C46"/>
    <w:rsid w:val="006102F3"/>
    <w:rsid w:val="0061093E"/>
    <w:rsid w:val="006119DC"/>
    <w:rsid w:val="00612434"/>
    <w:rsid w:val="00612CE6"/>
    <w:rsid w:val="00612DA3"/>
    <w:rsid w:val="00612EDD"/>
    <w:rsid w:val="00612FBA"/>
    <w:rsid w:val="00613365"/>
    <w:rsid w:val="00613AF3"/>
    <w:rsid w:val="00614A7B"/>
    <w:rsid w:val="00614FF2"/>
    <w:rsid w:val="006158E4"/>
    <w:rsid w:val="006158FB"/>
    <w:rsid w:val="00615C08"/>
    <w:rsid w:val="0061714F"/>
    <w:rsid w:val="0061733E"/>
    <w:rsid w:val="0061741C"/>
    <w:rsid w:val="0061785B"/>
    <w:rsid w:val="006207BC"/>
    <w:rsid w:val="00621335"/>
    <w:rsid w:val="0062150E"/>
    <w:rsid w:val="00622000"/>
    <w:rsid w:val="00623F37"/>
    <w:rsid w:val="00623F56"/>
    <w:rsid w:val="006242E9"/>
    <w:rsid w:val="006250F6"/>
    <w:rsid w:val="006258F1"/>
    <w:rsid w:val="00626341"/>
    <w:rsid w:val="00626AE2"/>
    <w:rsid w:val="00626BBC"/>
    <w:rsid w:val="006274B9"/>
    <w:rsid w:val="0062770C"/>
    <w:rsid w:val="00627808"/>
    <w:rsid w:val="0062788C"/>
    <w:rsid w:val="00627ABF"/>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1BD"/>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6FA"/>
    <w:rsid w:val="00655F17"/>
    <w:rsid w:val="00660F6D"/>
    <w:rsid w:val="0066179A"/>
    <w:rsid w:val="00661860"/>
    <w:rsid w:val="00661FC2"/>
    <w:rsid w:val="00662606"/>
    <w:rsid w:val="00662701"/>
    <w:rsid w:val="0066271C"/>
    <w:rsid w:val="00663099"/>
    <w:rsid w:val="006638AF"/>
    <w:rsid w:val="00663942"/>
    <w:rsid w:val="00664184"/>
    <w:rsid w:val="00664C39"/>
    <w:rsid w:val="0066500F"/>
    <w:rsid w:val="00665508"/>
    <w:rsid w:val="00665D82"/>
    <w:rsid w:val="00670121"/>
    <w:rsid w:val="00670373"/>
    <w:rsid w:val="006715F4"/>
    <w:rsid w:val="00671B2B"/>
    <w:rsid w:val="00671DB5"/>
    <w:rsid w:val="0067281B"/>
    <w:rsid w:val="0067282A"/>
    <w:rsid w:val="00673005"/>
    <w:rsid w:val="00673538"/>
    <w:rsid w:val="00675293"/>
    <w:rsid w:val="006752D5"/>
    <w:rsid w:val="00675AFC"/>
    <w:rsid w:val="006762EC"/>
    <w:rsid w:val="00676607"/>
    <w:rsid w:val="006773B6"/>
    <w:rsid w:val="00677704"/>
    <w:rsid w:val="00680281"/>
    <w:rsid w:val="00681CDE"/>
    <w:rsid w:val="00681E77"/>
    <w:rsid w:val="006820BB"/>
    <w:rsid w:val="006824FC"/>
    <w:rsid w:val="00682D3D"/>
    <w:rsid w:val="006837D6"/>
    <w:rsid w:val="0068448B"/>
    <w:rsid w:val="00684A39"/>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2A5F"/>
    <w:rsid w:val="00692ADC"/>
    <w:rsid w:val="00692F9F"/>
    <w:rsid w:val="006932C2"/>
    <w:rsid w:val="00693481"/>
    <w:rsid w:val="006937F3"/>
    <w:rsid w:val="00693BF3"/>
    <w:rsid w:val="00693D4F"/>
    <w:rsid w:val="006941C0"/>
    <w:rsid w:val="006942B0"/>
    <w:rsid w:val="006944F4"/>
    <w:rsid w:val="00694599"/>
    <w:rsid w:val="00694911"/>
    <w:rsid w:val="00696781"/>
    <w:rsid w:val="006967C9"/>
    <w:rsid w:val="00696EED"/>
    <w:rsid w:val="00696F78"/>
    <w:rsid w:val="006974CE"/>
    <w:rsid w:val="00697FA2"/>
    <w:rsid w:val="006A049B"/>
    <w:rsid w:val="006A0E2D"/>
    <w:rsid w:val="006A1307"/>
    <w:rsid w:val="006A13BA"/>
    <w:rsid w:val="006A1812"/>
    <w:rsid w:val="006A2327"/>
    <w:rsid w:val="006A2889"/>
    <w:rsid w:val="006A3033"/>
    <w:rsid w:val="006A46D1"/>
    <w:rsid w:val="006A4AF7"/>
    <w:rsid w:val="006A58FD"/>
    <w:rsid w:val="006A5FCC"/>
    <w:rsid w:val="006A6750"/>
    <w:rsid w:val="006A675A"/>
    <w:rsid w:val="006A6C49"/>
    <w:rsid w:val="006A737F"/>
    <w:rsid w:val="006A7476"/>
    <w:rsid w:val="006A7D03"/>
    <w:rsid w:val="006B019A"/>
    <w:rsid w:val="006B02BE"/>
    <w:rsid w:val="006B0411"/>
    <w:rsid w:val="006B2147"/>
    <w:rsid w:val="006B257C"/>
    <w:rsid w:val="006B30B8"/>
    <w:rsid w:val="006B35FA"/>
    <w:rsid w:val="006B38AC"/>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3E45"/>
    <w:rsid w:val="006C4A69"/>
    <w:rsid w:val="006C4B06"/>
    <w:rsid w:val="006C5611"/>
    <w:rsid w:val="006C571E"/>
    <w:rsid w:val="006C5D8A"/>
    <w:rsid w:val="006C613D"/>
    <w:rsid w:val="006C6272"/>
    <w:rsid w:val="006C63B5"/>
    <w:rsid w:val="006C665C"/>
    <w:rsid w:val="006C67DC"/>
    <w:rsid w:val="006C749B"/>
    <w:rsid w:val="006C7941"/>
    <w:rsid w:val="006D0D4C"/>
    <w:rsid w:val="006D0EC0"/>
    <w:rsid w:val="006D1119"/>
    <w:rsid w:val="006D19ED"/>
    <w:rsid w:val="006D224F"/>
    <w:rsid w:val="006D2363"/>
    <w:rsid w:val="006D25A3"/>
    <w:rsid w:val="006D3202"/>
    <w:rsid w:val="006D334E"/>
    <w:rsid w:val="006D3759"/>
    <w:rsid w:val="006D3C8B"/>
    <w:rsid w:val="006D463E"/>
    <w:rsid w:val="006D4899"/>
    <w:rsid w:val="006D533F"/>
    <w:rsid w:val="006D5E06"/>
    <w:rsid w:val="006D65C1"/>
    <w:rsid w:val="006D6694"/>
    <w:rsid w:val="006D675E"/>
    <w:rsid w:val="006D7BC2"/>
    <w:rsid w:val="006D7E9E"/>
    <w:rsid w:val="006E04DD"/>
    <w:rsid w:val="006E0DEA"/>
    <w:rsid w:val="006E1496"/>
    <w:rsid w:val="006E1CFB"/>
    <w:rsid w:val="006E202E"/>
    <w:rsid w:val="006E28D7"/>
    <w:rsid w:val="006E2957"/>
    <w:rsid w:val="006E2F05"/>
    <w:rsid w:val="006E3394"/>
    <w:rsid w:val="006E3BD6"/>
    <w:rsid w:val="006E3E08"/>
    <w:rsid w:val="006E5188"/>
    <w:rsid w:val="006E533D"/>
    <w:rsid w:val="006E6408"/>
    <w:rsid w:val="006E6883"/>
    <w:rsid w:val="006E75C7"/>
    <w:rsid w:val="006E7679"/>
    <w:rsid w:val="006F2478"/>
    <w:rsid w:val="006F2F71"/>
    <w:rsid w:val="006F4380"/>
    <w:rsid w:val="006F4A85"/>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738"/>
    <w:rsid w:val="00704310"/>
    <w:rsid w:val="007046CE"/>
    <w:rsid w:val="00704966"/>
    <w:rsid w:val="0070681D"/>
    <w:rsid w:val="00706BD5"/>
    <w:rsid w:val="00706F4D"/>
    <w:rsid w:val="00707712"/>
    <w:rsid w:val="007101B7"/>
    <w:rsid w:val="0071064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385"/>
    <w:rsid w:val="007422EF"/>
    <w:rsid w:val="00742B71"/>
    <w:rsid w:val="00742F8F"/>
    <w:rsid w:val="00743205"/>
    <w:rsid w:val="0074401D"/>
    <w:rsid w:val="0074429A"/>
    <w:rsid w:val="0074475B"/>
    <w:rsid w:val="007448F2"/>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2CE"/>
    <w:rsid w:val="00757947"/>
    <w:rsid w:val="00757968"/>
    <w:rsid w:val="00760F9B"/>
    <w:rsid w:val="007620BE"/>
    <w:rsid w:val="0076216E"/>
    <w:rsid w:val="0076284D"/>
    <w:rsid w:val="007628CD"/>
    <w:rsid w:val="00762B52"/>
    <w:rsid w:val="0076304E"/>
    <w:rsid w:val="007630E3"/>
    <w:rsid w:val="00764269"/>
    <w:rsid w:val="00764CFF"/>
    <w:rsid w:val="00764FD6"/>
    <w:rsid w:val="00765189"/>
    <w:rsid w:val="00765366"/>
    <w:rsid w:val="007654C6"/>
    <w:rsid w:val="00765E73"/>
    <w:rsid w:val="00766211"/>
    <w:rsid w:val="00767410"/>
    <w:rsid w:val="00767D66"/>
    <w:rsid w:val="00767E88"/>
    <w:rsid w:val="00771A43"/>
    <w:rsid w:val="00771D7A"/>
    <w:rsid w:val="00771EC8"/>
    <w:rsid w:val="007720C2"/>
    <w:rsid w:val="007731F0"/>
    <w:rsid w:val="00773E91"/>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6F9D"/>
    <w:rsid w:val="007872CB"/>
    <w:rsid w:val="007872CE"/>
    <w:rsid w:val="0078752E"/>
    <w:rsid w:val="00787DC2"/>
    <w:rsid w:val="00787EB6"/>
    <w:rsid w:val="0079007C"/>
    <w:rsid w:val="007909D9"/>
    <w:rsid w:val="00790D67"/>
    <w:rsid w:val="00790FAD"/>
    <w:rsid w:val="00791021"/>
    <w:rsid w:val="007912DE"/>
    <w:rsid w:val="00791736"/>
    <w:rsid w:val="00791E5B"/>
    <w:rsid w:val="00791FC9"/>
    <w:rsid w:val="0079367F"/>
    <w:rsid w:val="00793A26"/>
    <w:rsid w:val="0079488E"/>
    <w:rsid w:val="007948D0"/>
    <w:rsid w:val="00794F1E"/>
    <w:rsid w:val="00795AC5"/>
    <w:rsid w:val="00796861"/>
    <w:rsid w:val="00796EB0"/>
    <w:rsid w:val="00797005"/>
    <w:rsid w:val="007976F5"/>
    <w:rsid w:val="007A059A"/>
    <w:rsid w:val="007A130B"/>
    <w:rsid w:val="007A15EC"/>
    <w:rsid w:val="007A1E23"/>
    <w:rsid w:val="007A20F1"/>
    <w:rsid w:val="007A2C75"/>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5D4"/>
    <w:rsid w:val="007B3B8D"/>
    <w:rsid w:val="007B3E3A"/>
    <w:rsid w:val="007B43A1"/>
    <w:rsid w:val="007B4BA5"/>
    <w:rsid w:val="007B4DFE"/>
    <w:rsid w:val="007B52AF"/>
    <w:rsid w:val="007B53FD"/>
    <w:rsid w:val="007B58E0"/>
    <w:rsid w:val="007B6219"/>
    <w:rsid w:val="007B6F6D"/>
    <w:rsid w:val="007B732B"/>
    <w:rsid w:val="007B7651"/>
    <w:rsid w:val="007B773D"/>
    <w:rsid w:val="007C0612"/>
    <w:rsid w:val="007C16AE"/>
    <w:rsid w:val="007C1C57"/>
    <w:rsid w:val="007C348D"/>
    <w:rsid w:val="007C3B9B"/>
    <w:rsid w:val="007C4A8E"/>
    <w:rsid w:val="007C4EA7"/>
    <w:rsid w:val="007C4F49"/>
    <w:rsid w:val="007C4FA1"/>
    <w:rsid w:val="007C50E5"/>
    <w:rsid w:val="007C5376"/>
    <w:rsid w:val="007C65CC"/>
    <w:rsid w:val="007C6A30"/>
    <w:rsid w:val="007C7A8A"/>
    <w:rsid w:val="007C7D60"/>
    <w:rsid w:val="007D0225"/>
    <w:rsid w:val="007D0F6B"/>
    <w:rsid w:val="007D1221"/>
    <w:rsid w:val="007D1861"/>
    <w:rsid w:val="007D1BAE"/>
    <w:rsid w:val="007D2DF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BF2"/>
    <w:rsid w:val="007E2CF6"/>
    <w:rsid w:val="007E2E51"/>
    <w:rsid w:val="007E3D20"/>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4FE6"/>
    <w:rsid w:val="007F6402"/>
    <w:rsid w:val="007F6C4A"/>
    <w:rsid w:val="007F6C5E"/>
    <w:rsid w:val="007F70F3"/>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1C57"/>
    <w:rsid w:val="00812F7F"/>
    <w:rsid w:val="00813105"/>
    <w:rsid w:val="0081425E"/>
    <w:rsid w:val="008142E7"/>
    <w:rsid w:val="00814604"/>
    <w:rsid w:val="00814C2C"/>
    <w:rsid w:val="00814F72"/>
    <w:rsid w:val="008150F0"/>
    <w:rsid w:val="0081570A"/>
    <w:rsid w:val="00815D5F"/>
    <w:rsid w:val="00816329"/>
    <w:rsid w:val="00816DE9"/>
    <w:rsid w:val="008176D9"/>
    <w:rsid w:val="00817D5A"/>
    <w:rsid w:val="008216CF"/>
    <w:rsid w:val="00821BB1"/>
    <w:rsid w:val="00821F03"/>
    <w:rsid w:val="00822813"/>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2D93"/>
    <w:rsid w:val="0083310A"/>
    <w:rsid w:val="008335C6"/>
    <w:rsid w:val="00833AB8"/>
    <w:rsid w:val="00834CBF"/>
    <w:rsid w:val="00835378"/>
    <w:rsid w:val="008358C9"/>
    <w:rsid w:val="00835AA5"/>
    <w:rsid w:val="00835D2A"/>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514"/>
    <w:rsid w:val="00855F05"/>
    <w:rsid w:val="008563C3"/>
    <w:rsid w:val="0085681A"/>
    <w:rsid w:val="00856832"/>
    <w:rsid w:val="00856CFA"/>
    <w:rsid w:val="008576A8"/>
    <w:rsid w:val="00857C0A"/>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1BA"/>
    <w:rsid w:val="0087372C"/>
    <w:rsid w:val="00873D68"/>
    <w:rsid w:val="00874383"/>
    <w:rsid w:val="00875609"/>
    <w:rsid w:val="00875E60"/>
    <w:rsid w:val="00876B29"/>
    <w:rsid w:val="00876B6A"/>
    <w:rsid w:val="00876DB7"/>
    <w:rsid w:val="00876F48"/>
    <w:rsid w:val="00877A5D"/>
    <w:rsid w:val="008802B8"/>
    <w:rsid w:val="00881064"/>
    <w:rsid w:val="00881B1D"/>
    <w:rsid w:val="0088228F"/>
    <w:rsid w:val="00882826"/>
    <w:rsid w:val="00882956"/>
    <w:rsid w:val="00883122"/>
    <w:rsid w:val="008834C6"/>
    <w:rsid w:val="00884A2E"/>
    <w:rsid w:val="00884B13"/>
    <w:rsid w:val="00884D1B"/>
    <w:rsid w:val="0088536D"/>
    <w:rsid w:val="00885F4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C35"/>
    <w:rsid w:val="008A2E29"/>
    <w:rsid w:val="008A3657"/>
    <w:rsid w:val="008A386E"/>
    <w:rsid w:val="008A3A6F"/>
    <w:rsid w:val="008A3C76"/>
    <w:rsid w:val="008A3C98"/>
    <w:rsid w:val="008A4861"/>
    <w:rsid w:val="008A51A5"/>
    <w:rsid w:val="008A5606"/>
    <w:rsid w:val="008A5873"/>
    <w:rsid w:val="008A5D2E"/>
    <w:rsid w:val="008A6002"/>
    <w:rsid w:val="008A60BA"/>
    <w:rsid w:val="008A6B05"/>
    <w:rsid w:val="008A7E15"/>
    <w:rsid w:val="008B1FB2"/>
    <w:rsid w:val="008B2563"/>
    <w:rsid w:val="008B2613"/>
    <w:rsid w:val="008B31B9"/>
    <w:rsid w:val="008B47EE"/>
    <w:rsid w:val="008B4851"/>
    <w:rsid w:val="008B4EE2"/>
    <w:rsid w:val="008B5444"/>
    <w:rsid w:val="008B5670"/>
    <w:rsid w:val="008B5E60"/>
    <w:rsid w:val="008B6309"/>
    <w:rsid w:val="008B6A96"/>
    <w:rsid w:val="008B6B87"/>
    <w:rsid w:val="008B6C07"/>
    <w:rsid w:val="008B6C4E"/>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EE"/>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8BE"/>
    <w:rsid w:val="008E1BD3"/>
    <w:rsid w:val="008E2035"/>
    <w:rsid w:val="008E20F9"/>
    <w:rsid w:val="008E28EC"/>
    <w:rsid w:val="008E3081"/>
    <w:rsid w:val="008E31B9"/>
    <w:rsid w:val="008E42F1"/>
    <w:rsid w:val="008E479D"/>
    <w:rsid w:val="008E4924"/>
    <w:rsid w:val="008E4A13"/>
    <w:rsid w:val="008E4A3C"/>
    <w:rsid w:val="008E4A9E"/>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4F7D"/>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185"/>
    <w:rsid w:val="00901552"/>
    <w:rsid w:val="0090199F"/>
    <w:rsid w:val="00901FB3"/>
    <w:rsid w:val="009025EC"/>
    <w:rsid w:val="00902F6F"/>
    <w:rsid w:val="009032BE"/>
    <w:rsid w:val="009034DF"/>
    <w:rsid w:val="00903F2F"/>
    <w:rsid w:val="009043AE"/>
    <w:rsid w:val="009049EA"/>
    <w:rsid w:val="00904BC4"/>
    <w:rsid w:val="00905C8B"/>
    <w:rsid w:val="009079D3"/>
    <w:rsid w:val="00910C39"/>
    <w:rsid w:val="00911B90"/>
    <w:rsid w:val="00911C54"/>
    <w:rsid w:val="009122A7"/>
    <w:rsid w:val="00912661"/>
    <w:rsid w:val="00912795"/>
    <w:rsid w:val="00913029"/>
    <w:rsid w:val="00913EE3"/>
    <w:rsid w:val="009142CB"/>
    <w:rsid w:val="00914D3F"/>
    <w:rsid w:val="009152F5"/>
    <w:rsid w:val="0091557F"/>
    <w:rsid w:val="00915AF0"/>
    <w:rsid w:val="00915E5D"/>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35F"/>
    <w:rsid w:val="00923A02"/>
    <w:rsid w:val="00924445"/>
    <w:rsid w:val="00925348"/>
    <w:rsid w:val="00925B89"/>
    <w:rsid w:val="009265B6"/>
    <w:rsid w:val="00927DE7"/>
    <w:rsid w:val="00927FB2"/>
    <w:rsid w:val="00927FFC"/>
    <w:rsid w:val="00930202"/>
    <w:rsid w:val="009302A6"/>
    <w:rsid w:val="0093049E"/>
    <w:rsid w:val="00930569"/>
    <w:rsid w:val="00931518"/>
    <w:rsid w:val="00931E5B"/>
    <w:rsid w:val="00931F19"/>
    <w:rsid w:val="009323DD"/>
    <w:rsid w:val="0093261C"/>
    <w:rsid w:val="0093267C"/>
    <w:rsid w:val="00934599"/>
    <w:rsid w:val="009350D1"/>
    <w:rsid w:val="00935371"/>
    <w:rsid w:val="00935826"/>
    <w:rsid w:val="0093732F"/>
    <w:rsid w:val="0093767A"/>
    <w:rsid w:val="009400B9"/>
    <w:rsid w:val="00940EF8"/>
    <w:rsid w:val="00942030"/>
    <w:rsid w:val="00942226"/>
    <w:rsid w:val="00942379"/>
    <w:rsid w:val="009425A7"/>
    <w:rsid w:val="00942662"/>
    <w:rsid w:val="00942B80"/>
    <w:rsid w:val="00942BCA"/>
    <w:rsid w:val="00942C81"/>
    <w:rsid w:val="00942C9D"/>
    <w:rsid w:val="0094429A"/>
    <w:rsid w:val="00945504"/>
    <w:rsid w:val="009465A0"/>
    <w:rsid w:val="00946722"/>
    <w:rsid w:val="00947162"/>
    <w:rsid w:val="009501C3"/>
    <w:rsid w:val="009502BE"/>
    <w:rsid w:val="009502F5"/>
    <w:rsid w:val="0095251F"/>
    <w:rsid w:val="0095321C"/>
    <w:rsid w:val="00953574"/>
    <w:rsid w:val="00953D09"/>
    <w:rsid w:val="00953F2B"/>
    <w:rsid w:val="00954A8F"/>
    <w:rsid w:val="00955067"/>
    <w:rsid w:val="00955109"/>
    <w:rsid w:val="00955F2F"/>
    <w:rsid w:val="00956277"/>
    <w:rsid w:val="00956A4E"/>
    <w:rsid w:val="00956AB5"/>
    <w:rsid w:val="00957214"/>
    <w:rsid w:val="009572B3"/>
    <w:rsid w:val="00957893"/>
    <w:rsid w:val="009606A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A3F"/>
    <w:rsid w:val="00974F0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4C78"/>
    <w:rsid w:val="009855D4"/>
    <w:rsid w:val="00985A84"/>
    <w:rsid w:val="00985F55"/>
    <w:rsid w:val="00986CE1"/>
    <w:rsid w:val="00986FE3"/>
    <w:rsid w:val="00987DB3"/>
    <w:rsid w:val="00987DE7"/>
    <w:rsid w:val="00990052"/>
    <w:rsid w:val="00990E9B"/>
    <w:rsid w:val="009910A4"/>
    <w:rsid w:val="00991D5A"/>
    <w:rsid w:val="009921F1"/>
    <w:rsid w:val="0099297C"/>
    <w:rsid w:val="00993376"/>
    <w:rsid w:val="0099370A"/>
    <w:rsid w:val="00993EC5"/>
    <w:rsid w:val="0099413E"/>
    <w:rsid w:val="00995E28"/>
    <w:rsid w:val="00995FEE"/>
    <w:rsid w:val="00996076"/>
    <w:rsid w:val="0099696F"/>
    <w:rsid w:val="00996A31"/>
    <w:rsid w:val="0099736C"/>
    <w:rsid w:val="00997429"/>
    <w:rsid w:val="009978CF"/>
    <w:rsid w:val="009A083A"/>
    <w:rsid w:val="009A0886"/>
    <w:rsid w:val="009A0F8B"/>
    <w:rsid w:val="009A0F96"/>
    <w:rsid w:val="009A180D"/>
    <w:rsid w:val="009A201E"/>
    <w:rsid w:val="009A3252"/>
    <w:rsid w:val="009A3A73"/>
    <w:rsid w:val="009A43BF"/>
    <w:rsid w:val="009A50B5"/>
    <w:rsid w:val="009A5BDC"/>
    <w:rsid w:val="009A618C"/>
    <w:rsid w:val="009A61DC"/>
    <w:rsid w:val="009A6678"/>
    <w:rsid w:val="009A7D11"/>
    <w:rsid w:val="009A7E04"/>
    <w:rsid w:val="009B0647"/>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30B3"/>
    <w:rsid w:val="009C313C"/>
    <w:rsid w:val="009C3738"/>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917"/>
    <w:rsid w:val="009D0C3F"/>
    <w:rsid w:val="009D0DC5"/>
    <w:rsid w:val="009D0F0B"/>
    <w:rsid w:val="009D1038"/>
    <w:rsid w:val="009D184C"/>
    <w:rsid w:val="009D2F13"/>
    <w:rsid w:val="009D2F4F"/>
    <w:rsid w:val="009D5909"/>
    <w:rsid w:val="009D5D9E"/>
    <w:rsid w:val="009D61CE"/>
    <w:rsid w:val="009D62CF"/>
    <w:rsid w:val="009D6598"/>
    <w:rsid w:val="009D71BF"/>
    <w:rsid w:val="009D7294"/>
    <w:rsid w:val="009D73D9"/>
    <w:rsid w:val="009D779F"/>
    <w:rsid w:val="009D7ABF"/>
    <w:rsid w:val="009E064A"/>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2F31"/>
    <w:rsid w:val="009F3379"/>
    <w:rsid w:val="009F402F"/>
    <w:rsid w:val="009F474E"/>
    <w:rsid w:val="009F4AE0"/>
    <w:rsid w:val="009F4CE8"/>
    <w:rsid w:val="009F4E56"/>
    <w:rsid w:val="009F4FBE"/>
    <w:rsid w:val="009F5AAD"/>
    <w:rsid w:val="009F639D"/>
    <w:rsid w:val="009F644C"/>
    <w:rsid w:val="009F69A5"/>
    <w:rsid w:val="009F7959"/>
    <w:rsid w:val="009F7C63"/>
    <w:rsid w:val="009F7D62"/>
    <w:rsid w:val="009F7F79"/>
    <w:rsid w:val="00A000BE"/>
    <w:rsid w:val="00A000F5"/>
    <w:rsid w:val="00A00765"/>
    <w:rsid w:val="00A00BBA"/>
    <w:rsid w:val="00A01B3A"/>
    <w:rsid w:val="00A0216C"/>
    <w:rsid w:val="00A021C2"/>
    <w:rsid w:val="00A02524"/>
    <w:rsid w:val="00A028CC"/>
    <w:rsid w:val="00A03422"/>
    <w:rsid w:val="00A03B2D"/>
    <w:rsid w:val="00A0430F"/>
    <w:rsid w:val="00A045BC"/>
    <w:rsid w:val="00A0494F"/>
    <w:rsid w:val="00A04ACA"/>
    <w:rsid w:val="00A054B9"/>
    <w:rsid w:val="00A05F46"/>
    <w:rsid w:val="00A06455"/>
    <w:rsid w:val="00A065A2"/>
    <w:rsid w:val="00A06AC2"/>
    <w:rsid w:val="00A06CBB"/>
    <w:rsid w:val="00A07631"/>
    <w:rsid w:val="00A07D04"/>
    <w:rsid w:val="00A07E54"/>
    <w:rsid w:val="00A109FD"/>
    <w:rsid w:val="00A10FCA"/>
    <w:rsid w:val="00A113C1"/>
    <w:rsid w:val="00A1215E"/>
    <w:rsid w:val="00A12CDC"/>
    <w:rsid w:val="00A130D3"/>
    <w:rsid w:val="00A13A87"/>
    <w:rsid w:val="00A13EAF"/>
    <w:rsid w:val="00A147C9"/>
    <w:rsid w:val="00A14833"/>
    <w:rsid w:val="00A176D5"/>
    <w:rsid w:val="00A1780C"/>
    <w:rsid w:val="00A20F12"/>
    <w:rsid w:val="00A215B6"/>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0F0"/>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6629"/>
    <w:rsid w:val="00A3675E"/>
    <w:rsid w:val="00A3699B"/>
    <w:rsid w:val="00A36D58"/>
    <w:rsid w:val="00A36DC9"/>
    <w:rsid w:val="00A37503"/>
    <w:rsid w:val="00A41AC1"/>
    <w:rsid w:val="00A41CA4"/>
    <w:rsid w:val="00A41E5F"/>
    <w:rsid w:val="00A42731"/>
    <w:rsid w:val="00A42B33"/>
    <w:rsid w:val="00A42FE7"/>
    <w:rsid w:val="00A43140"/>
    <w:rsid w:val="00A4394E"/>
    <w:rsid w:val="00A43BC1"/>
    <w:rsid w:val="00A43C02"/>
    <w:rsid w:val="00A44166"/>
    <w:rsid w:val="00A441C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864"/>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7B7"/>
    <w:rsid w:val="00A649F1"/>
    <w:rsid w:val="00A65088"/>
    <w:rsid w:val="00A6570E"/>
    <w:rsid w:val="00A65A55"/>
    <w:rsid w:val="00A65ADF"/>
    <w:rsid w:val="00A65B5C"/>
    <w:rsid w:val="00A65CD9"/>
    <w:rsid w:val="00A6625B"/>
    <w:rsid w:val="00A67567"/>
    <w:rsid w:val="00A704CD"/>
    <w:rsid w:val="00A70D62"/>
    <w:rsid w:val="00A70DAE"/>
    <w:rsid w:val="00A70DC3"/>
    <w:rsid w:val="00A70E68"/>
    <w:rsid w:val="00A717F8"/>
    <w:rsid w:val="00A71BA0"/>
    <w:rsid w:val="00A72638"/>
    <w:rsid w:val="00A728AD"/>
    <w:rsid w:val="00A73BF7"/>
    <w:rsid w:val="00A744AD"/>
    <w:rsid w:val="00A747AC"/>
    <w:rsid w:val="00A74B22"/>
    <w:rsid w:val="00A74B37"/>
    <w:rsid w:val="00A75114"/>
    <w:rsid w:val="00A75148"/>
    <w:rsid w:val="00A76492"/>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3FEA"/>
    <w:rsid w:val="00A84166"/>
    <w:rsid w:val="00A84566"/>
    <w:rsid w:val="00A84687"/>
    <w:rsid w:val="00A84D66"/>
    <w:rsid w:val="00A865DA"/>
    <w:rsid w:val="00A867CE"/>
    <w:rsid w:val="00A87B7D"/>
    <w:rsid w:val="00A90AF8"/>
    <w:rsid w:val="00A91483"/>
    <w:rsid w:val="00A91C2E"/>
    <w:rsid w:val="00A92611"/>
    <w:rsid w:val="00A934E0"/>
    <w:rsid w:val="00A939D6"/>
    <w:rsid w:val="00A93C5D"/>
    <w:rsid w:val="00A940CF"/>
    <w:rsid w:val="00A94866"/>
    <w:rsid w:val="00A9488B"/>
    <w:rsid w:val="00A94AAE"/>
    <w:rsid w:val="00A96518"/>
    <w:rsid w:val="00A96630"/>
    <w:rsid w:val="00A967A9"/>
    <w:rsid w:val="00A97192"/>
    <w:rsid w:val="00A97EDD"/>
    <w:rsid w:val="00A97EF0"/>
    <w:rsid w:val="00AA0DC1"/>
    <w:rsid w:val="00AA1092"/>
    <w:rsid w:val="00AA1198"/>
    <w:rsid w:val="00AA1D7C"/>
    <w:rsid w:val="00AA23FB"/>
    <w:rsid w:val="00AA2718"/>
    <w:rsid w:val="00AA29DF"/>
    <w:rsid w:val="00AA2A14"/>
    <w:rsid w:val="00AA362E"/>
    <w:rsid w:val="00AA4186"/>
    <w:rsid w:val="00AA4CE6"/>
    <w:rsid w:val="00AA52E1"/>
    <w:rsid w:val="00AA58BE"/>
    <w:rsid w:val="00AA62D6"/>
    <w:rsid w:val="00AA6640"/>
    <w:rsid w:val="00AA66DF"/>
    <w:rsid w:val="00AA6796"/>
    <w:rsid w:val="00AA6DE2"/>
    <w:rsid w:val="00AA78B2"/>
    <w:rsid w:val="00AA7C0D"/>
    <w:rsid w:val="00AA7DD1"/>
    <w:rsid w:val="00AB129C"/>
    <w:rsid w:val="00AB1754"/>
    <w:rsid w:val="00AB1EF3"/>
    <w:rsid w:val="00AB244A"/>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3"/>
    <w:rsid w:val="00AE0668"/>
    <w:rsid w:val="00AE0D1E"/>
    <w:rsid w:val="00AE1244"/>
    <w:rsid w:val="00AE1654"/>
    <w:rsid w:val="00AE1C5F"/>
    <w:rsid w:val="00AE2B70"/>
    <w:rsid w:val="00AE3439"/>
    <w:rsid w:val="00AE422D"/>
    <w:rsid w:val="00AE55E5"/>
    <w:rsid w:val="00AE60D1"/>
    <w:rsid w:val="00AE68C9"/>
    <w:rsid w:val="00AE6BCB"/>
    <w:rsid w:val="00AE7624"/>
    <w:rsid w:val="00AF0AB7"/>
    <w:rsid w:val="00AF0F4B"/>
    <w:rsid w:val="00AF120E"/>
    <w:rsid w:val="00AF1430"/>
    <w:rsid w:val="00AF176A"/>
    <w:rsid w:val="00AF17A1"/>
    <w:rsid w:val="00AF1844"/>
    <w:rsid w:val="00AF19EE"/>
    <w:rsid w:val="00AF224C"/>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577"/>
    <w:rsid w:val="00B123E4"/>
    <w:rsid w:val="00B12512"/>
    <w:rsid w:val="00B12BF6"/>
    <w:rsid w:val="00B1388F"/>
    <w:rsid w:val="00B14544"/>
    <w:rsid w:val="00B149EA"/>
    <w:rsid w:val="00B157D6"/>
    <w:rsid w:val="00B16159"/>
    <w:rsid w:val="00B16562"/>
    <w:rsid w:val="00B166BC"/>
    <w:rsid w:val="00B168CF"/>
    <w:rsid w:val="00B16A8C"/>
    <w:rsid w:val="00B16D29"/>
    <w:rsid w:val="00B17053"/>
    <w:rsid w:val="00B1766E"/>
    <w:rsid w:val="00B176FD"/>
    <w:rsid w:val="00B17DBA"/>
    <w:rsid w:val="00B201B7"/>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3A5"/>
    <w:rsid w:val="00B33EAC"/>
    <w:rsid w:val="00B34D51"/>
    <w:rsid w:val="00B34FE6"/>
    <w:rsid w:val="00B3551C"/>
    <w:rsid w:val="00B359A7"/>
    <w:rsid w:val="00B35A4B"/>
    <w:rsid w:val="00B35FC1"/>
    <w:rsid w:val="00B368D9"/>
    <w:rsid w:val="00B3699E"/>
    <w:rsid w:val="00B37854"/>
    <w:rsid w:val="00B40021"/>
    <w:rsid w:val="00B4080D"/>
    <w:rsid w:val="00B40DCB"/>
    <w:rsid w:val="00B41056"/>
    <w:rsid w:val="00B41181"/>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6FB9"/>
    <w:rsid w:val="00B47415"/>
    <w:rsid w:val="00B47535"/>
    <w:rsid w:val="00B477F1"/>
    <w:rsid w:val="00B4792F"/>
    <w:rsid w:val="00B47C05"/>
    <w:rsid w:val="00B50760"/>
    <w:rsid w:val="00B52068"/>
    <w:rsid w:val="00B5221E"/>
    <w:rsid w:val="00B522AC"/>
    <w:rsid w:val="00B52729"/>
    <w:rsid w:val="00B5429E"/>
    <w:rsid w:val="00B54910"/>
    <w:rsid w:val="00B54C37"/>
    <w:rsid w:val="00B54DAB"/>
    <w:rsid w:val="00B5521E"/>
    <w:rsid w:val="00B55924"/>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B9C"/>
    <w:rsid w:val="00B65F97"/>
    <w:rsid w:val="00B660E0"/>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8F7"/>
    <w:rsid w:val="00B83109"/>
    <w:rsid w:val="00B8383C"/>
    <w:rsid w:val="00B83AF3"/>
    <w:rsid w:val="00B84D7D"/>
    <w:rsid w:val="00B852B7"/>
    <w:rsid w:val="00B856FF"/>
    <w:rsid w:val="00B85888"/>
    <w:rsid w:val="00B85D0A"/>
    <w:rsid w:val="00B85D18"/>
    <w:rsid w:val="00B8671F"/>
    <w:rsid w:val="00B86CBC"/>
    <w:rsid w:val="00B87DD9"/>
    <w:rsid w:val="00B87FE9"/>
    <w:rsid w:val="00B9137D"/>
    <w:rsid w:val="00B9167F"/>
    <w:rsid w:val="00B91D72"/>
    <w:rsid w:val="00B91FB8"/>
    <w:rsid w:val="00B91FEC"/>
    <w:rsid w:val="00B9241A"/>
    <w:rsid w:val="00B937E7"/>
    <w:rsid w:val="00B93866"/>
    <w:rsid w:val="00B93A46"/>
    <w:rsid w:val="00B944B8"/>
    <w:rsid w:val="00B946B2"/>
    <w:rsid w:val="00B95A24"/>
    <w:rsid w:val="00B9652B"/>
    <w:rsid w:val="00B9672B"/>
    <w:rsid w:val="00B96756"/>
    <w:rsid w:val="00B96A6C"/>
    <w:rsid w:val="00B96E48"/>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353"/>
    <w:rsid w:val="00BB0514"/>
    <w:rsid w:val="00BB0FC8"/>
    <w:rsid w:val="00BB174C"/>
    <w:rsid w:val="00BB1ED5"/>
    <w:rsid w:val="00BB2F38"/>
    <w:rsid w:val="00BB2F46"/>
    <w:rsid w:val="00BB3B0E"/>
    <w:rsid w:val="00BB3C10"/>
    <w:rsid w:val="00BB410E"/>
    <w:rsid w:val="00BB45B4"/>
    <w:rsid w:val="00BB45DF"/>
    <w:rsid w:val="00BB4A57"/>
    <w:rsid w:val="00BB4FB3"/>
    <w:rsid w:val="00BB5270"/>
    <w:rsid w:val="00BB536B"/>
    <w:rsid w:val="00BB54F0"/>
    <w:rsid w:val="00BB6B79"/>
    <w:rsid w:val="00BB6BA6"/>
    <w:rsid w:val="00BB71B1"/>
    <w:rsid w:val="00BB7C27"/>
    <w:rsid w:val="00BB7D63"/>
    <w:rsid w:val="00BC0EC9"/>
    <w:rsid w:val="00BC10FB"/>
    <w:rsid w:val="00BC1792"/>
    <w:rsid w:val="00BC1CD4"/>
    <w:rsid w:val="00BC1DBB"/>
    <w:rsid w:val="00BC20A3"/>
    <w:rsid w:val="00BC22EF"/>
    <w:rsid w:val="00BC2907"/>
    <w:rsid w:val="00BC2E44"/>
    <w:rsid w:val="00BC2E6B"/>
    <w:rsid w:val="00BC3440"/>
    <w:rsid w:val="00BC3AA9"/>
    <w:rsid w:val="00BC3BBD"/>
    <w:rsid w:val="00BC3DF9"/>
    <w:rsid w:val="00BC3EEA"/>
    <w:rsid w:val="00BC403A"/>
    <w:rsid w:val="00BC42ED"/>
    <w:rsid w:val="00BC512A"/>
    <w:rsid w:val="00BC5391"/>
    <w:rsid w:val="00BC7052"/>
    <w:rsid w:val="00BC759E"/>
    <w:rsid w:val="00BC7F89"/>
    <w:rsid w:val="00BD00CF"/>
    <w:rsid w:val="00BD094D"/>
    <w:rsid w:val="00BD0C86"/>
    <w:rsid w:val="00BD1BB2"/>
    <w:rsid w:val="00BD22D9"/>
    <w:rsid w:val="00BD3C64"/>
    <w:rsid w:val="00BD41D7"/>
    <w:rsid w:val="00BD4544"/>
    <w:rsid w:val="00BD4C3C"/>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E7F27"/>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8B"/>
    <w:rsid w:val="00C1117B"/>
    <w:rsid w:val="00C114E1"/>
    <w:rsid w:val="00C1157A"/>
    <w:rsid w:val="00C11848"/>
    <w:rsid w:val="00C11B4C"/>
    <w:rsid w:val="00C11BF4"/>
    <w:rsid w:val="00C122CF"/>
    <w:rsid w:val="00C1268D"/>
    <w:rsid w:val="00C1299A"/>
    <w:rsid w:val="00C13065"/>
    <w:rsid w:val="00C1335A"/>
    <w:rsid w:val="00C13588"/>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0ED1"/>
    <w:rsid w:val="00C21132"/>
    <w:rsid w:val="00C21A30"/>
    <w:rsid w:val="00C22DB0"/>
    <w:rsid w:val="00C23DFD"/>
    <w:rsid w:val="00C23E06"/>
    <w:rsid w:val="00C25FC8"/>
    <w:rsid w:val="00C26588"/>
    <w:rsid w:val="00C265EA"/>
    <w:rsid w:val="00C271D1"/>
    <w:rsid w:val="00C3061F"/>
    <w:rsid w:val="00C31457"/>
    <w:rsid w:val="00C3150C"/>
    <w:rsid w:val="00C31BFE"/>
    <w:rsid w:val="00C32030"/>
    <w:rsid w:val="00C327B5"/>
    <w:rsid w:val="00C32E53"/>
    <w:rsid w:val="00C336AE"/>
    <w:rsid w:val="00C338F5"/>
    <w:rsid w:val="00C33DBC"/>
    <w:rsid w:val="00C34753"/>
    <w:rsid w:val="00C34BAF"/>
    <w:rsid w:val="00C35066"/>
    <w:rsid w:val="00C3528A"/>
    <w:rsid w:val="00C357D8"/>
    <w:rsid w:val="00C35C26"/>
    <w:rsid w:val="00C36ECB"/>
    <w:rsid w:val="00C373EA"/>
    <w:rsid w:val="00C37C99"/>
    <w:rsid w:val="00C37CB5"/>
    <w:rsid w:val="00C37E50"/>
    <w:rsid w:val="00C4066F"/>
    <w:rsid w:val="00C42A0E"/>
    <w:rsid w:val="00C438F5"/>
    <w:rsid w:val="00C441D7"/>
    <w:rsid w:val="00C4463D"/>
    <w:rsid w:val="00C447D2"/>
    <w:rsid w:val="00C455AC"/>
    <w:rsid w:val="00C46663"/>
    <w:rsid w:val="00C468E9"/>
    <w:rsid w:val="00C47599"/>
    <w:rsid w:val="00C476FC"/>
    <w:rsid w:val="00C477E1"/>
    <w:rsid w:val="00C47B85"/>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53"/>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3BE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4DD"/>
    <w:rsid w:val="00C92F12"/>
    <w:rsid w:val="00C93240"/>
    <w:rsid w:val="00C940CA"/>
    <w:rsid w:val="00C9427A"/>
    <w:rsid w:val="00C94445"/>
    <w:rsid w:val="00C9470C"/>
    <w:rsid w:val="00C94831"/>
    <w:rsid w:val="00C948BF"/>
    <w:rsid w:val="00C94A83"/>
    <w:rsid w:val="00C94B9F"/>
    <w:rsid w:val="00C955E6"/>
    <w:rsid w:val="00C95851"/>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0D3"/>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225"/>
    <w:rsid w:val="00CC045F"/>
    <w:rsid w:val="00CC0E46"/>
    <w:rsid w:val="00CC108F"/>
    <w:rsid w:val="00CC1BF5"/>
    <w:rsid w:val="00CC1E27"/>
    <w:rsid w:val="00CC1ED7"/>
    <w:rsid w:val="00CC21D2"/>
    <w:rsid w:val="00CC2779"/>
    <w:rsid w:val="00CC3078"/>
    <w:rsid w:val="00CC3925"/>
    <w:rsid w:val="00CC45EE"/>
    <w:rsid w:val="00CC4C63"/>
    <w:rsid w:val="00CC4E78"/>
    <w:rsid w:val="00CC4EEC"/>
    <w:rsid w:val="00CC4F9F"/>
    <w:rsid w:val="00CC565E"/>
    <w:rsid w:val="00CC5FFF"/>
    <w:rsid w:val="00CC620F"/>
    <w:rsid w:val="00CC70B1"/>
    <w:rsid w:val="00CC718A"/>
    <w:rsid w:val="00CC7433"/>
    <w:rsid w:val="00CC7915"/>
    <w:rsid w:val="00CC7BF3"/>
    <w:rsid w:val="00CC7C6B"/>
    <w:rsid w:val="00CD03A8"/>
    <w:rsid w:val="00CD03AD"/>
    <w:rsid w:val="00CD0A3B"/>
    <w:rsid w:val="00CD0AC7"/>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617"/>
    <w:rsid w:val="00CE1F13"/>
    <w:rsid w:val="00CE2163"/>
    <w:rsid w:val="00CE2489"/>
    <w:rsid w:val="00CE275A"/>
    <w:rsid w:val="00CE28F2"/>
    <w:rsid w:val="00CE2A25"/>
    <w:rsid w:val="00CE3247"/>
    <w:rsid w:val="00CE399B"/>
    <w:rsid w:val="00CE3BB2"/>
    <w:rsid w:val="00CE498D"/>
    <w:rsid w:val="00CE4FFA"/>
    <w:rsid w:val="00CE540C"/>
    <w:rsid w:val="00CE57AE"/>
    <w:rsid w:val="00CE58CD"/>
    <w:rsid w:val="00CE5A18"/>
    <w:rsid w:val="00CE6713"/>
    <w:rsid w:val="00CE6800"/>
    <w:rsid w:val="00CE6C1B"/>
    <w:rsid w:val="00CE7209"/>
    <w:rsid w:val="00CE75F2"/>
    <w:rsid w:val="00CE7939"/>
    <w:rsid w:val="00CE7FDF"/>
    <w:rsid w:val="00CF06D5"/>
    <w:rsid w:val="00CF06DE"/>
    <w:rsid w:val="00CF0E17"/>
    <w:rsid w:val="00CF14EB"/>
    <w:rsid w:val="00CF1D58"/>
    <w:rsid w:val="00CF1F79"/>
    <w:rsid w:val="00CF2677"/>
    <w:rsid w:val="00CF2CB6"/>
    <w:rsid w:val="00CF3C03"/>
    <w:rsid w:val="00CF63E5"/>
    <w:rsid w:val="00CF66FF"/>
    <w:rsid w:val="00CF705D"/>
    <w:rsid w:val="00CF7B33"/>
    <w:rsid w:val="00D00392"/>
    <w:rsid w:val="00D00727"/>
    <w:rsid w:val="00D00B14"/>
    <w:rsid w:val="00D0189E"/>
    <w:rsid w:val="00D01D6B"/>
    <w:rsid w:val="00D01EB5"/>
    <w:rsid w:val="00D021AA"/>
    <w:rsid w:val="00D0274C"/>
    <w:rsid w:val="00D029A4"/>
    <w:rsid w:val="00D02B3D"/>
    <w:rsid w:val="00D037B0"/>
    <w:rsid w:val="00D03CCF"/>
    <w:rsid w:val="00D03F7E"/>
    <w:rsid w:val="00D04642"/>
    <w:rsid w:val="00D04CD4"/>
    <w:rsid w:val="00D05014"/>
    <w:rsid w:val="00D05666"/>
    <w:rsid w:val="00D0644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4F95"/>
    <w:rsid w:val="00D25088"/>
    <w:rsid w:val="00D25782"/>
    <w:rsid w:val="00D27421"/>
    <w:rsid w:val="00D27B3A"/>
    <w:rsid w:val="00D27E76"/>
    <w:rsid w:val="00D30302"/>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048"/>
    <w:rsid w:val="00D37664"/>
    <w:rsid w:val="00D4094C"/>
    <w:rsid w:val="00D40BD6"/>
    <w:rsid w:val="00D40E98"/>
    <w:rsid w:val="00D41091"/>
    <w:rsid w:val="00D4126D"/>
    <w:rsid w:val="00D4135B"/>
    <w:rsid w:val="00D41480"/>
    <w:rsid w:val="00D41BC8"/>
    <w:rsid w:val="00D41D77"/>
    <w:rsid w:val="00D42233"/>
    <w:rsid w:val="00D42637"/>
    <w:rsid w:val="00D43195"/>
    <w:rsid w:val="00D4327D"/>
    <w:rsid w:val="00D434C3"/>
    <w:rsid w:val="00D43B7B"/>
    <w:rsid w:val="00D43E2A"/>
    <w:rsid w:val="00D44402"/>
    <w:rsid w:val="00D4468E"/>
    <w:rsid w:val="00D44708"/>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CEF"/>
    <w:rsid w:val="00D53BF4"/>
    <w:rsid w:val="00D5428E"/>
    <w:rsid w:val="00D54741"/>
    <w:rsid w:val="00D551E2"/>
    <w:rsid w:val="00D56B13"/>
    <w:rsid w:val="00D56E36"/>
    <w:rsid w:val="00D5753E"/>
    <w:rsid w:val="00D5779B"/>
    <w:rsid w:val="00D60217"/>
    <w:rsid w:val="00D60271"/>
    <w:rsid w:val="00D60623"/>
    <w:rsid w:val="00D60C2D"/>
    <w:rsid w:val="00D60E01"/>
    <w:rsid w:val="00D611AB"/>
    <w:rsid w:val="00D61620"/>
    <w:rsid w:val="00D61638"/>
    <w:rsid w:val="00D62793"/>
    <w:rsid w:val="00D62B64"/>
    <w:rsid w:val="00D65C16"/>
    <w:rsid w:val="00D6652F"/>
    <w:rsid w:val="00D6654D"/>
    <w:rsid w:val="00D66697"/>
    <w:rsid w:val="00D668C3"/>
    <w:rsid w:val="00D66A43"/>
    <w:rsid w:val="00D66F4C"/>
    <w:rsid w:val="00D675C2"/>
    <w:rsid w:val="00D67710"/>
    <w:rsid w:val="00D67D52"/>
    <w:rsid w:val="00D7048B"/>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22DA"/>
    <w:rsid w:val="00D83945"/>
    <w:rsid w:val="00D840DA"/>
    <w:rsid w:val="00D84542"/>
    <w:rsid w:val="00D8625D"/>
    <w:rsid w:val="00D86901"/>
    <w:rsid w:val="00D86A7B"/>
    <w:rsid w:val="00D8792F"/>
    <w:rsid w:val="00D8795A"/>
    <w:rsid w:val="00D90B3E"/>
    <w:rsid w:val="00D90C01"/>
    <w:rsid w:val="00D91242"/>
    <w:rsid w:val="00D91789"/>
    <w:rsid w:val="00D92083"/>
    <w:rsid w:val="00D930FB"/>
    <w:rsid w:val="00D93420"/>
    <w:rsid w:val="00D934AE"/>
    <w:rsid w:val="00D93A2C"/>
    <w:rsid w:val="00D93AC0"/>
    <w:rsid w:val="00D94336"/>
    <w:rsid w:val="00D943D6"/>
    <w:rsid w:val="00D94650"/>
    <w:rsid w:val="00D94A6A"/>
    <w:rsid w:val="00D95547"/>
    <w:rsid w:val="00D959F6"/>
    <w:rsid w:val="00D95F57"/>
    <w:rsid w:val="00D96083"/>
    <w:rsid w:val="00D9669E"/>
    <w:rsid w:val="00D96A3A"/>
    <w:rsid w:val="00D974EE"/>
    <w:rsid w:val="00D97A86"/>
    <w:rsid w:val="00DA0351"/>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978"/>
    <w:rsid w:val="00DB7E29"/>
    <w:rsid w:val="00DB7F65"/>
    <w:rsid w:val="00DB7F9E"/>
    <w:rsid w:val="00DC0195"/>
    <w:rsid w:val="00DC0229"/>
    <w:rsid w:val="00DC09FD"/>
    <w:rsid w:val="00DC0DE3"/>
    <w:rsid w:val="00DC165B"/>
    <w:rsid w:val="00DC17B9"/>
    <w:rsid w:val="00DC18B0"/>
    <w:rsid w:val="00DC1957"/>
    <w:rsid w:val="00DC1AF4"/>
    <w:rsid w:val="00DC1DFF"/>
    <w:rsid w:val="00DC226D"/>
    <w:rsid w:val="00DC2956"/>
    <w:rsid w:val="00DC302F"/>
    <w:rsid w:val="00DC3291"/>
    <w:rsid w:val="00DC35BA"/>
    <w:rsid w:val="00DC3961"/>
    <w:rsid w:val="00DC3A1D"/>
    <w:rsid w:val="00DC3D76"/>
    <w:rsid w:val="00DC3F3B"/>
    <w:rsid w:val="00DC4BE0"/>
    <w:rsid w:val="00DC5C9E"/>
    <w:rsid w:val="00DC5E6E"/>
    <w:rsid w:val="00DC6585"/>
    <w:rsid w:val="00DC6822"/>
    <w:rsid w:val="00DC6D15"/>
    <w:rsid w:val="00DC6E53"/>
    <w:rsid w:val="00DC7145"/>
    <w:rsid w:val="00DC71E2"/>
    <w:rsid w:val="00DC7576"/>
    <w:rsid w:val="00DC7CE8"/>
    <w:rsid w:val="00DD0085"/>
    <w:rsid w:val="00DD008C"/>
    <w:rsid w:val="00DD1114"/>
    <w:rsid w:val="00DD138F"/>
    <w:rsid w:val="00DD13C0"/>
    <w:rsid w:val="00DD1477"/>
    <w:rsid w:val="00DD1C0A"/>
    <w:rsid w:val="00DD1C9F"/>
    <w:rsid w:val="00DD21DA"/>
    <w:rsid w:val="00DD2519"/>
    <w:rsid w:val="00DD2736"/>
    <w:rsid w:val="00DD2A10"/>
    <w:rsid w:val="00DD2ADA"/>
    <w:rsid w:val="00DD2E82"/>
    <w:rsid w:val="00DD314D"/>
    <w:rsid w:val="00DD37E7"/>
    <w:rsid w:val="00DD39A8"/>
    <w:rsid w:val="00DD45CF"/>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660"/>
    <w:rsid w:val="00DE5711"/>
    <w:rsid w:val="00DE5F20"/>
    <w:rsid w:val="00DE661B"/>
    <w:rsid w:val="00DE6E2B"/>
    <w:rsid w:val="00DE7037"/>
    <w:rsid w:val="00DE7BD6"/>
    <w:rsid w:val="00DF0AF7"/>
    <w:rsid w:val="00DF144A"/>
    <w:rsid w:val="00DF17DB"/>
    <w:rsid w:val="00DF1869"/>
    <w:rsid w:val="00DF27B3"/>
    <w:rsid w:val="00DF28BA"/>
    <w:rsid w:val="00DF2A3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619"/>
    <w:rsid w:val="00E10741"/>
    <w:rsid w:val="00E110DE"/>
    <w:rsid w:val="00E113C6"/>
    <w:rsid w:val="00E1204F"/>
    <w:rsid w:val="00E121DF"/>
    <w:rsid w:val="00E123CC"/>
    <w:rsid w:val="00E12FBA"/>
    <w:rsid w:val="00E1304E"/>
    <w:rsid w:val="00E1329C"/>
    <w:rsid w:val="00E13E63"/>
    <w:rsid w:val="00E14179"/>
    <w:rsid w:val="00E146F6"/>
    <w:rsid w:val="00E146F8"/>
    <w:rsid w:val="00E14A69"/>
    <w:rsid w:val="00E14D3A"/>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F4"/>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917"/>
    <w:rsid w:val="00E37A98"/>
    <w:rsid w:val="00E41326"/>
    <w:rsid w:val="00E41B4B"/>
    <w:rsid w:val="00E42587"/>
    <w:rsid w:val="00E42A6B"/>
    <w:rsid w:val="00E42AB8"/>
    <w:rsid w:val="00E42B7C"/>
    <w:rsid w:val="00E43E42"/>
    <w:rsid w:val="00E43EAB"/>
    <w:rsid w:val="00E43FBD"/>
    <w:rsid w:val="00E448B7"/>
    <w:rsid w:val="00E4525D"/>
    <w:rsid w:val="00E50D81"/>
    <w:rsid w:val="00E50F51"/>
    <w:rsid w:val="00E50F94"/>
    <w:rsid w:val="00E5259B"/>
    <w:rsid w:val="00E52B67"/>
    <w:rsid w:val="00E531CF"/>
    <w:rsid w:val="00E53CA2"/>
    <w:rsid w:val="00E53E12"/>
    <w:rsid w:val="00E5427A"/>
    <w:rsid w:val="00E54362"/>
    <w:rsid w:val="00E54BE2"/>
    <w:rsid w:val="00E55C16"/>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0BF"/>
    <w:rsid w:val="00E75068"/>
    <w:rsid w:val="00E76292"/>
    <w:rsid w:val="00E76399"/>
    <w:rsid w:val="00E76434"/>
    <w:rsid w:val="00E76A3A"/>
    <w:rsid w:val="00E77D11"/>
    <w:rsid w:val="00E80EDE"/>
    <w:rsid w:val="00E8132F"/>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866"/>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5A0"/>
    <w:rsid w:val="00EA1790"/>
    <w:rsid w:val="00EA21DC"/>
    <w:rsid w:val="00EA23FE"/>
    <w:rsid w:val="00EA256A"/>
    <w:rsid w:val="00EA4193"/>
    <w:rsid w:val="00EA4970"/>
    <w:rsid w:val="00EA4E23"/>
    <w:rsid w:val="00EA56A6"/>
    <w:rsid w:val="00EA6573"/>
    <w:rsid w:val="00EA6951"/>
    <w:rsid w:val="00EA6D1E"/>
    <w:rsid w:val="00EA6E8F"/>
    <w:rsid w:val="00EA6F5B"/>
    <w:rsid w:val="00EA7102"/>
    <w:rsid w:val="00EA76DD"/>
    <w:rsid w:val="00EB01C2"/>
    <w:rsid w:val="00EB03BA"/>
    <w:rsid w:val="00EB0868"/>
    <w:rsid w:val="00EB0CF5"/>
    <w:rsid w:val="00EB164F"/>
    <w:rsid w:val="00EB1C65"/>
    <w:rsid w:val="00EB23E7"/>
    <w:rsid w:val="00EB296F"/>
    <w:rsid w:val="00EB2F8C"/>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2E22"/>
    <w:rsid w:val="00EC3339"/>
    <w:rsid w:val="00EC3E8D"/>
    <w:rsid w:val="00EC42F8"/>
    <w:rsid w:val="00EC4989"/>
    <w:rsid w:val="00EC4A1B"/>
    <w:rsid w:val="00EC4EBE"/>
    <w:rsid w:val="00EC5275"/>
    <w:rsid w:val="00EC65CA"/>
    <w:rsid w:val="00EC76CF"/>
    <w:rsid w:val="00EC77B6"/>
    <w:rsid w:val="00ED0869"/>
    <w:rsid w:val="00ED0C16"/>
    <w:rsid w:val="00ED0DC7"/>
    <w:rsid w:val="00ED1268"/>
    <w:rsid w:val="00ED1A04"/>
    <w:rsid w:val="00ED1C45"/>
    <w:rsid w:val="00ED1DC6"/>
    <w:rsid w:val="00ED209B"/>
    <w:rsid w:val="00ED25D6"/>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90D"/>
    <w:rsid w:val="00EE523A"/>
    <w:rsid w:val="00EE52CD"/>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B10"/>
    <w:rsid w:val="00EF7124"/>
    <w:rsid w:val="00EF7384"/>
    <w:rsid w:val="00EF75C9"/>
    <w:rsid w:val="00EF7794"/>
    <w:rsid w:val="00EF77A6"/>
    <w:rsid w:val="00EF7CDF"/>
    <w:rsid w:val="00F0044A"/>
    <w:rsid w:val="00F00EAA"/>
    <w:rsid w:val="00F01B51"/>
    <w:rsid w:val="00F01DAE"/>
    <w:rsid w:val="00F01F56"/>
    <w:rsid w:val="00F01FA6"/>
    <w:rsid w:val="00F02806"/>
    <w:rsid w:val="00F02B98"/>
    <w:rsid w:val="00F02C2E"/>
    <w:rsid w:val="00F03222"/>
    <w:rsid w:val="00F032A4"/>
    <w:rsid w:val="00F03537"/>
    <w:rsid w:val="00F03EE0"/>
    <w:rsid w:val="00F03F5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6C64"/>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00"/>
    <w:rsid w:val="00F302A5"/>
    <w:rsid w:val="00F3074A"/>
    <w:rsid w:val="00F308B9"/>
    <w:rsid w:val="00F30A15"/>
    <w:rsid w:val="00F30AA8"/>
    <w:rsid w:val="00F31B00"/>
    <w:rsid w:val="00F32018"/>
    <w:rsid w:val="00F32DE5"/>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399"/>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AC6"/>
    <w:rsid w:val="00F52B84"/>
    <w:rsid w:val="00F53752"/>
    <w:rsid w:val="00F5388C"/>
    <w:rsid w:val="00F54219"/>
    <w:rsid w:val="00F549BB"/>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68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A0E33"/>
    <w:rsid w:val="00FA144D"/>
    <w:rsid w:val="00FA19B4"/>
    <w:rsid w:val="00FA263B"/>
    <w:rsid w:val="00FA265B"/>
    <w:rsid w:val="00FA36EB"/>
    <w:rsid w:val="00FA56CE"/>
    <w:rsid w:val="00FA5C68"/>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5C3"/>
    <w:rsid w:val="00FC0DC2"/>
    <w:rsid w:val="00FC11E6"/>
    <w:rsid w:val="00FC1A04"/>
    <w:rsid w:val="00FC2982"/>
    <w:rsid w:val="00FC30FB"/>
    <w:rsid w:val="00FC46D9"/>
    <w:rsid w:val="00FC5AAA"/>
    <w:rsid w:val="00FC5CAE"/>
    <w:rsid w:val="00FC5EA5"/>
    <w:rsid w:val="00FC605C"/>
    <w:rsid w:val="00FC674E"/>
    <w:rsid w:val="00FC7724"/>
    <w:rsid w:val="00FC7805"/>
    <w:rsid w:val="00FC7AD6"/>
    <w:rsid w:val="00FD003B"/>
    <w:rsid w:val="00FD03FA"/>
    <w:rsid w:val="00FD1A28"/>
    <w:rsid w:val="00FD1E9A"/>
    <w:rsid w:val="00FD2A30"/>
    <w:rsid w:val="00FD34DC"/>
    <w:rsid w:val="00FD46C9"/>
    <w:rsid w:val="00FD51C2"/>
    <w:rsid w:val="00FD53CF"/>
    <w:rsid w:val="00FD5F58"/>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042"/>
    <w:rsid w:val="00FE6998"/>
    <w:rsid w:val="00FE7908"/>
    <w:rsid w:val="00FF0550"/>
    <w:rsid w:val="00FF0594"/>
    <w:rsid w:val="00FF05F7"/>
    <w:rsid w:val="00FF0683"/>
    <w:rsid w:val="00FF074B"/>
    <w:rsid w:val="00FF0E01"/>
    <w:rsid w:val="00FF116E"/>
    <w:rsid w:val="00FF12F1"/>
    <w:rsid w:val="00FF155D"/>
    <w:rsid w:val="00FF15AC"/>
    <w:rsid w:val="00FF203A"/>
    <w:rsid w:val="00FF25B9"/>
    <w:rsid w:val="00FF29F9"/>
    <w:rsid w:val="00FF3486"/>
    <w:rsid w:val="00FF3518"/>
    <w:rsid w:val="00FF3703"/>
    <w:rsid w:val="00FF5672"/>
    <w:rsid w:val="00FF57C6"/>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939D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A1092"/>
    <w:pPr>
      <w:tabs>
        <w:tab w:val="right" w:leader="dot" w:pos="9962"/>
      </w:tabs>
      <w:spacing w:after="0"/>
      <w:ind w:left="426"/>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prastojilentel"/>
    <w:uiPriority w:val="39"/>
    <w:rsid w:val="00E256F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6">
    <w:name w:val="Stilius6"/>
    <w:uiPriority w:val="99"/>
    <w:rsid w:val="00A07D04"/>
    <w:pPr>
      <w:numPr>
        <w:numId w:val="18"/>
      </w:numPr>
    </w:pPr>
  </w:style>
  <w:style w:type="table" w:customStyle="1" w:styleId="Lentelstinklelis3">
    <w:name w:val="Lentelės tinklelis3"/>
    <w:basedOn w:val="prastojilentel"/>
    <w:next w:val="Lentelstinklelis"/>
    <w:uiPriority w:val="39"/>
    <w:rsid w:val="00E14D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2E3D5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basedOn w:val="Numatytasispastraiposriftas"/>
    <w:uiPriority w:val="99"/>
    <w:semiHidden/>
    <w:unhideWhenUsed/>
    <w:rsid w:val="00B91F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5567343">
      <w:bodyDiv w:val="1"/>
      <w:marLeft w:val="0"/>
      <w:marRight w:val="0"/>
      <w:marTop w:val="0"/>
      <w:marBottom w:val="0"/>
      <w:divBdr>
        <w:top w:val="none" w:sz="0" w:space="0" w:color="auto"/>
        <w:left w:val="none" w:sz="0" w:space="0" w:color="auto"/>
        <w:bottom w:val="none" w:sz="0" w:space="0" w:color="auto"/>
        <w:right w:val="none" w:sz="0" w:space="0" w:color="auto"/>
      </w:divBdr>
      <w:divsChild>
        <w:div w:id="549802982">
          <w:marLeft w:val="0"/>
          <w:marRight w:val="0"/>
          <w:marTop w:val="0"/>
          <w:marBottom w:val="0"/>
          <w:divBdr>
            <w:top w:val="none" w:sz="0" w:space="0" w:color="auto"/>
            <w:left w:val="none" w:sz="0" w:space="0" w:color="auto"/>
            <w:bottom w:val="none" w:sz="0" w:space="0" w:color="auto"/>
            <w:right w:val="none" w:sz="0" w:space="0" w:color="auto"/>
          </w:divBdr>
          <w:divsChild>
            <w:div w:id="1849562975">
              <w:marLeft w:val="0"/>
              <w:marRight w:val="0"/>
              <w:marTop w:val="0"/>
              <w:marBottom w:val="0"/>
              <w:divBdr>
                <w:top w:val="none" w:sz="0" w:space="0" w:color="auto"/>
                <w:left w:val="none" w:sz="0" w:space="0" w:color="auto"/>
                <w:bottom w:val="none" w:sz="0" w:space="0" w:color="auto"/>
                <w:right w:val="none" w:sz="0" w:space="0" w:color="auto"/>
              </w:divBdr>
              <w:divsChild>
                <w:div w:id="638998490">
                  <w:marLeft w:val="0"/>
                  <w:marRight w:val="0"/>
                  <w:marTop w:val="0"/>
                  <w:marBottom w:val="0"/>
                  <w:divBdr>
                    <w:top w:val="none" w:sz="0" w:space="0" w:color="auto"/>
                    <w:left w:val="none" w:sz="0" w:space="0" w:color="auto"/>
                    <w:bottom w:val="none" w:sz="0" w:space="0" w:color="auto"/>
                    <w:right w:val="none" w:sz="0" w:space="0" w:color="auto"/>
                  </w:divBdr>
                  <w:divsChild>
                    <w:div w:id="54205806">
                      <w:marLeft w:val="0"/>
                      <w:marRight w:val="0"/>
                      <w:marTop w:val="0"/>
                      <w:marBottom w:val="0"/>
                      <w:divBdr>
                        <w:top w:val="none" w:sz="0" w:space="0" w:color="auto"/>
                        <w:left w:val="none" w:sz="0" w:space="0" w:color="auto"/>
                        <w:bottom w:val="none" w:sz="0" w:space="0" w:color="auto"/>
                        <w:right w:val="none" w:sz="0" w:space="0" w:color="auto"/>
                      </w:divBdr>
                      <w:divsChild>
                        <w:div w:id="1353267030">
                          <w:marLeft w:val="0"/>
                          <w:marRight w:val="0"/>
                          <w:marTop w:val="0"/>
                          <w:marBottom w:val="0"/>
                          <w:divBdr>
                            <w:top w:val="none" w:sz="0" w:space="0" w:color="auto"/>
                            <w:left w:val="none" w:sz="0" w:space="0" w:color="auto"/>
                            <w:bottom w:val="none" w:sz="0" w:space="0" w:color="auto"/>
                            <w:right w:val="none" w:sz="0" w:space="0" w:color="auto"/>
                          </w:divBdr>
                          <w:divsChild>
                            <w:div w:id="1533491563">
                              <w:marLeft w:val="0"/>
                              <w:marRight w:val="0"/>
                              <w:marTop w:val="0"/>
                              <w:marBottom w:val="0"/>
                              <w:divBdr>
                                <w:top w:val="none" w:sz="0" w:space="0" w:color="auto"/>
                                <w:left w:val="none" w:sz="0" w:space="0" w:color="auto"/>
                                <w:bottom w:val="none" w:sz="0" w:space="0" w:color="auto"/>
                                <w:right w:val="none" w:sz="0" w:space="0" w:color="auto"/>
                              </w:divBdr>
                            </w:div>
                            <w:div w:id="154652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8185906">
      <w:bodyDiv w:val="1"/>
      <w:marLeft w:val="0"/>
      <w:marRight w:val="0"/>
      <w:marTop w:val="0"/>
      <w:marBottom w:val="0"/>
      <w:divBdr>
        <w:top w:val="none" w:sz="0" w:space="0" w:color="auto"/>
        <w:left w:val="none" w:sz="0" w:space="0" w:color="auto"/>
        <w:bottom w:val="none" w:sz="0" w:space="0" w:color="auto"/>
        <w:right w:val="none" w:sz="0" w:space="0" w:color="auto"/>
      </w:divBdr>
      <w:divsChild>
        <w:div w:id="397291305">
          <w:marLeft w:val="0"/>
          <w:marRight w:val="0"/>
          <w:marTop w:val="0"/>
          <w:marBottom w:val="0"/>
          <w:divBdr>
            <w:top w:val="none" w:sz="0" w:space="0" w:color="auto"/>
            <w:left w:val="none" w:sz="0" w:space="0" w:color="auto"/>
            <w:bottom w:val="none" w:sz="0" w:space="0" w:color="auto"/>
            <w:right w:val="none" w:sz="0" w:space="0" w:color="auto"/>
          </w:divBdr>
          <w:divsChild>
            <w:div w:id="365759603">
              <w:marLeft w:val="0"/>
              <w:marRight w:val="0"/>
              <w:marTop w:val="0"/>
              <w:marBottom w:val="0"/>
              <w:divBdr>
                <w:top w:val="none" w:sz="0" w:space="0" w:color="auto"/>
                <w:left w:val="none" w:sz="0" w:space="0" w:color="auto"/>
                <w:bottom w:val="none" w:sz="0" w:space="0" w:color="auto"/>
                <w:right w:val="none" w:sz="0" w:space="0" w:color="auto"/>
              </w:divBdr>
              <w:divsChild>
                <w:div w:id="58403613">
                  <w:marLeft w:val="0"/>
                  <w:marRight w:val="0"/>
                  <w:marTop w:val="0"/>
                  <w:marBottom w:val="0"/>
                  <w:divBdr>
                    <w:top w:val="none" w:sz="0" w:space="0" w:color="auto"/>
                    <w:left w:val="none" w:sz="0" w:space="0" w:color="auto"/>
                    <w:bottom w:val="none" w:sz="0" w:space="0" w:color="auto"/>
                    <w:right w:val="none" w:sz="0" w:space="0" w:color="auto"/>
                  </w:divBdr>
                  <w:divsChild>
                    <w:div w:id="1219976909">
                      <w:marLeft w:val="0"/>
                      <w:marRight w:val="0"/>
                      <w:marTop w:val="0"/>
                      <w:marBottom w:val="0"/>
                      <w:divBdr>
                        <w:top w:val="none" w:sz="0" w:space="0" w:color="auto"/>
                        <w:left w:val="none" w:sz="0" w:space="0" w:color="auto"/>
                        <w:bottom w:val="none" w:sz="0" w:space="0" w:color="auto"/>
                        <w:right w:val="none" w:sz="0" w:space="0" w:color="auto"/>
                      </w:divBdr>
                      <w:divsChild>
                        <w:div w:id="146592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96784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3689856">
      <w:bodyDiv w:val="1"/>
      <w:marLeft w:val="0"/>
      <w:marRight w:val="0"/>
      <w:marTop w:val="0"/>
      <w:marBottom w:val="0"/>
      <w:divBdr>
        <w:top w:val="none" w:sz="0" w:space="0" w:color="auto"/>
        <w:left w:val="none" w:sz="0" w:space="0" w:color="auto"/>
        <w:bottom w:val="none" w:sz="0" w:space="0" w:color="auto"/>
        <w:right w:val="none" w:sz="0" w:space="0" w:color="auto"/>
      </w:divBdr>
      <w:divsChild>
        <w:div w:id="1706370286">
          <w:marLeft w:val="0"/>
          <w:marRight w:val="0"/>
          <w:marTop w:val="0"/>
          <w:marBottom w:val="0"/>
          <w:divBdr>
            <w:top w:val="none" w:sz="0" w:space="0" w:color="auto"/>
            <w:left w:val="none" w:sz="0" w:space="0" w:color="auto"/>
            <w:bottom w:val="none" w:sz="0" w:space="0" w:color="auto"/>
            <w:right w:val="none" w:sz="0" w:space="0" w:color="auto"/>
          </w:divBdr>
          <w:divsChild>
            <w:div w:id="376322278">
              <w:marLeft w:val="0"/>
              <w:marRight w:val="0"/>
              <w:marTop w:val="0"/>
              <w:marBottom w:val="0"/>
              <w:divBdr>
                <w:top w:val="none" w:sz="0" w:space="0" w:color="auto"/>
                <w:left w:val="none" w:sz="0" w:space="0" w:color="auto"/>
                <w:bottom w:val="none" w:sz="0" w:space="0" w:color="auto"/>
                <w:right w:val="none" w:sz="0" w:space="0" w:color="auto"/>
              </w:divBdr>
              <w:divsChild>
                <w:div w:id="1177037570">
                  <w:marLeft w:val="0"/>
                  <w:marRight w:val="0"/>
                  <w:marTop w:val="0"/>
                  <w:marBottom w:val="0"/>
                  <w:divBdr>
                    <w:top w:val="none" w:sz="0" w:space="0" w:color="auto"/>
                    <w:left w:val="none" w:sz="0" w:space="0" w:color="auto"/>
                    <w:bottom w:val="none" w:sz="0" w:space="0" w:color="auto"/>
                    <w:right w:val="none" w:sz="0" w:space="0" w:color="auto"/>
                  </w:divBdr>
                </w:div>
                <w:div w:id="210476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0112703">
      <w:bodyDiv w:val="1"/>
      <w:marLeft w:val="0"/>
      <w:marRight w:val="0"/>
      <w:marTop w:val="0"/>
      <w:marBottom w:val="0"/>
      <w:divBdr>
        <w:top w:val="none" w:sz="0" w:space="0" w:color="auto"/>
        <w:left w:val="none" w:sz="0" w:space="0" w:color="auto"/>
        <w:bottom w:val="none" w:sz="0" w:space="0" w:color="auto"/>
        <w:right w:val="none" w:sz="0" w:space="0" w:color="auto"/>
      </w:divBdr>
      <w:divsChild>
        <w:div w:id="892890702">
          <w:marLeft w:val="0"/>
          <w:marRight w:val="0"/>
          <w:marTop w:val="0"/>
          <w:marBottom w:val="0"/>
          <w:divBdr>
            <w:top w:val="none" w:sz="0" w:space="0" w:color="auto"/>
            <w:left w:val="none" w:sz="0" w:space="0" w:color="auto"/>
            <w:bottom w:val="none" w:sz="0" w:space="0" w:color="auto"/>
            <w:right w:val="none" w:sz="0" w:space="0" w:color="auto"/>
          </w:divBdr>
          <w:divsChild>
            <w:div w:id="203032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462963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t/legalAct/41e131d07ada11edbc04912defe897d1" TargetMode="External"/><Relationship Id="rId18" Type="http://schemas.openxmlformats.org/officeDocument/2006/relationships/footer" Target="footer2.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5" Type="http://schemas.openxmlformats.org/officeDocument/2006/relationships/hyperlink" Target="https://vpt.lrv.lt/lt/naujienos-3/finansiniu-ataskaitu-nepateikimas-gali-tapti-kliutimi-dalyvauti-viesuosiuose-pirkimuose/" TargetMode="External"/><Relationship Id="rId33"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iso.org/standard/51812.html" TargetMode="External"/><Relationship Id="rId20" Type="http://schemas.openxmlformats.org/officeDocument/2006/relationships/hyperlink" Target="http://draudejai.sodra.lt/draudeju_viesi_duomeny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www.iso.org/standard/69370.html"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ingle-market-economy.ec.europa.eu/news/eu-construction-and-demolition-waste-protocol-2018-09-18_en"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 Id="rId35" Type="http://schemas.microsoft.com/office/2016/09/relationships/commentsIds" Target="commentsIds.xm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D6A64E-4A31-4B48-A194-C034E6532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1769</TotalTime>
  <Pages>37</Pages>
  <Words>48334</Words>
  <Characters>27551</Characters>
  <Application>Microsoft Office Word</Application>
  <DocSecurity>0</DocSecurity>
  <Lines>229</Lines>
  <Paragraphs>151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63</cp:revision>
  <cp:lastPrinted>2025-02-11T14:10:00Z</cp:lastPrinted>
  <dcterms:created xsi:type="dcterms:W3CDTF">2025-06-13T12:06:00Z</dcterms:created>
  <dcterms:modified xsi:type="dcterms:W3CDTF">2025-08-29T07:43:00Z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